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3F961" w14:textId="77777777" w:rsidR="000F076B" w:rsidRPr="000F076B" w:rsidRDefault="000F076B" w:rsidP="00DA292E">
      <w:pPr>
        <w:rPr>
          <w:rFonts w:ascii="Times New Roman" w:hAnsi="Times New Roman" w:cs="Times New Roman"/>
          <w:b/>
          <w:sz w:val="24"/>
          <w:szCs w:val="24"/>
        </w:rPr>
      </w:pPr>
      <w:bookmarkStart w:id="0" w:name="_GoBack"/>
      <w:bookmarkEnd w:id="0"/>
      <w:r w:rsidRPr="000F076B">
        <w:rPr>
          <w:rFonts w:ascii="Times New Roman" w:hAnsi="Times New Roman" w:cs="Times New Roman"/>
          <w:b/>
          <w:sz w:val="24"/>
          <w:szCs w:val="24"/>
        </w:rPr>
        <w:t xml:space="preserve">Примечения: </w:t>
      </w:r>
    </w:p>
    <w:p w14:paraId="5BD86366" w14:textId="6A12AA38" w:rsidR="000F076B" w:rsidRDefault="000F076B" w:rsidP="00DA292E">
      <w:pPr>
        <w:rPr>
          <w:rFonts w:ascii="Times New Roman" w:hAnsi="Times New Roman" w:cs="Times New Roman"/>
          <w:sz w:val="24"/>
          <w:szCs w:val="24"/>
        </w:rPr>
      </w:pPr>
      <w:r w:rsidRPr="000F076B">
        <w:rPr>
          <w:rFonts w:ascii="Times New Roman" w:hAnsi="Times New Roman" w:cs="Times New Roman"/>
          <w:sz w:val="24"/>
          <w:szCs w:val="24"/>
          <w:highlight w:val="cyan"/>
        </w:rPr>
        <w:t>Голубым цветом выделен текст, который находится в процессе обсуждения в команде разработчика законопроекта.</w:t>
      </w:r>
    </w:p>
    <w:p w14:paraId="3C17E5AB" w14:textId="77777777" w:rsidR="00B417DA" w:rsidRPr="000F076B" w:rsidRDefault="00B417DA" w:rsidP="00B417DA">
      <w:pPr>
        <w:pStyle w:val="aff9"/>
        <w:ind w:firstLine="0"/>
        <w:rPr>
          <w:b/>
          <w:highlight w:val="cyan"/>
        </w:rPr>
      </w:pPr>
      <w:r w:rsidRPr="000F076B">
        <w:rPr>
          <w:b/>
          <w:highlight w:val="cyan"/>
        </w:rPr>
        <w:t>Глоссарий терминов – для обсуждения в рамках Рабочей группы (после обсуждения подлежит включению в соответствующие статьи Раздела):</w:t>
      </w:r>
    </w:p>
    <w:p w14:paraId="7BD2B0F3" w14:textId="77777777" w:rsidR="00B417DA" w:rsidRPr="000F076B" w:rsidRDefault="00B417DA" w:rsidP="00B417DA">
      <w:pPr>
        <w:pStyle w:val="a0"/>
        <w:rPr>
          <w:highlight w:val="cyan"/>
        </w:rPr>
      </w:pPr>
      <w:r w:rsidRPr="000F076B">
        <w:rPr>
          <w:highlight w:val="cyan"/>
        </w:rPr>
        <w:t>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14:paraId="5CDB66B1" w14:textId="77777777" w:rsidR="00B417DA" w:rsidRPr="000F076B" w:rsidRDefault="00B417DA" w:rsidP="00B417DA">
      <w:pPr>
        <w:pStyle w:val="a0"/>
        <w:rPr>
          <w:highlight w:val="cyan"/>
        </w:rPr>
      </w:pPr>
      <w:r w:rsidRPr="000F076B">
        <w:rPr>
          <w:highlight w:val="cyan"/>
        </w:rPr>
        <w:t>твердые бытовые отходы - коммунальные отходы в твердой форме;</w:t>
      </w:r>
    </w:p>
    <w:p w14:paraId="67FF7D6C" w14:textId="77777777" w:rsidR="00B417DA" w:rsidRPr="000F076B" w:rsidRDefault="00B417DA" w:rsidP="00B417DA">
      <w:pPr>
        <w:pStyle w:val="a0"/>
        <w:rPr>
          <w:highlight w:val="cyan"/>
        </w:rPr>
      </w:pPr>
      <w:r w:rsidRPr="000F076B">
        <w:rPr>
          <w:highlight w:val="cyan"/>
        </w:rPr>
        <w:t>Био-отходы - биоразлагаемые отходы садов, парков, пищевых продуктов, приготовления пищи сопоставимые с отходами пищевой промышленности.</w:t>
      </w:r>
    </w:p>
    <w:p w14:paraId="4F7B925E" w14:textId="77777777" w:rsidR="00B417DA" w:rsidRPr="000F076B" w:rsidRDefault="00B417DA" w:rsidP="00B417DA">
      <w:pPr>
        <w:pStyle w:val="a0"/>
        <w:rPr>
          <w:highlight w:val="cyan"/>
        </w:rPr>
      </w:pPr>
      <w:r w:rsidRPr="000F076B">
        <w:rPr>
          <w:highlight w:val="cyan"/>
        </w:rPr>
        <w:t>Отходы производства - это сырье, материалы, иные изделия и предметы, их остатки, образовавшиеся у юридических лиц независимо от формы собственности и индивидуальных предпринимателей в процессе производства, истечения срока годности или эксплуатации и утратившие полностью или частично исходные свойства, от которых владелец намерен избавиться за ненадобностью.</w:t>
      </w:r>
    </w:p>
    <w:p w14:paraId="52AAFCD5" w14:textId="77777777" w:rsidR="00B417DA" w:rsidRPr="000F076B" w:rsidRDefault="00B417DA" w:rsidP="00B417DA">
      <w:pPr>
        <w:pStyle w:val="a0"/>
        <w:rPr>
          <w:highlight w:val="cyan"/>
        </w:rPr>
      </w:pPr>
      <w:r w:rsidRPr="000F076B">
        <w:rPr>
          <w:highlight w:val="cyan"/>
        </w:rPr>
        <w:t>Отходы потребления  - это продукты, изделия и иные вещества или их остатки независимо от агрегатного состояния, образующиеся в населенных пунктах в результате жизнедеятельности человека, полностью или частично утратившие свои первоначальные потребительские качества по своему прямому или косвенному назначению в результате физического или морального износа от которых владелец намерен избавиться за ненадобностью.</w:t>
      </w:r>
    </w:p>
    <w:p w14:paraId="04B26BAC" w14:textId="77777777" w:rsidR="00B417DA" w:rsidRPr="000F076B" w:rsidRDefault="00B417DA" w:rsidP="00B417DA">
      <w:pPr>
        <w:pStyle w:val="a0"/>
        <w:rPr>
          <w:highlight w:val="cyan"/>
        </w:rPr>
      </w:pPr>
      <w:r w:rsidRPr="000F076B">
        <w:rPr>
          <w:highlight w:val="cyan"/>
        </w:rPr>
        <w:t>Пищевые отходы - продукты питания, утратившие полностью или частично свои первоначальные потребительские свойства в процессе их производства, переработки, употребления или хранения.</w:t>
      </w:r>
    </w:p>
    <w:p w14:paraId="4BD9555D" w14:textId="77777777" w:rsidR="00B417DA" w:rsidRPr="000F076B" w:rsidRDefault="00B417DA" w:rsidP="00B417DA">
      <w:pPr>
        <w:pStyle w:val="a0"/>
        <w:rPr>
          <w:highlight w:val="cyan"/>
        </w:rPr>
      </w:pPr>
      <w:r w:rsidRPr="000F076B">
        <w:rPr>
          <w:highlight w:val="cyan"/>
        </w:rPr>
        <w:t>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14:paraId="6BACAD3F" w14:textId="77777777" w:rsidR="00B417DA" w:rsidRPr="000F076B" w:rsidRDefault="00B417DA" w:rsidP="00B417DA">
      <w:pPr>
        <w:pStyle w:val="a0"/>
        <w:rPr>
          <w:highlight w:val="cyan"/>
        </w:rPr>
      </w:pPr>
      <w:r w:rsidRPr="000F076B">
        <w:rPr>
          <w:highlight w:val="cyan"/>
        </w:rPr>
        <w:t>Отходы лечебно-профилактических учреждений - материалы, вещества, изделия, утратившие частично или полностью свои первоначальные функциональные свойства в ходе осуществления медицинских манипуляций, проводимых при лечении или обследовании людей в медицинских учреждениях.</w:t>
      </w:r>
    </w:p>
    <w:p w14:paraId="5A7F2945" w14:textId="77777777" w:rsidR="00B417DA" w:rsidRPr="000F076B" w:rsidRDefault="00B417DA" w:rsidP="00B417DA">
      <w:pPr>
        <w:pStyle w:val="a0"/>
        <w:rPr>
          <w:highlight w:val="cyan"/>
        </w:rPr>
      </w:pPr>
      <w:r w:rsidRPr="000F076B">
        <w:rPr>
          <w:highlight w:val="cyan"/>
        </w:rPr>
        <w:t>Загрязненность отходов - наличие в отходах посторонних однородных и неоднородных частиц.</w:t>
      </w:r>
    </w:p>
    <w:p w14:paraId="5B5F1EBF" w14:textId="77777777" w:rsidR="00B417DA" w:rsidRPr="000F076B" w:rsidRDefault="00B417DA" w:rsidP="00B417DA">
      <w:pPr>
        <w:pStyle w:val="a0"/>
        <w:rPr>
          <w:highlight w:val="cyan"/>
        </w:rPr>
      </w:pPr>
      <w:r w:rsidRPr="000F076B">
        <w:rPr>
          <w:highlight w:val="cyan"/>
        </w:rPr>
        <w:t>Засоренность отходов - наличие в отходах одного или нескольких посторонних составляющих в виде отдельных частей.</w:t>
      </w:r>
    </w:p>
    <w:p w14:paraId="6B2B67B1" w14:textId="77777777" w:rsidR="00B417DA" w:rsidRPr="000F076B" w:rsidRDefault="00B417DA" w:rsidP="00B417DA">
      <w:pPr>
        <w:pStyle w:val="a0"/>
        <w:rPr>
          <w:highlight w:val="cyan"/>
        </w:rPr>
      </w:pPr>
      <w:r w:rsidRPr="000F076B">
        <w:rPr>
          <w:highlight w:val="cyan"/>
        </w:rPr>
        <w:t>Несанкционированные свалки отходов - территории, незаконно используемая и не предназначенные для размещения на них отходов.</w:t>
      </w:r>
    </w:p>
    <w:p w14:paraId="7B35D720" w14:textId="77777777" w:rsidR="00B417DA" w:rsidRPr="000F076B" w:rsidRDefault="00B417DA" w:rsidP="00B417DA">
      <w:pPr>
        <w:pStyle w:val="a0"/>
        <w:rPr>
          <w:highlight w:val="cyan"/>
        </w:rPr>
      </w:pPr>
      <w:r w:rsidRPr="000F076B">
        <w:rPr>
          <w:highlight w:val="cyan"/>
        </w:rPr>
        <w:lastRenderedPageBreak/>
        <w:t>отходы упаковки - отходы полимерной, стеклянной, металлической, бумажной и (или) картонной упаковок, упаковки из комбинированных материалов, образовавшиеся в результате утраты данными видами упаковки своих потребительских свойств;</w:t>
      </w:r>
    </w:p>
    <w:p w14:paraId="5B8AE122" w14:textId="77777777" w:rsidR="00B417DA" w:rsidRPr="000F076B" w:rsidRDefault="00B417DA" w:rsidP="00B417DA">
      <w:pPr>
        <w:pStyle w:val="a0"/>
        <w:rPr>
          <w:highlight w:val="cyan"/>
        </w:rPr>
      </w:pPr>
      <w:r w:rsidRPr="000F076B">
        <w:rPr>
          <w:highlight w:val="cyan"/>
        </w:rPr>
        <w:t>нормы образования и накопления коммунальных отходов - это количество отходов, образующихся на расчетную единицу за определенный период времени;</w:t>
      </w:r>
    </w:p>
    <w:p w14:paraId="79EBAE97" w14:textId="77777777" w:rsidR="00B417DA" w:rsidRPr="000F076B" w:rsidRDefault="00B417DA" w:rsidP="00B417DA">
      <w:pPr>
        <w:pStyle w:val="a0"/>
        <w:rPr>
          <w:highlight w:val="cyan"/>
        </w:rPr>
      </w:pPr>
      <w:r w:rsidRPr="000F076B">
        <w:rPr>
          <w:highlight w:val="cyan"/>
        </w:rPr>
        <w:t>участники рынка твердых бытовых отходов - субъекты предпринимательства, осуществляющие сбор, вывоз, транспортировку, переработку, утилизацию, захоронение твердых бытовых отходов;</w:t>
      </w:r>
    </w:p>
    <w:p w14:paraId="6195BD81" w14:textId="77777777" w:rsidR="00B417DA" w:rsidRPr="000F076B" w:rsidRDefault="00B417DA" w:rsidP="00B417DA">
      <w:pPr>
        <w:pStyle w:val="a0"/>
        <w:rPr>
          <w:highlight w:val="cyan"/>
        </w:rPr>
      </w:pPr>
      <w:r w:rsidRPr="000F076B">
        <w:rPr>
          <w:highlight w:val="cyan"/>
        </w:rPr>
        <w:t>контейнерные площадки - специальные площадки, на которых размещаются контейнерыдля сбора твердых бытовых отходов с наличием подъездных путейдля специализированного транспорта, осуществляющего вывоз, транспортировку твердых бытовых отходов.</w:t>
      </w:r>
    </w:p>
    <w:p w14:paraId="4893F85F" w14:textId="77777777" w:rsidR="00B417DA" w:rsidRPr="000F076B" w:rsidRDefault="00B417DA" w:rsidP="00B417DA">
      <w:pPr>
        <w:pStyle w:val="a0"/>
        <w:rPr>
          <w:highlight w:val="cyan"/>
        </w:rPr>
      </w:pPr>
      <w:r w:rsidRPr="000F076B">
        <w:rPr>
          <w:highlight w:val="cyan"/>
        </w:rPr>
        <w:t>Другие операции с отходами – различные технологические процессы с целью получения из отходов продукта, предназначенного для одноразового использования в целях извлечения энергии или прямое получение из отходов используемой энергии, обезвреживание с последующим размещением на полигоны или прямое захоронение отходов без использования в дальнейшем в производстве (изготовлении) товаров или иной продукции неоднократного использования.</w:t>
      </w:r>
    </w:p>
    <w:p w14:paraId="6FAC2DAC" w14:textId="77777777" w:rsidR="00B417DA" w:rsidRPr="000F076B" w:rsidRDefault="00B417DA" w:rsidP="00B417DA">
      <w:pPr>
        <w:pStyle w:val="a0"/>
        <w:rPr>
          <w:highlight w:val="cyan"/>
        </w:rPr>
      </w:pPr>
      <w:r w:rsidRPr="000F076B">
        <w:rPr>
          <w:highlight w:val="cyan"/>
        </w:rPr>
        <w:t>Этапы технологического цикла отходов- последовательность процессов обращения с конкретными отходами в период времени от его появления у источника образования и до окончания его существования: на стадиях жизненного цикла продукции и далее паспортизации, сбора, сортировки, транспортирования, хранения (складирования), регенерации (повторного использования), переработки, утилизации, захоронение и/или уничтожения отходов.</w:t>
      </w:r>
    </w:p>
    <w:p w14:paraId="3B612588" w14:textId="77777777" w:rsidR="00B417DA" w:rsidRPr="000F076B" w:rsidRDefault="00B417DA" w:rsidP="00B417DA">
      <w:pPr>
        <w:pStyle w:val="a0"/>
        <w:rPr>
          <w:highlight w:val="cyan"/>
        </w:rPr>
      </w:pPr>
      <w:r w:rsidRPr="000F076B">
        <w:rPr>
          <w:highlight w:val="cyan"/>
        </w:rPr>
        <w:t>Предварительное обезвреживание отходов - физическая, химическая, биологическая или иная обработка отходов, имеющая целью уменьшение их опасности или снижение ее уровня.</w:t>
      </w:r>
    </w:p>
    <w:p w14:paraId="18E9AA99" w14:textId="77777777" w:rsidR="00B417DA" w:rsidRPr="000F076B" w:rsidRDefault="00B417DA" w:rsidP="00B417DA">
      <w:pPr>
        <w:pStyle w:val="a0"/>
        <w:rPr>
          <w:highlight w:val="cyan"/>
        </w:rPr>
      </w:pPr>
      <w:r w:rsidRPr="000F076B">
        <w:rPr>
          <w:highlight w:val="cyan"/>
        </w:rPr>
        <w:t>Полное обезвреживание отходов - физическая, химическая, биологическая или иная обработка отходов, имеющая целью исключение их опасных свойств до безопасного уровня.</w:t>
      </w:r>
    </w:p>
    <w:p w14:paraId="57428167" w14:textId="77777777" w:rsidR="00B417DA" w:rsidRPr="000F076B" w:rsidRDefault="00B417DA" w:rsidP="00B417DA">
      <w:pPr>
        <w:pStyle w:val="a0"/>
        <w:rPr>
          <w:highlight w:val="cyan"/>
        </w:rPr>
      </w:pPr>
      <w:r w:rsidRPr="000F076B">
        <w:rPr>
          <w:highlight w:val="cyan"/>
        </w:rPr>
        <w:t>Термическая утилизация отходов - термический процесс с целью уменьшения объема отходов, извлечения из них ценных материалов, золы или получения энергии с возможностью использования в качестве вторичных материальных ресурсов.</w:t>
      </w:r>
    </w:p>
    <w:p w14:paraId="2D6B33BF" w14:textId="77777777" w:rsidR="00B417DA" w:rsidRPr="000F076B" w:rsidRDefault="00B417DA" w:rsidP="00B417DA">
      <w:pPr>
        <w:pStyle w:val="a0"/>
        <w:rPr>
          <w:highlight w:val="cyan"/>
        </w:rPr>
      </w:pPr>
      <w:r w:rsidRPr="000F076B">
        <w:rPr>
          <w:highlight w:val="cyan"/>
        </w:rPr>
        <w:t>Дезактивация отходов - любой способ удаления радиоактивных веществ и/или радиоактивных составляющих отходов.</w:t>
      </w:r>
    </w:p>
    <w:p w14:paraId="04ACEC60" w14:textId="77777777" w:rsidR="00B417DA" w:rsidRPr="000F076B" w:rsidRDefault="00B417DA" w:rsidP="00B417DA">
      <w:pPr>
        <w:pStyle w:val="a0"/>
        <w:rPr>
          <w:highlight w:val="cyan"/>
        </w:rPr>
      </w:pPr>
      <w:r w:rsidRPr="000F076B">
        <w:rPr>
          <w:highlight w:val="cyan"/>
        </w:rPr>
        <w:t>Дезинфекция отходов - обезвреживание отходов, заключающееся в уничтожении или ослаблении болезнетворных микроорганизмов, содержащихся в отходах, и осуществляемое соответствующей физической и/или химической обработкой отходов.</w:t>
      </w:r>
    </w:p>
    <w:p w14:paraId="78F4C503" w14:textId="77777777" w:rsidR="00B417DA" w:rsidRPr="000F076B" w:rsidRDefault="00B417DA" w:rsidP="00B417DA">
      <w:pPr>
        <w:pStyle w:val="a0"/>
        <w:rPr>
          <w:highlight w:val="cyan"/>
        </w:rPr>
      </w:pPr>
      <w:r w:rsidRPr="000F076B">
        <w:rPr>
          <w:highlight w:val="cyan"/>
        </w:rPr>
        <w:t>Демеркуризация отходов - неразрывно взаимосвязанный комплекс мер по обезвреживанию отходов, территорий, жилых или офисных помещений заключающийся в извлечении содержащейся в них ртути и/или ее соединений.</w:t>
      </w:r>
    </w:p>
    <w:p w14:paraId="6136EF63" w14:textId="77777777" w:rsidR="00B417DA" w:rsidRPr="000F076B" w:rsidRDefault="00B417DA" w:rsidP="00B417DA">
      <w:pPr>
        <w:pStyle w:val="a0"/>
        <w:rPr>
          <w:highlight w:val="cyan"/>
        </w:rPr>
      </w:pPr>
      <w:r w:rsidRPr="000F076B">
        <w:rPr>
          <w:highlight w:val="cyan"/>
        </w:rPr>
        <w:t xml:space="preserve">Использование отходов потребления - комплекс мер направленных наизвлечение из отходов ценных и негорючих компонентов с последующим сжиганием или </w:t>
      </w:r>
      <w:r w:rsidRPr="000F076B">
        <w:rPr>
          <w:highlight w:val="cyan"/>
        </w:rPr>
        <w:lastRenderedPageBreak/>
        <w:t>сбраживанием органических остатков для получения энергии и/ или сырья для производства материалов, удобрений и других товарных продуктов.</w:t>
      </w:r>
    </w:p>
    <w:p w14:paraId="138A8701" w14:textId="77777777" w:rsidR="00B417DA" w:rsidRPr="000F076B" w:rsidRDefault="00B417DA" w:rsidP="00B417DA">
      <w:pPr>
        <w:pStyle w:val="a0"/>
        <w:rPr>
          <w:highlight w:val="cyan"/>
        </w:rPr>
      </w:pPr>
      <w:r w:rsidRPr="000F076B">
        <w:rPr>
          <w:highlight w:val="cyan"/>
        </w:rPr>
        <w:t>Собственник отходов - любое юридическое лицо, индивидуальный предприниматель или физическое лицо (источник образования отходов) в чьей собственности находятся отходы.</w:t>
      </w:r>
    </w:p>
    <w:p w14:paraId="4469E344" w14:textId="77777777" w:rsidR="00B417DA" w:rsidRPr="000F076B" w:rsidRDefault="00B417DA" w:rsidP="00B417DA">
      <w:pPr>
        <w:pStyle w:val="a0"/>
        <w:rPr>
          <w:highlight w:val="cyan"/>
        </w:rPr>
      </w:pPr>
      <w:r w:rsidRPr="000F076B">
        <w:rPr>
          <w:highlight w:val="cyan"/>
        </w:rPr>
        <w:t>Перевозчик отходов - любое юридическое лицо или индивидуальный предприниматель, осуществляющие организацию транспортирования отходов любым видом транспорта.</w:t>
      </w:r>
    </w:p>
    <w:p w14:paraId="2D40807F" w14:textId="77777777" w:rsidR="00B417DA" w:rsidRPr="000F076B" w:rsidRDefault="00B417DA" w:rsidP="00B417DA">
      <w:pPr>
        <w:pStyle w:val="a0"/>
        <w:rPr>
          <w:highlight w:val="cyan"/>
        </w:rPr>
      </w:pPr>
      <w:r w:rsidRPr="000F076B">
        <w:rPr>
          <w:highlight w:val="cyan"/>
        </w:rPr>
        <w:t>Предприятие по вывозу отходов - юридическое лицо или индивидуальный предприниматель, обладающие собственной или арендованной специализированной техникой по вывозу отходов от источника образования и обеспечивающий их доставку на предприятие по сортировке и/или полигон отходов.</w:t>
      </w:r>
    </w:p>
    <w:p w14:paraId="1E8E44FB" w14:textId="77777777" w:rsidR="00B417DA" w:rsidRPr="000F076B" w:rsidRDefault="00B417DA" w:rsidP="00B417DA">
      <w:pPr>
        <w:pStyle w:val="a0"/>
        <w:rPr>
          <w:highlight w:val="cyan"/>
        </w:rPr>
      </w:pPr>
      <w:r w:rsidRPr="000F076B">
        <w:rPr>
          <w:highlight w:val="cyan"/>
        </w:rPr>
        <w:t>Предприятие по сортировке отходов - юридическое лицо или индивидуальный предприниматель, обладающие оборудованием для сортировки отходов и принимающий их от предприятий по вывозу отходов с последующей сортировкой, передачей остатков на полигон или использованием для получения вторичных энергетических ресурсов или производства иного продукта.</w:t>
      </w:r>
    </w:p>
    <w:p w14:paraId="52F9178A" w14:textId="77777777" w:rsidR="00B417DA" w:rsidRPr="000F076B" w:rsidRDefault="00B417DA" w:rsidP="00B417DA">
      <w:pPr>
        <w:pStyle w:val="a0"/>
        <w:rPr>
          <w:highlight w:val="cyan"/>
        </w:rPr>
      </w:pPr>
      <w:r w:rsidRPr="000F076B">
        <w:rPr>
          <w:highlight w:val="cyan"/>
        </w:rPr>
        <w:t>Предприятие по регенерации и переработке отходов - юридическое лицо или индивидуальный предприниматель, обладающие комплексом оборудования замкнутого цикла, обеспечивающего возможность повторного использования отходов через технологические процессы разделения, очистки и восстановления до уровня вторичного «зеленого продукта» для нового использования по прямому основному назначению и/или повторного использования отходов через технологические процессы разделения, очистки и восстановления  и получения вторичных материальных ресурсов используемых в дальнейшем в производстве (изготовлении) «зеленых продуктов» по первоначальным или другим целям и не включающие в себя переработку в материалы, которые могут быть использованы в качестве топлива или для засыпки операций.</w:t>
      </w:r>
    </w:p>
    <w:p w14:paraId="3908F87A" w14:textId="77777777" w:rsidR="00B417DA" w:rsidRPr="000F076B" w:rsidRDefault="00B417DA" w:rsidP="00B417DA">
      <w:pPr>
        <w:pStyle w:val="a0"/>
        <w:rPr>
          <w:highlight w:val="cyan"/>
        </w:rPr>
      </w:pPr>
      <w:r w:rsidRPr="000F076B">
        <w:rPr>
          <w:highlight w:val="cyan"/>
        </w:rPr>
        <w:t>Предприятие по утилизации отходов - юридическое лицо или индивидуальный предприниматель, обладающие оборудованием с технологическим процессом по частичному извлечению из отхода вторичных материальных ресурсов используемых в дальнейшем в производстве (изготовлении) «зеленых продуктов» или иной продукции и использованию остатков для извлечения используемой тепловой или электрической энергии».</w:t>
      </w:r>
    </w:p>
    <w:p w14:paraId="28313704" w14:textId="77777777" w:rsidR="00B417DA" w:rsidRPr="000F076B" w:rsidRDefault="00B417DA" w:rsidP="00B417DA">
      <w:pPr>
        <w:pStyle w:val="a0"/>
        <w:rPr>
          <w:highlight w:val="cyan"/>
        </w:rPr>
      </w:pPr>
      <w:r w:rsidRPr="000F076B">
        <w:rPr>
          <w:highlight w:val="cyan"/>
        </w:rPr>
        <w:t>Предприятие по другим операциям с отходами - юридическое лицо или индивидуальный предприниматель, обладающие оборудованием с технологическими процессами с целью получения из отходов продукта, предназначенного для одноразового использования в целях извлечения энергии или прямое получение из отходов используемой энергии, обезвреживание с последующим размещением на полигоны или прямое захоронение отходов без использования в дальнейшем в производстве (изготовлении) товаров или иной продукции неоднократного использования.</w:t>
      </w:r>
    </w:p>
    <w:p w14:paraId="03184E01" w14:textId="77777777" w:rsidR="00B417DA" w:rsidRPr="000F076B" w:rsidRDefault="00B417DA" w:rsidP="00B417DA">
      <w:pPr>
        <w:pStyle w:val="a0"/>
        <w:rPr>
          <w:highlight w:val="cyan"/>
        </w:rPr>
      </w:pPr>
      <w:r w:rsidRPr="000F076B">
        <w:rPr>
          <w:highlight w:val="cyan"/>
        </w:rPr>
        <w:t xml:space="preserve">Вторичные материальные ресурсы (BMP)-отходы производства и потребления, переданные собственником отходов в предприятие в целях сортировки, регенерации (повторного использования, переработки и утилизации для которых существует возможность после технологических процессов непосредственно или после дополнительной обработки получения материалов для получения аналогичного или иного </w:t>
      </w:r>
      <w:r w:rsidRPr="000F076B">
        <w:rPr>
          <w:highlight w:val="cyan"/>
        </w:rPr>
        <w:lastRenderedPageBreak/>
        <w:t xml:space="preserve">продукта выпускаемого в новое обращения с последующим переходом его после эксплуатации или истечения срока годности в категорию отходов. </w:t>
      </w:r>
    </w:p>
    <w:p w14:paraId="56751CA8" w14:textId="77777777" w:rsidR="00B417DA" w:rsidRPr="000F076B" w:rsidRDefault="00B417DA" w:rsidP="00B417DA">
      <w:pPr>
        <w:pStyle w:val="a0"/>
        <w:rPr>
          <w:highlight w:val="cyan"/>
        </w:rPr>
      </w:pPr>
      <w:r w:rsidRPr="000F076B">
        <w:rPr>
          <w:highlight w:val="cyan"/>
        </w:rPr>
        <w:t>Вторичные энергетические ресурсы (ВЭР) - отходы производства и потребления из которых не представляется возможным получить вторичное сырье и используемые для получения продукта в целях получения тепловой и/или электрической энергии или непосредственного получения тепловой и/или электрической энергии.</w:t>
      </w:r>
    </w:p>
    <w:p w14:paraId="65D93DE3" w14:textId="77777777" w:rsidR="00B417DA" w:rsidRPr="000F076B" w:rsidRDefault="00B417DA" w:rsidP="00B417DA">
      <w:pPr>
        <w:pStyle w:val="a0"/>
        <w:rPr>
          <w:highlight w:val="cyan"/>
        </w:rPr>
      </w:pPr>
      <w:r w:rsidRPr="000F076B">
        <w:rPr>
          <w:highlight w:val="cyan"/>
        </w:rPr>
        <w:t>Вторичное сырье - вторичные материальные ресурсы, подвергнутые сортировки и/или технологическим процессам в результате которых образовался продукт пригодный для реальной возможности и целесообразности использования при изготовлении нового продукта в целях выпуска в обращение».</w:t>
      </w:r>
    </w:p>
    <w:p w14:paraId="5A280AAD" w14:textId="77777777" w:rsidR="00B417DA" w:rsidRPr="000F076B" w:rsidRDefault="00B417DA" w:rsidP="00B417DA">
      <w:pPr>
        <w:pStyle w:val="a0"/>
        <w:rPr>
          <w:highlight w:val="cyan"/>
        </w:rPr>
      </w:pPr>
      <w:r w:rsidRPr="000F076B">
        <w:rPr>
          <w:highlight w:val="cyan"/>
        </w:rPr>
        <w:t>Зеленый продукт - новый продукт, выпущенный в обращение и изготовленный из вторичных ресурсов, полученных в результате технологических процессов, связанных с отходами производства и потребления.</w:t>
      </w:r>
    </w:p>
    <w:p w14:paraId="4D2E6730" w14:textId="77777777" w:rsidR="00B417DA" w:rsidRPr="000F076B" w:rsidRDefault="00B417DA" w:rsidP="00B417DA">
      <w:pPr>
        <w:pStyle w:val="a0"/>
        <w:rPr>
          <w:highlight w:val="cyan"/>
        </w:rPr>
      </w:pPr>
      <w:r w:rsidRPr="000F076B">
        <w:rPr>
          <w:highlight w:val="cyan"/>
        </w:rPr>
        <w:t xml:space="preserve">Зеленые технологии- установки, использующие безотходные или малоотходные технологии замкнутого цикла и предназначенные для получения используемых вторичных ресурсов и используемых вторичных энергетических ресурсов из отходов производства и потребления. </w:t>
      </w:r>
    </w:p>
    <w:p w14:paraId="08397C33" w14:textId="77777777" w:rsidR="00B417DA" w:rsidRPr="000F076B" w:rsidRDefault="00B417DA" w:rsidP="00B417DA">
      <w:pPr>
        <w:pStyle w:val="a0"/>
        <w:rPr>
          <w:highlight w:val="cyan"/>
        </w:rPr>
      </w:pPr>
      <w:r w:rsidRPr="000F076B">
        <w:rPr>
          <w:highlight w:val="cyan"/>
        </w:rPr>
        <w:t>Малоотходная технология- процесс производства, при реализации которого для получения единицы продукции образуется меньшее количество отходов по сравнению с существующими способами получения этой же продукции.</w:t>
      </w:r>
    </w:p>
    <w:p w14:paraId="205E6940" w14:textId="77777777" w:rsidR="00B417DA" w:rsidRPr="00B417DA" w:rsidRDefault="00B417DA" w:rsidP="00B417DA">
      <w:pPr>
        <w:pStyle w:val="a0"/>
        <w:rPr>
          <w:highlight w:val="cyan"/>
        </w:rPr>
      </w:pPr>
      <w:r w:rsidRPr="000F076B">
        <w:rPr>
          <w:highlight w:val="cyan"/>
        </w:rPr>
        <w:t>Безотходное производство- форма ресурсосберегающей организации производства продукции, характеризуемая отсутствием отходов в основном производственном цикле или их полной утилизацией в дополнительных технологических процессах, не связанных с получением основной продукции на этом же производстве.</w:t>
      </w:r>
    </w:p>
    <w:p w14:paraId="69191815" w14:textId="77777777" w:rsidR="000F076B" w:rsidRPr="000F076B" w:rsidRDefault="000F076B" w:rsidP="00DA292E">
      <w:pPr>
        <w:rPr>
          <w:rFonts w:ascii="Times New Roman" w:hAnsi="Times New Roman" w:cs="Times New Roman"/>
          <w:sz w:val="24"/>
          <w:szCs w:val="24"/>
        </w:rPr>
      </w:pPr>
    </w:p>
    <w:p w14:paraId="7056484E" w14:textId="1DA0BCA4" w:rsidR="00774653" w:rsidRPr="003E657E" w:rsidRDefault="007D3B48" w:rsidP="00DA292E">
      <w:pPr>
        <w:pStyle w:val="aff8"/>
        <w:numPr>
          <w:ilvl w:val="0"/>
          <w:numId w:val="5"/>
        </w:numPr>
      </w:pPr>
      <w:r>
        <w:t>Отходы</w:t>
      </w:r>
    </w:p>
    <w:p w14:paraId="35ACC76B" w14:textId="17E8081B" w:rsidR="005D5A11" w:rsidRPr="003E657E" w:rsidRDefault="00BC7ED4" w:rsidP="00DA292E">
      <w:pPr>
        <w:pStyle w:val="aff5"/>
        <w:numPr>
          <w:ilvl w:val="1"/>
          <w:numId w:val="5"/>
        </w:numPr>
      </w:pPr>
      <w:r>
        <w:t>Общие положения об отходах</w:t>
      </w:r>
    </w:p>
    <w:p w14:paraId="78F53F21" w14:textId="77777777" w:rsidR="007D3B48" w:rsidRDefault="007D3B48" w:rsidP="00565828">
      <w:pPr>
        <w:pStyle w:val="aff3"/>
        <w:numPr>
          <w:ilvl w:val="3"/>
          <w:numId w:val="5"/>
        </w:numPr>
      </w:pPr>
      <w:bookmarkStart w:id="1" w:name="_Ref7178356"/>
      <w:bookmarkStart w:id="2" w:name="1963235029"/>
      <w:r w:rsidRPr="00565828">
        <w:t>Понятие отходов</w:t>
      </w:r>
      <w:bookmarkEnd w:id="1"/>
    </w:p>
    <w:p w14:paraId="7383DA95" w14:textId="266A297D" w:rsidR="007D3B48" w:rsidRDefault="007D3B48" w:rsidP="0080518C">
      <w:pPr>
        <w:pStyle w:val="a"/>
      </w:pPr>
      <w:bookmarkStart w:id="3" w:name="_Ref7178352"/>
      <w:r>
        <w:t xml:space="preserve">Под отходами понимаются любые </w:t>
      </w:r>
      <w:r w:rsidR="0080518C">
        <w:t>вещества, материалы или предметы</w:t>
      </w:r>
      <w:r>
        <w:t xml:space="preserve">, </w:t>
      </w:r>
      <w:r w:rsidRPr="00137B5A">
        <w:t xml:space="preserve">относящиеся к </w:t>
      </w:r>
      <w:r w:rsidR="00B20858">
        <w:t xml:space="preserve">какой-либо из категорий, определенных в </w:t>
      </w:r>
      <w:r w:rsidR="00D9776A">
        <w:t>К</w:t>
      </w:r>
      <w:r w:rsidR="0053612C">
        <w:t xml:space="preserve">лассификаторе </w:t>
      </w:r>
      <w:r w:rsidR="00B20858">
        <w:t>отходов</w:t>
      </w:r>
      <w:r w:rsidRPr="00137B5A">
        <w:t xml:space="preserve">, </w:t>
      </w:r>
      <w:r w:rsidR="001241E9">
        <w:t xml:space="preserve">от </w:t>
      </w:r>
      <w:r w:rsidRPr="00137B5A">
        <w:t>которы</w:t>
      </w:r>
      <w:r w:rsidR="001241E9">
        <w:t>х</w:t>
      </w:r>
      <w:r w:rsidRPr="00137B5A">
        <w:t xml:space="preserve"> их владельцы</w:t>
      </w:r>
      <w:r w:rsidR="0080518C">
        <w:t xml:space="preserve"> </w:t>
      </w:r>
      <w:r w:rsidR="001241E9">
        <w:t>избавляются</w:t>
      </w:r>
      <w:r w:rsidR="00676F25">
        <w:t>,</w:t>
      </w:r>
      <w:r w:rsidR="0080518C">
        <w:t xml:space="preserve"> намереваются </w:t>
      </w:r>
      <w:r w:rsidR="00676F25">
        <w:t xml:space="preserve">или обязаны в силу требований закона </w:t>
      </w:r>
      <w:r w:rsidR="001241E9">
        <w:t>избавиться</w:t>
      </w:r>
      <w:r w:rsidRPr="00137B5A">
        <w:t>.</w:t>
      </w:r>
      <w:bookmarkEnd w:id="3"/>
    </w:p>
    <w:p w14:paraId="69FC5C34" w14:textId="5695CEDB" w:rsidR="001241E9" w:rsidRDefault="001241E9" w:rsidP="0080518C">
      <w:pPr>
        <w:pStyle w:val="a"/>
      </w:pPr>
      <w:r>
        <w:t xml:space="preserve">Под избавлением в пункте 1 настоящей статьи понимаются любые операции по обращению с отходами, указанные в статье </w:t>
      </w:r>
      <w:r>
        <w:fldChar w:fldCharType="begin"/>
      </w:r>
      <w:r>
        <w:instrText xml:space="preserve"> REF _Ref7406164 \r \h </w:instrText>
      </w:r>
      <w:r>
        <w:fldChar w:fldCharType="separate"/>
      </w:r>
      <w:r>
        <w:t>Статья 2</w:t>
      </w:r>
      <w:r>
        <w:fldChar w:fldCharType="end"/>
      </w:r>
      <w:r>
        <w:t xml:space="preserve"> настоящего Кодекса.</w:t>
      </w:r>
    </w:p>
    <w:p w14:paraId="651BC56B" w14:textId="77777777" w:rsidR="007D3B48" w:rsidRDefault="007D3B48" w:rsidP="00140BDF">
      <w:pPr>
        <w:pStyle w:val="a"/>
      </w:pPr>
      <w:r>
        <w:t>К отходам не относятся:</w:t>
      </w:r>
    </w:p>
    <w:p w14:paraId="757185EA" w14:textId="77777777" w:rsidR="007D3B48" w:rsidRDefault="007D3B48" w:rsidP="009465D0">
      <w:pPr>
        <w:pStyle w:val="a0"/>
      </w:pPr>
      <w:r>
        <w:t>вещества, выбрасываемые в атмосферу в составе отходящих газов</w:t>
      </w:r>
      <w:r w:rsidRPr="007E147F">
        <w:t xml:space="preserve"> (</w:t>
      </w:r>
      <w:r>
        <w:t>пылегазовоздушной смеси);</w:t>
      </w:r>
    </w:p>
    <w:p w14:paraId="1F2B5F5D" w14:textId="77777777" w:rsidR="007D3B48" w:rsidRDefault="007D3B48" w:rsidP="009465D0">
      <w:pPr>
        <w:pStyle w:val="a0"/>
      </w:pPr>
      <w:r>
        <w:t>сточные воды;</w:t>
      </w:r>
    </w:p>
    <w:p w14:paraId="5DF64847" w14:textId="7328B4B6" w:rsidR="007D3B48" w:rsidRDefault="00807F09" w:rsidP="009465D0">
      <w:pPr>
        <w:pStyle w:val="a0"/>
      </w:pPr>
      <w:r>
        <w:lastRenderedPageBreak/>
        <w:t xml:space="preserve">загрязненные </w:t>
      </w:r>
      <w:r w:rsidR="007D3B48">
        <w:t>земли</w:t>
      </w:r>
      <w:r>
        <w:t xml:space="preserve"> в их естественном залегании</w:t>
      </w:r>
      <w:r w:rsidR="007D3B48">
        <w:t xml:space="preserve">, включая </w:t>
      </w:r>
      <w:r>
        <w:t xml:space="preserve">неснятый </w:t>
      </w:r>
      <w:r w:rsidR="007D3B48">
        <w:t>загрязненный почвенный слой;</w:t>
      </w:r>
    </w:p>
    <w:p w14:paraId="4C3FAF4C" w14:textId="1A2ACFF0" w:rsidR="007D3B48" w:rsidRDefault="00140BDF" w:rsidP="009465D0">
      <w:pPr>
        <w:pStyle w:val="a0"/>
      </w:pPr>
      <w:r>
        <w:t xml:space="preserve">объекты </w:t>
      </w:r>
      <w:r w:rsidR="007D3B48">
        <w:t>недвижимост</w:t>
      </w:r>
      <w:r w:rsidR="00DD713F">
        <w:t>и</w:t>
      </w:r>
      <w:r w:rsidR="007D3B48">
        <w:t>, прочно связанн</w:t>
      </w:r>
      <w:r w:rsidR="00DD713F">
        <w:t>ые</w:t>
      </w:r>
      <w:r w:rsidR="007D3B48">
        <w:t xml:space="preserve"> с землей;</w:t>
      </w:r>
    </w:p>
    <w:p w14:paraId="4234D8D7" w14:textId="7BA98FB7" w:rsidR="007D3B48" w:rsidRDefault="007D3B48" w:rsidP="009465D0">
      <w:pPr>
        <w:pStyle w:val="a0"/>
      </w:pPr>
      <w:r>
        <w:t>снятые незагрязненные почвы;</w:t>
      </w:r>
    </w:p>
    <w:p w14:paraId="006F8EF8" w14:textId="190A58C3" w:rsidR="007D3B48" w:rsidRDefault="007D3B48" w:rsidP="009465D0">
      <w:pPr>
        <w:pStyle w:val="a0"/>
      </w:pPr>
      <w:r>
        <w:t xml:space="preserve">общераспространенные твердые полезные ископаемые, которые были отделены из мест их естественного залегания </w:t>
      </w:r>
      <w:r w:rsidR="00DD713F">
        <w:t xml:space="preserve">при проведении земляных работ </w:t>
      </w:r>
      <w:r>
        <w:t xml:space="preserve">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w:t>
      </w:r>
      <w:r w:rsidR="00DD713F">
        <w:t xml:space="preserve">где </w:t>
      </w:r>
      <w:r>
        <w:t>они были отделены;</w:t>
      </w:r>
    </w:p>
    <w:p w14:paraId="52CC71EC" w14:textId="77777777" w:rsidR="007D3B48" w:rsidRPr="00490348" w:rsidRDefault="007D3B48" w:rsidP="009465D0">
      <w:pPr>
        <w:pStyle w:val="a0"/>
      </w:pPr>
      <w:r>
        <w:t xml:space="preserve">огнестрельное оружие, боеприпасы и взрывчатые вещества, подлежащие утилизации в соответствии с </w:t>
      </w:r>
      <w:r w:rsidRPr="00576224">
        <w:t>[</w:t>
      </w:r>
      <w:r>
        <w:t>законодательством Республики Казахстан</w:t>
      </w:r>
      <w:r w:rsidRPr="00576224">
        <w:t>]</w:t>
      </w:r>
      <w:r>
        <w:t>;</w:t>
      </w:r>
    </w:p>
    <w:p w14:paraId="7784DC01" w14:textId="035D48CE" w:rsidR="001241E9" w:rsidRPr="00D9776A" w:rsidRDefault="001241E9" w:rsidP="001241E9">
      <w:pPr>
        <w:pStyle w:val="aff3"/>
        <w:numPr>
          <w:ilvl w:val="3"/>
          <w:numId w:val="5"/>
        </w:numPr>
      </w:pPr>
      <w:r w:rsidRPr="00D9776A">
        <w:t>Владельцы отходов</w:t>
      </w:r>
    </w:p>
    <w:p w14:paraId="5BD79545" w14:textId="77777777" w:rsidR="001241E9" w:rsidRPr="00D9776A" w:rsidRDefault="001241E9" w:rsidP="001241E9">
      <w:pPr>
        <w:pStyle w:val="a"/>
      </w:pPr>
      <w:r w:rsidRPr="00D9776A">
        <w:t>Под владельцем отходов понимается производитель отходов или любое физическое или юридическое лицо, в чьем законном владении находятся отходы.</w:t>
      </w:r>
    </w:p>
    <w:p w14:paraId="7BFF5CD4" w14:textId="0EEF6D0B" w:rsidR="00C34049" w:rsidRPr="00D9776A" w:rsidRDefault="001241E9" w:rsidP="0074476C">
      <w:pPr>
        <w:pStyle w:val="a"/>
      </w:pPr>
      <w:r w:rsidRPr="00D9776A">
        <w:t>Производителем отходов признается любое лицо, в процессе осуществления деятельности которого образуются отходы (первичный производитель отходов), или любое лицо, осуществляющее предварительную переработку, перемешивание или иные операции, приводящие к изменению характера или состава таких отходов</w:t>
      </w:r>
      <w:r w:rsidR="00ED3594" w:rsidRPr="00D9776A">
        <w:t xml:space="preserve"> (вторичный производитель отходов)</w:t>
      </w:r>
      <w:r w:rsidRPr="00D9776A">
        <w:t>.</w:t>
      </w:r>
    </w:p>
    <w:p w14:paraId="64D2B9EA" w14:textId="01C290DC" w:rsidR="002F38C5" w:rsidRPr="00D9776A" w:rsidRDefault="002F38C5" w:rsidP="002F38C5">
      <w:pPr>
        <w:pStyle w:val="aff3"/>
        <w:numPr>
          <w:ilvl w:val="3"/>
          <w:numId w:val="5"/>
        </w:numPr>
        <w:rPr>
          <w:color w:val="000000"/>
        </w:rPr>
      </w:pPr>
      <w:r w:rsidRPr="00D9776A">
        <w:t>Обращение с отходами</w:t>
      </w:r>
    </w:p>
    <w:p w14:paraId="38000592" w14:textId="5DA9BBBF" w:rsidR="002F38C5" w:rsidRPr="002F38C5" w:rsidRDefault="001241E9" w:rsidP="002F38C5">
      <w:pPr>
        <w:pStyle w:val="a"/>
      </w:pPr>
      <w:r w:rsidRPr="00D9776A">
        <w:t>Под о</w:t>
      </w:r>
      <w:r w:rsidR="002F38C5" w:rsidRPr="00D9776A">
        <w:t>бращение</w:t>
      </w:r>
      <w:r w:rsidRPr="00D9776A">
        <w:t xml:space="preserve">м </w:t>
      </w:r>
      <w:r w:rsidR="002F38C5" w:rsidRPr="00D9776A">
        <w:t xml:space="preserve">с отходами </w:t>
      </w:r>
      <w:r w:rsidRPr="00D9776A">
        <w:t xml:space="preserve">понимаются </w:t>
      </w:r>
      <w:r w:rsidR="002F38C5" w:rsidRPr="00D9776A">
        <w:t>операции по восстановлению или удалению отходов</w:t>
      </w:r>
      <w:r w:rsidR="002F38C5" w:rsidRPr="002F38C5">
        <w:t xml:space="preserve">, в том числе </w:t>
      </w:r>
      <w:r>
        <w:t xml:space="preserve">по </w:t>
      </w:r>
      <w:r w:rsidR="002F38C5" w:rsidRPr="002F38C5">
        <w:t>их подготовк</w:t>
      </w:r>
      <w:r>
        <w:t>е</w:t>
      </w:r>
      <w:r w:rsidR="002F38C5" w:rsidRPr="002F38C5">
        <w:t xml:space="preserve"> для </w:t>
      </w:r>
      <w:r>
        <w:t xml:space="preserve">восстановления </w:t>
      </w:r>
      <w:r w:rsidR="002F38C5" w:rsidRPr="002F38C5">
        <w:t>или удаления.</w:t>
      </w:r>
    </w:p>
    <w:p w14:paraId="79EC3F96" w14:textId="002F0F84" w:rsidR="002F38C5" w:rsidRDefault="002F38C5" w:rsidP="002F38C5">
      <w:pPr>
        <w:pStyle w:val="a"/>
      </w:pPr>
      <w:r>
        <w:t>Восстановление</w:t>
      </w:r>
      <w:r w:rsidR="001241E9">
        <w:t>м</w:t>
      </w:r>
      <w:r>
        <w:t xml:space="preserve"> отходов </w:t>
      </w:r>
      <w:r w:rsidR="001241E9">
        <w:t xml:space="preserve">признается </w:t>
      </w:r>
      <w:r w:rsidRPr="00F54889">
        <w:t>люб</w:t>
      </w:r>
      <w:r w:rsidR="001241E9">
        <w:t>ая</w:t>
      </w:r>
      <w:r w:rsidRPr="00F54889">
        <w:t xml:space="preserve"> операци</w:t>
      </w:r>
      <w:r w:rsidR="001241E9">
        <w:t>я</w:t>
      </w:r>
      <w:r w:rsidRPr="00F54889">
        <w:t xml:space="preserve">, </w:t>
      </w:r>
      <w:r>
        <w:t>главным</w:t>
      </w:r>
      <w:r w:rsidRPr="00F54889">
        <w:t xml:space="preserve"> назначением которой является использование отходов для выполнения какой-либо полезной функции </w:t>
      </w:r>
      <w:r>
        <w:t xml:space="preserve">в целях </w:t>
      </w:r>
      <w:r w:rsidRPr="00F54889">
        <w:t xml:space="preserve">замещения других материалов, которые в противном случае были бы использованы для выполнения соответствующей функции, а равно </w:t>
      </w:r>
      <w:r w:rsidR="002B046C">
        <w:t xml:space="preserve">операции по </w:t>
      </w:r>
      <w:r w:rsidRPr="00F54889">
        <w:t>подготовк</w:t>
      </w:r>
      <w:r w:rsidR="002B046C">
        <w:t>е</w:t>
      </w:r>
      <w:r w:rsidRPr="00F54889">
        <w:t xml:space="preserve"> отходов для выполнения такой функции, осуществляемые на каком-либо конкретном </w:t>
      </w:r>
      <w:r>
        <w:t xml:space="preserve">производственном </w:t>
      </w:r>
      <w:r w:rsidRPr="00F54889">
        <w:t>объекте или в секторе экономики.</w:t>
      </w:r>
    </w:p>
    <w:p w14:paraId="775064CF" w14:textId="77777777" w:rsidR="002F38C5" w:rsidRDefault="002F38C5" w:rsidP="002F38C5">
      <w:pPr>
        <w:pStyle w:val="aff9"/>
      </w:pPr>
      <w:r>
        <w:t xml:space="preserve">К операциям по восстановлению отходов относятся подготовка отходов к повторному использованию, рециклинг отходов, а также иные способы </w:t>
      </w:r>
      <w:r w:rsidRPr="008B6910">
        <w:t>использовани</w:t>
      </w:r>
      <w:r>
        <w:t>я</w:t>
      </w:r>
      <w:r w:rsidRPr="008B6910">
        <w:t xml:space="preserve"> отходов в качестве материальных или энергетических ресурсов</w:t>
      </w:r>
      <w:r>
        <w:t>, определенные в соответствии с настоящим Кодексом.</w:t>
      </w:r>
    </w:p>
    <w:p w14:paraId="62385B33" w14:textId="18652D43" w:rsidR="002F38C5" w:rsidRDefault="002F38C5" w:rsidP="002B046C">
      <w:pPr>
        <w:pStyle w:val="a"/>
      </w:pPr>
      <w:r>
        <w:t>У</w:t>
      </w:r>
      <w:r w:rsidRPr="00F54889">
        <w:t>далени</w:t>
      </w:r>
      <w:r>
        <w:t xml:space="preserve">ем отходов признается </w:t>
      </w:r>
      <w:r w:rsidRPr="00F54889">
        <w:t xml:space="preserve">любая не являющаяся </w:t>
      </w:r>
      <w:r>
        <w:t>восстановлением</w:t>
      </w:r>
      <w:r>
        <w:rPr>
          <w:rStyle w:val="afe"/>
        </w:rPr>
        <w:footnoteReference w:id="2"/>
      </w:r>
      <w:r w:rsidRPr="00140BDF">
        <w:t xml:space="preserve"> </w:t>
      </w:r>
      <w:r w:rsidRPr="00F54889">
        <w:t>операция</w:t>
      </w:r>
      <w:r w:rsidRPr="00140BDF">
        <w:t xml:space="preserve"> </w:t>
      </w:r>
      <w:r>
        <w:t xml:space="preserve">по захоронению или уничтожению отходов, </w:t>
      </w:r>
      <w:r w:rsidR="002B046C">
        <w:t xml:space="preserve">включая </w:t>
      </w:r>
      <w:r>
        <w:t>операци</w:t>
      </w:r>
      <w:r w:rsidR="002B046C">
        <w:t>и</w:t>
      </w:r>
      <w:r>
        <w:t xml:space="preserve"> по подготовке отходов к захоронению или уничтожению</w:t>
      </w:r>
      <w:r w:rsidRPr="00F54889">
        <w:t>.</w:t>
      </w:r>
    </w:p>
    <w:p w14:paraId="270F9310" w14:textId="77777777" w:rsidR="002F38C5" w:rsidRDefault="002F38C5" w:rsidP="002F38C5">
      <w:pPr>
        <w:pStyle w:val="aff9"/>
      </w:pPr>
      <w:r>
        <w:t>З</w:t>
      </w:r>
      <w:r w:rsidRPr="002F38C5">
        <w:t>ахоронение отходов - складирование отходов в местах, специально установленных для их безопасного хранения в течение неограниченного срока</w:t>
      </w:r>
      <w:r>
        <w:t>.</w:t>
      </w:r>
    </w:p>
    <w:p w14:paraId="1B8996FE" w14:textId="77777777" w:rsidR="002F38C5" w:rsidRDefault="002F38C5" w:rsidP="002F38C5">
      <w:pPr>
        <w:pStyle w:val="aff9"/>
      </w:pPr>
      <w:r w:rsidRPr="005334C9">
        <w:lastRenderedPageBreak/>
        <w:t xml:space="preserve">Уничтожение </w:t>
      </w:r>
      <w:r>
        <w:t xml:space="preserve">отходов - </w:t>
      </w:r>
      <w:r w:rsidRPr="005334C9">
        <w:t>способ удаления отходов</w:t>
      </w:r>
      <w:r>
        <w:t xml:space="preserve"> путем термической обработки </w:t>
      </w:r>
      <w:r w:rsidRPr="002F38C5">
        <w:t>[</w:t>
      </w:r>
      <w:r>
        <w:t>или иными способами</w:t>
      </w:r>
      <w:r w:rsidRPr="002F38C5">
        <w:t>]</w:t>
      </w:r>
      <w:r w:rsidRPr="005334C9">
        <w:t xml:space="preserve">, в результате которого существенно снижается объем и (или) масса </w:t>
      </w:r>
      <w:r>
        <w:t xml:space="preserve">и </w:t>
      </w:r>
      <w:r w:rsidRPr="005334C9">
        <w:t>изменяется физическо</w:t>
      </w:r>
      <w:r>
        <w:t>е</w:t>
      </w:r>
      <w:r w:rsidRPr="005334C9">
        <w:t xml:space="preserve"> состояни</w:t>
      </w:r>
      <w:r>
        <w:t>е</w:t>
      </w:r>
      <w:r w:rsidRPr="005334C9">
        <w:t xml:space="preserve"> и химический состав отходов, </w:t>
      </w:r>
      <w:r>
        <w:t>но который не имеет в качестве своей главной цели производство продукции или извлечение энергии</w:t>
      </w:r>
      <w:r w:rsidRPr="005334C9">
        <w:t>.</w:t>
      </w:r>
    </w:p>
    <w:p w14:paraId="35409A81" w14:textId="781DE1DA" w:rsidR="00C34049" w:rsidRPr="002B046C" w:rsidRDefault="002F38C5" w:rsidP="0074476C">
      <w:pPr>
        <w:pStyle w:val="a"/>
      </w:pPr>
      <w:r>
        <w:t>Перечень операций по восстановлению и удалению отходов, разрабатывается и утверждается уполномоченным органом в области охраны окружающей среды в соответствии с настоящим Кодексом.</w:t>
      </w:r>
    </w:p>
    <w:p w14:paraId="7917A332" w14:textId="0CF27132" w:rsidR="00B20858" w:rsidRPr="00B20858" w:rsidRDefault="00B20858" w:rsidP="00B20858">
      <w:pPr>
        <w:pStyle w:val="aff3"/>
        <w:numPr>
          <w:ilvl w:val="3"/>
          <w:numId w:val="5"/>
        </w:numPr>
      </w:pPr>
      <w:r w:rsidRPr="00B20858">
        <w:t>Управление отходами</w:t>
      </w:r>
    </w:p>
    <w:p w14:paraId="45E5A7BD" w14:textId="4D0F7757" w:rsidR="00B20858" w:rsidRDefault="005334C9" w:rsidP="00B20858">
      <w:pPr>
        <w:pStyle w:val="a"/>
      </w:pPr>
      <w:r>
        <w:t>Под у</w:t>
      </w:r>
      <w:r w:rsidR="00B20858">
        <w:t>правление</w:t>
      </w:r>
      <w:r>
        <w:t>м</w:t>
      </w:r>
      <w:r w:rsidR="00B20858">
        <w:t xml:space="preserve"> отходами </w:t>
      </w:r>
      <w:r>
        <w:t xml:space="preserve">понимаются любые операции по </w:t>
      </w:r>
      <w:r w:rsidR="00B20858">
        <w:t>сбор</w:t>
      </w:r>
      <w:r>
        <w:t>у</w:t>
      </w:r>
      <w:r w:rsidR="00B20858">
        <w:t>, транспортировк</w:t>
      </w:r>
      <w:r>
        <w:t>е</w:t>
      </w:r>
      <w:r w:rsidR="00B20858">
        <w:t>, восстановлени</w:t>
      </w:r>
      <w:r>
        <w:t>ю</w:t>
      </w:r>
      <w:r w:rsidR="00B20858">
        <w:t xml:space="preserve"> и удалени</w:t>
      </w:r>
      <w:r>
        <w:t>ю</w:t>
      </w:r>
      <w:r w:rsidR="00B20858">
        <w:t xml:space="preserve"> отходов, включая деятельность по наблюдению за такими операциями и последующему обслуживанию закрытых полигонов отходов, а также деятельность дилеров и брокеров в сфере управления отходами.</w:t>
      </w:r>
    </w:p>
    <w:p w14:paraId="11917AE9" w14:textId="65622A82" w:rsidR="00B20858" w:rsidRDefault="00B20858" w:rsidP="00B20858">
      <w:pPr>
        <w:pStyle w:val="a"/>
      </w:pPr>
      <w:r>
        <w:t>Под сбором отходов понимается деятельность по организованному приему отходов от физических и юридических лиц в целях направления на восстановление или удаление, в том числе по предварительной сортировке и предварительному хранению отходов</w:t>
      </w:r>
      <w:r w:rsidRPr="0008719C">
        <w:t xml:space="preserve"> </w:t>
      </w:r>
      <w:r>
        <w:t>в процессе их сбора.</w:t>
      </w:r>
    </w:p>
    <w:p w14:paraId="1524F96A" w14:textId="77777777" w:rsidR="00B20858" w:rsidRPr="00B417DA" w:rsidRDefault="00B20858" w:rsidP="00B20858">
      <w:pPr>
        <w:pStyle w:val="aff9"/>
      </w:pPr>
      <w:r>
        <w:t>Под с</w:t>
      </w:r>
      <w:r w:rsidRPr="00B20858">
        <w:t>ортировк</w:t>
      </w:r>
      <w:r>
        <w:t>ой</w:t>
      </w:r>
      <w:r w:rsidRPr="00B20858">
        <w:t xml:space="preserve"> отходов </w:t>
      </w:r>
      <w:r>
        <w:t xml:space="preserve">понимается </w:t>
      </w:r>
      <w:r w:rsidRPr="00B20858">
        <w:t>процесс разделени</w:t>
      </w:r>
      <w:r>
        <w:t>я</w:t>
      </w:r>
      <w:r w:rsidRPr="00B20858">
        <w:t xml:space="preserve"> отходов на несколько видов и (или</w:t>
      </w:r>
      <w:r w:rsidRPr="00B417DA">
        <w:t>) фракций, согласно определенным критериям.</w:t>
      </w:r>
    </w:p>
    <w:p w14:paraId="4681248E" w14:textId="77777777" w:rsidR="00B20858" w:rsidRPr="00B417DA" w:rsidRDefault="00B20858" w:rsidP="00B20858">
      <w:pPr>
        <w:pStyle w:val="aff9"/>
      </w:pPr>
      <w:r w:rsidRPr="00B417DA">
        <w:t>Под предварительным хранением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из места их образования, выгружаются в целях их подготовки к дальнейшей транспортировке на объект по обращению с отходами.</w:t>
      </w:r>
    </w:p>
    <w:p w14:paraId="4BED3F8A" w14:textId="3DF68EAB" w:rsidR="00B20858" w:rsidRPr="00B417DA" w:rsidRDefault="00B20858" w:rsidP="005334C9">
      <w:pPr>
        <w:pStyle w:val="a"/>
      </w:pPr>
      <w:r w:rsidRPr="00B417DA">
        <w:t xml:space="preserve">Транспортировка отходов - деятельность, связанная с перемещением отходов с помощью транспортных средств между местами их образования, </w:t>
      </w:r>
      <w:r w:rsidR="005334C9" w:rsidRPr="00B417DA">
        <w:t xml:space="preserve">предварительного </w:t>
      </w:r>
      <w:r w:rsidRPr="00B417DA">
        <w:t>хранения</w:t>
      </w:r>
      <w:r w:rsidR="005334C9" w:rsidRPr="00B417DA">
        <w:t xml:space="preserve"> в процессе сбора</w:t>
      </w:r>
      <w:r w:rsidRPr="00B417DA">
        <w:t xml:space="preserve">, сортировки, </w:t>
      </w:r>
      <w:r w:rsidR="005334C9" w:rsidRPr="00B417DA">
        <w:t>восстановления</w:t>
      </w:r>
      <w:r w:rsidRPr="00B417DA">
        <w:t>, обезвреживания  и (или) удаления</w:t>
      </w:r>
      <w:r w:rsidR="002F38C5" w:rsidRPr="00B417DA">
        <w:t>.</w:t>
      </w:r>
    </w:p>
    <w:p w14:paraId="36CC179B" w14:textId="7E9D6832" w:rsidR="002F38C5" w:rsidRPr="00B417DA" w:rsidRDefault="002F38C5" w:rsidP="005334C9">
      <w:pPr>
        <w:pStyle w:val="a"/>
      </w:pPr>
      <w:r w:rsidRPr="00B417DA">
        <w:t>Обезвреживание отходов - уменьшение или устранение опасных свойств отходов путем механической, физико-химической или биологической обработки</w:t>
      </w:r>
      <w:r w:rsidR="002B046C" w:rsidRPr="00B417DA">
        <w:t xml:space="preserve"> в целях дальнейшего обращения с ними</w:t>
      </w:r>
      <w:r w:rsidRPr="00B417DA">
        <w:t>.</w:t>
      </w:r>
    </w:p>
    <w:p w14:paraId="11A285BA" w14:textId="77777777" w:rsidR="00C34049" w:rsidRDefault="00C34049" w:rsidP="00C34049">
      <w:pPr>
        <w:pStyle w:val="a"/>
      </w:pPr>
      <w:r w:rsidRPr="00B417DA">
        <w:t>Дилер – субъект предпринимательства, осуществляющий деятельность по приобретению от</w:t>
      </w:r>
      <w:r>
        <w:t xml:space="preserve"> своего лица отходов в целях дальнейшей их продажи, как с поступлением таких отходов в физическое владение дилера, так и без такового.</w:t>
      </w:r>
    </w:p>
    <w:p w14:paraId="221EC61A" w14:textId="048FD9BC" w:rsidR="00C34049" w:rsidRDefault="00C34049" w:rsidP="00C34049">
      <w:pPr>
        <w:pStyle w:val="a"/>
      </w:pPr>
      <w:r>
        <w:t xml:space="preserve">Брокер – субъект предпринимательства, осуществляющий деятельность по организации от имени других лиц операций по </w:t>
      </w:r>
      <w:r w:rsidR="00D9776A">
        <w:t xml:space="preserve">восстановлению </w:t>
      </w:r>
      <w:r>
        <w:t>или удалению отходов, как с поступлением таких отходов в физическое владение брокера, так и без такового.</w:t>
      </w:r>
    </w:p>
    <w:p w14:paraId="427E07D5" w14:textId="77777777" w:rsidR="004B7BCE" w:rsidRPr="007D3B48" w:rsidRDefault="004B7BCE" w:rsidP="004B7BCE">
      <w:pPr>
        <w:pStyle w:val="aff3"/>
        <w:numPr>
          <w:ilvl w:val="3"/>
          <w:numId w:val="5"/>
        </w:numPr>
      </w:pPr>
      <w:r>
        <w:t>Раздельный сбор отходов</w:t>
      </w:r>
    </w:p>
    <w:p w14:paraId="77FF5563" w14:textId="77777777" w:rsidR="004B7BCE" w:rsidRDefault="004B7BCE" w:rsidP="004B7BCE">
      <w:pPr>
        <w:pStyle w:val="a"/>
      </w:pPr>
      <w:r w:rsidRPr="003D123A">
        <w:t>При раздельном сборе отходы разделяются по типу и характеру в целях упрощения дальнейшего обращения с ними.</w:t>
      </w:r>
    </w:p>
    <w:p w14:paraId="67689EBA" w14:textId="77777777" w:rsidR="004B7BCE" w:rsidRDefault="004B7BCE" w:rsidP="004B7BCE">
      <w:pPr>
        <w:pStyle w:val="a"/>
      </w:pPr>
      <w:r w:rsidRPr="004B7BCE">
        <w:t>Требования к раздельном сбору отходов, в том числе к видам отходов, подлежащих обязательному раздельному сбору, определяются уполномоченным органом в области окружающей среды в соответствии с настоящим Кодексом.</w:t>
      </w:r>
    </w:p>
    <w:p w14:paraId="02A8F385" w14:textId="77777777" w:rsidR="004B7BCE" w:rsidRDefault="004B7BCE" w:rsidP="004B7BCE">
      <w:pPr>
        <w:pStyle w:val="a"/>
      </w:pPr>
      <w:r w:rsidRPr="004B7BCE">
        <w:lastRenderedPageBreak/>
        <w:t>Требования по раздельному сбору по видам отходов устанавливаются с учетом технической, экономической и экологической целесообразности, а также применимых стандартов качества, используемых в соответствующих секторах переработки отходов.</w:t>
      </w:r>
    </w:p>
    <w:p w14:paraId="46920A8E" w14:textId="09C63E4B" w:rsidR="004B7BCE" w:rsidRPr="004B7BCE" w:rsidRDefault="004B7BCE" w:rsidP="004B7BCE">
      <w:pPr>
        <w:pStyle w:val="a"/>
      </w:pPr>
      <w:r w:rsidRPr="004B7BCE">
        <w:t xml:space="preserve">Раздельный сбор с учетом условий, определенных в пункте </w:t>
      </w:r>
      <w:r w:rsidR="00D9776A">
        <w:t>3</w:t>
      </w:r>
      <w:r w:rsidRPr="004B7BCE">
        <w:t xml:space="preserve"> настоящей статьи, обязателен для: </w:t>
      </w:r>
    </w:p>
    <w:p w14:paraId="6BABCAC4" w14:textId="77777777" w:rsidR="004B7BCE" w:rsidRDefault="004B7BCE" w:rsidP="004B7BCE">
      <w:pPr>
        <w:pStyle w:val="a0"/>
      </w:pPr>
      <w:r>
        <w:t>сухой и мокрой фракции с _____ года;</w:t>
      </w:r>
    </w:p>
    <w:p w14:paraId="388EB199" w14:textId="77777777" w:rsidR="004B7BCE" w:rsidRPr="003D123A" w:rsidRDefault="004B7BCE" w:rsidP="004B7BCE">
      <w:pPr>
        <w:pStyle w:val="a0"/>
      </w:pPr>
      <w:r w:rsidRPr="00531280">
        <w:t>[</w:t>
      </w:r>
      <w:r w:rsidRPr="003D123A">
        <w:t>бумаги, металла, пластика и стекла</w:t>
      </w:r>
      <w:r w:rsidRPr="00531280">
        <w:t xml:space="preserve"> </w:t>
      </w:r>
      <w:r>
        <w:t>с</w:t>
      </w:r>
      <w:r w:rsidRPr="00531280">
        <w:t xml:space="preserve"> ____</w:t>
      </w:r>
      <w:r>
        <w:t xml:space="preserve"> года</w:t>
      </w:r>
      <w:r w:rsidRPr="00531280">
        <w:t xml:space="preserve">] </w:t>
      </w:r>
      <w:r>
        <w:rPr>
          <w:rStyle w:val="afe"/>
        </w:rPr>
        <w:footnoteReference w:id="3"/>
      </w:r>
      <w:r w:rsidRPr="003D123A">
        <w:t>.</w:t>
      </w:r>
    </w:p>
    <w:p w14:paraId="2D6CD041" w14:textId="1AF17DE6" w:rsidR="004B7BCE" w:rsidRDefault="004B7BCE" w:rsidP="00D9776A">
      <w:pPr>
        <w:pStyle w:val="a"/>
      </w:pPr>
      <w:r>
        <w:t>Запрещается смешивание отходов, подвергнутых раздельному сбору, на всех этапах управления отходами.</w:t>
      </w:r>
    </w:p>
    <w:p w14:paraId="5FF61524" w14:textId="77777777" w:rsidR="00760AF3" w:rsidRPr="00F31A58" w:rsidRDefault="00760AF3" w:rsidP="00760AF3">
      <w:pPr>
        <w:pStyle w:val="aff3"/>
        <w:numPr>
          <w:ilvl w:val="3"/>
          <w:numId w:val="5"/>
        </w:numPr>
      </w:pPr>
      <w:bookmarkStart w:id="4" w:name="1963234617"/>
      <w:r>
        <w:t xml:space="preserve">Временное </w:t>
      </w:r>
      <w:r w:rsidRPr="00F31A58">
        <w:t>хранени</w:t>
      </w:r>
      <w:r>
        <w:t>е</w:t>
      </w:r>
      <w:r w:rsidRPr="00F31A58">
        <w:t xml:space="preserve"> отходов</w:t>
      </w:r>
    </w:p>
    <w:p w14:paraId="6E3D6460" w14:textId="619CECD5" w:rsidR="00760AF3" w:rsidRPr="00F77EAC" w:rsidRDefault="00760AF3" w:rsidP="00F77EAC">
      <w:pPr>
        <w:pStyle w:val="a"/>
      </w:pPr>
      <w:bookmarkStart w:id="5" w:name="1963234632"/>
      <w:bookmarkEnd w:id="4"/>
      <w:r w:rsidRPr="00F77EAC">
        <w:t>Временное хранение отходов - складирование отходов в специально установленных местах в процессе управления отходами для последующего восстановления или удаления.</w:t>
      </w:r>
    </w:p>
    <w:p w14:paraId="7E95EAB4" w14:textId="401B3141" w:rsidR="00760AF3" w:rsidRPr="00F77EAC" w:rsidRDefault="00760AF3" w:rsidP="00F77EAC">
      <w:pPr>
        <w:pStyle w:val="a"/>
      </w:pPr>
      <w:r w:rsidRPr="00F77EAC">
        <w:t>Места временного хранения отходов предназначены для:</w:t>
      </w:r>
    </w:p>
    <w:p w14:paraId="5859F96B" w14:textId="71794B34" w:rsidR="00760AF3" w:rsidRDefault="00F77EAC" w:rsidP="00760AF3">
      <w:pPr>
        <w:pStyle w:val="a0"/>
      </w:pPr>
      <w:r>
        <w:t xml:space="preserve">временное </w:t>
      </w:r>
      <w:r w:rsidR="00760AF3" w:rsidRPr="007116EB">
        <w:t xml:space="preserve">хранения отходов </w:t>
      </w:r>
      <w:r w:rsidR="00760AF3">
        <w:t>на месте образования до их сбора;</w:t>
      </w:r>
    </w:p>
    <w:p w14:paraId="0EC26BCB" w14:textId="77777777" w:rsidR="00760AF3" w:rsidRDefault="00760AF3" w:rsidP="00760AF3">
      <w:pPr>
        <w:pStyle w:val="a0"/>
      </w:pPr>
      <w:r>
        <w:t xml:space="preserve">предварительного хранения отходов в процессе их сбора; и </w:t>
      </w:r>
    </w:p>
    <w:p w14:paraId="53AE1021" w14:textId="3C42102E" w:rsidR="00760AF3" w:rsidRDefault="00F77EAC" w:rsidP="00760AF3">
      <w:pPr>
        <w:pStyle w:val="a0"/>
      </w:pPr>
      <w:r>
        <w:t xml:space="preserve">временного </w:t>
      </w:r>
      <w:r w:rsidR="00760AF3">
        <w:t>хранения отходов до их восстановления или удаления</w:t>
      </w:r>
      <w:r w:rsidR="004B7BCE">
        <w:rPr>
          <w:rStyle w:val="afe"/>
        </w:rPr>
        <w:footnoteReference w:id="4"/>
      </w:r>
      <w:r w:rsidR="00760AF3">
        <w:t>.</w:t>
      </w:r>
    </w:p>
    <w:p w14:paraId="365406EF" w14:textId="7EC6BCA4" w:rsidR="00F77EAC" w:rsidRDefault="00F77EAC" w:rsidP="00F77EAC">
      <w:pPr>
        <w:pStyle w:val="a"/>
      </w:pPr>
      <w:bookmarkStart w:id="6" w:name="1963234668"/>
      <w:r>
        <w:t>Временное хранение отходов производится в специально оборудованных местах (площадках, складах, хранилищах) на период, установленный проектной документацией для каждого вида отходов</w:t>
      </w:r>
      <w:bookmarkEnd w:id="6"/>
      <w:r>
        <w:t>, при условии что:</w:t>
      </w:r>
    </w:p>
    <w:p w14:paraId="3B65187F" w14:textId="7B26F318" w:rsidR="00760AF3" w:rsidRDefault="00F77EAC" w:rsidP="00F77EAC">
      <w:pPr>
        <w:pStyle w:val="a0"/>
      </w:pPr>
      <w:r>
        <w:t>с</w:t>
      </w:r>
      <w:r w:rsidR="00760AF3">
        <w:t>рок предварительного хранения отходов в процессе их сбора не может превышать трех месяцев</w:t>
      </w:r>
      <w:r>
        <w:t>;</w:t>
      </w:r>
    </w:p>
    <w:p w14:paraId="30699B2D" w14:textId="51ED9A98" w:rsidR="00760AF3" w:rsidRDefault="00F77EAC" w:rsidP="00F77EAC">
      <w:pPr>
        <w:pStyle w:val="a0"/>
      </w:pPr>
      <w:r>
        <w:t>с</w:t>
      </w:r>
      <w:r w:rsidR="00760AF3">
        <w:t xml:space="preserve">рок </w:t>
      </w:r>
      <w:r>
        <w:t xml:space="preserve">временного </w:t>
      </w:r>
      <w:r w:rsidR="00760AF3">
        <w:t xml:space="preserve">хранения отходов до их восстановления не может превышать </w:t>
      </w:r>
      <w:r w:rsidR="00760AF3" w:rsidRPr="007116EB">
        <w:t>трех лет</w:t>
      </w:r>
      <w:r>
        <w:t>;</w:t>
      </w:r>
    </w:p>
    <w:p w14:paraId="0F0D3733" w14:textId="64A51DF0" w:rsidR="00F77EAC" w:rsidRDefault="00F77EAC" w:rsidP="00F77EAC">
      <w:pPr>
        <w:pStyle w:val="a0"/>
      </w:pPr>
      <w:r>
        <w:t>с</w:t>
      </w:r>
      <w:r w:rsidR="00760AF3">
        <w:t>рок хранения отходов до их удаления</w:t>
      </w:r>
      <w:r w:rsidR="00760AF3" w:rsidRPr="007116EB">
        <w:t xml:space="preserve"> </w:t>
      </w:r>
      <w:r w:rsidR="00760AF3">
        <w:t>не может превышать один год</w:t>
      </w:r>
      <w:r w:rsidR="00760AF3" w:rsidRPr="007116EB">
        <w:t>.</w:t>
      </w:r>
      <w:bookmarkEnd w:id="5"/>
      <w:r w:rsidRPr="00F77EAC">
        <w:t xml:space="preserve"> </w:t>
      </w:r>
    </w:p>
    <w:p w14:paraId="01DDDC55" w14:textId="497F0857" w:rsidR="00760AF3" w:rsidRPr="00C34049" w:rsidRDefault="00F77EAC" w:rsidP="00F77EAC">
      <w:pPr>
        <w:pStyle w:val="a"/>
      </w:pPr>
      <w:r>
        <w:t xml:space="preserve">Срок временного </w:t>
      </w:r>
      <w:r w:rsidRPr="007116EB">
        <w:t xml:space="preserve">хранения отходов </w:t>
      </w:r>
      <w:r>
        <w:t>производства более 12 месяцев на месте образования до их сбора определяется экологическим разрешением.</w:t>
      </w:r>
    </w:p>
    <w:p w14:paraId="75DE4438" w14:textId="30C7FD5D" w:rsidR="009B60AC" w:rsidRPr="00565828" w:rsidRDefault="009B60AC" w:rsidP="009B60AC">
      <w:pPr>
        <w:pStyle w:val="aff3"/>
        <w:numPr>
          <w:ilvl w:val="3"/>
          <w:numId w:val="5"/>
        </w:numPr>
      </w:pPr>
      <w:bookmarkStart w:id="7" w:name="_Ref7412214"/>
      <w:r>
        <w:t>Основ</w:t>
      </w:r>
      <w:r w:rsidR="00ED3594">
        <w:t xml:space="preserve">ополагающее </w:t>
      </w:r>
      <w:r w:rsidRPr="00565828">
        <w:t>экологическ</w:t>
      </w:r>
      <w:r>
        <w:t>ое</w:t>
      </w:r>
      <w:r w:rsidRPr="00565828">
        <w:t xml:space="preserve"> требовани</w:t>
      </w:r>
      <w:r>
        <w:t>е</w:t>
      </w:r>
      <w:r w:rsidRPr="00565828">
        <w:t xml:space="preserve"> к операциям по управлению отходами</w:t>
      </w:r>
      <w:bookmarkEnd w:id="7"/>
    </w:p>
    <w:p w14:paraId="7B34BE39" w14:textId="77777777" w:rsidR="009B60AC" w:rsidRDefault="009B60AC" w:rsidP="009B60AC">
      <w:pPr>
        <w:pStyle w:val="aff9"/>
      </w:pPr>
      <w:r>
        <w:t>Лица, осуществляющие операции по управлению отходами, обязаны осуществлять соответствующие операции таким образом, чтобы не создавать угрозу причинения вреда здоровью населения, экологического ущерба и, в частности:</w:t>
      </w:r>
    </w:p>
    <w:p w14:paraId="6840EC71" w14:textId="77777777" w:rsidR="009B60AC" w:rsidRDefault="009B60AC" w:rsidP="009B60AC">
      <w:pPr>
        <w:pStyle w:val="a0"/>
      </w:pPr>
      <w:r>
        <w:lastRenderedPageBreak/>
        <w:t xml:space="preserve">без риска для вод, атмосферного воздуха, почв, животного и растительного мира; </w:t>
      </w:r>
    </w:p>
    <w:p w14:paraId="52BC7B5C" w14:textId="77777777" w:rsidR="009B60AC" w:rsidRDefault="009B60AC" w:rsidP="009B60AC">
      <w:pPr>
        <w:pStyle w:val="a0"/>
      </w:pPr>
      <w:r>
        <w:t xml:space="preserve">без причинения неудобств в виде шума или запахов; и </w:t>
      </w:r>
    </w:p>
    <w:p w14:paraId="429C00FA" w14:textId="14ABBC0C" w:rsidR="009B60AC" w:rsidRPr="009B60AC" w:rsidRDefault="009B60AC" w:rsidP="009B60AC">
      <w:pPr>
        <w:pStyle w:val="a0"/>
      </w:pPr>
      <w:r>
        <w:t>без отрицательного влияния на ландшафты и особо охраняемые природные территории.</w:t>
      </w:r>
    </w:p>
    <w:p w14:paraId="4F4E4C37" w14:textId="739222B8" w:rsidR="00BC4A5A" w:rsidRDefault="00BC4A5A" w:rsidP="00565828">
      <w:pPr>
        <w:pStyle w:val="aff3"/>
        <w:numPr>
          <w:ilvl w:val="3"/>
          <w:numId w:val="5"/>
        </w:numPr>
      </w:pPr>
      <w:r>
        <w:t xml:space="preserve">Принципы государственной экологической политики в области управления отходами </w:t>
      </w:r>
    </w:p>
    <w:p w14:paraId="214F236A" w14:textId="5662C027" w:rsidR="00BC4A5A" w:rsidRPr="009465D0" w:rsidRDefault="00BC4A5A" w:rsidP="009465D0">
      <w:pPr>
        <w:pStyle w:val="aff9"/>
      </w:pPr>
      <w:r w:rsidRPr="009465D0">
        <w:t xml:space="preserve">С учетом общих принципов, изложенных в статье </w:t>
      </w:r>
      <w:r w:rsidR="00D9776A" w:rsidRPr="00D9776A">
        <w:t>[___]</w:t>
      </w:r>
      <w:r w:rsidRPr="009465D0">
        <w:rPr>
          <w:rStyle w:val="afe"/>
        </w:rPr>
        <w:footnoteReference w:id="5"/>
      </w:r>
      <w:r w:rsidRPr="009465D0">
        <w:t xml:space="preserve"> настоящего Кодекса, государственная экологическая политика в области управления отходами основывается на следующих дополнительных принципах:</w:t>
      </w:r>
    </w:p>
    <w:p w14:paraId="61D50C30" w14:textId="531E4B2B" w:rsidR="00BC4A5A" w:rsidRPr="009465D0" w:rsidRDefault="009465D0" w:rsidP="009465D0">
      <w:pPr>
        <w:pStyle w:val="a0"/>
      </w:pPr>
      <w:r>
        <w:t>и</w:t>
      </w:r>
      <w:r w:rsidR="00BC4A5A" w:rsidRPr="009465D0">
        <w:t>ерархи</w:t>
      </w:r>
      <w:r>
        <w:t>и;</w:t>
      </w:r>
    </w:p>
    <w:p w14:paraId="1A20ACD4" w14:textId="755154B3" w:rsidR="009465D0" w:rsidRPr="009465D0" w:rsidRDefault="009465D0" w:rsidP="009465D0">
      <w:pPr>
        <w:pStyle w:val="a0"/>
      </w:pPr>
      <w:r w:rsidRPr="009465D0">
        <w:t>б</w:t>
      </w:r>
      <w:r w:rsidR="00BC4A5A" w:rsidRPr="009465D0">
        <w:t>лизост</w:t>
      </w:r>
      <w:r w:rsidRPr="009465D0">
        <w:t>и</w:t>
      </w:r>
      <w:r w:rsidR="00BC4A5A" w:rsidRPr="009465D0">
        <w:t xml:space="preserve"> к источнику</w:t>
      </w:r>
      <w:r w:rsidRPr="009465D0">
        <w:t>;</w:t>
      </w:r>
    </w:p>
    <w:p w14:paraId="29FD256B" w14:textId="40276CCE" w:rsidR="009465D0" w:rsidRPr="009465D0" w:rsidRDefault="009465D0" w:rsidP="009465D0">
      <w:pPr>
        <w:pStyle w:val="a0"/>
      </w:pPr>
      <w:r w:rsidRPr="009465D0">
        <w:t>о</w:t>
      </w:r>
      <w:r w:rsidR="00BC4A5A" w:rsidRPr="009465D0">
        <w:t>тветственност</w:t>
      </w:r>
      <w:r w:rsidRPr="009465D0">
        <w:t>и</w:t>
      </w:r>
      <w:r w:rsidR="00BC4A5A" w:rsidRPr="009465D0">
        <w:t xml:space="preserve"> производителя.</w:t>
      </w:r>
    </w:p>
    <w:p w14:paraId="14D99844" w14:textId="77777777" w:rsidR="009465D0" w:rsidRDefault="009465D0" w:rsidP="009465D0">
      <w:pPr>
        <w:pStyle w:val="aff3"/>
        <w:numPr>
          <w:ilvl w:val="3"/>
          <w:numId w:val="5"/>
        </w:numPr>
      </w:pPr>
      <w:r>
        <w:t>Принцип б</w:t>
      </w:r>
      <w:r w:rsidRPr="009465D0">
        <w:t>лизост</w:t>
      </w:r>
      <w:r>
        <w:t>и</w:t>
      </w:r>
      <w:r w:rsidRPr="009465D0">
        <w:t xml:space="preserve"> к источнику. </w:t>
      </w:r>
    </w:p>
    <w:p w14:paraId="4E9ACB7F" w14:textId="36B18C40" w:rsidR="00B342C1" w:rsidRPr="009465D0" w:rsidRDefault="009465D0" w:rsidP="00B342C1">
      <w:pPr>
        <w:pStyle w:val="aff9"/>
      </w:pPr>
      <w:r w:rsidRPr="009465D0">
        <w:t xml:space="preserve">Образованные отходы должны </w:t>
      </w:r>
      <w:r>
        <w:t xml:space="preserve">подлежать восстановлению или удалению </w:t>
      </w:r>
      <w:r w:rsidRPr="009465D0">
        <w:t>как можно ближе к источнику их образования</w:t>
      </w:r>
      <w:r w:rsidR="00D9776A">
        <w:t>, если это обоснованно с технической, экономической и экологической точки зрения</w:t>
      </w:r>
      <w:r>
        <w:t>.</w:t>
      </w:r>
    </w:p>
    <w:p w14:paraId="1DB09C1D" w14:textId="77777777" w:rsidR="009465D0" w:rsidRPr="009465D0" w:rsidRDefault="009465D0" w:rsidP="009465D0">
      <w:pPr>
        <w:pStyle w:val="aff3"/>
        <w:numPr>
          <w:ilvl w:val="3"/>
          <w:numId w:val="5"/>
        </w:numPr>
      </w:pPr>
      <w:r>
        <w:t xml:space="preserve">Принцип </w:t>
      </w:r>
      <w:r w:rsidRPr="009465D0">
        <w:t>ответственности производителя отходов</w:t>
      </w:r>
    </w:p>
    <w:p w14:paraId="12E089E0" w14:textId="5505EC3D" w:rsidR="009465D0" w:rsidRPr="009465D0" w:rsidRDefault="009465D0" w:rsidP="009465D0">
      <w:pPr>
        <w:pStyle w:val="aff9"/>
      </w:pPr>
      <w:r w:rsidRPr="009465D0">
        <w:t xml:space="preserve">Субъекты </w:t>
      </w:r>
      <w:r>
        <w:t>предпринимательства</w:t>
      </w:r>
      <w:r w:rsidRPr="009465D0">
        <w:t xml:space="preserve">, </w:t>
      </w:r>
      <w:r>
        <w:t xml:space="preserve">являющиеся </w:t>
      </w:r>
      <w:r w:rsidRPr="009465D0">
        <w:t>производител</w:t>
      </w:r>
      <w:r>
        <w:t>ями</w:t>
      </w:r>
      <w:r w:rsidRPr="009465D0">
        <w:t xml:space="preserve"> продукции</w:t>
      </w:r>
      <w:r>
        <w:t>,</w:t>
      </w:r>
      <w:r w:rsidRPr="009465D0">
        <w:t xml:space="preserve"> </w:t>
      </w:r>
      <w:r>
        <w:t xml:space="preserve">несут ответственность за </w:t>
      </w:r>
      <w:r w:rsidRPr="009465D0">
        <w:t>обеспечени</w:t>
      </w:r>
      <w:r>
        <w:t>е</w:t>
      </w:r>
      <w:r w:rsidRPr="009465D0">
        <w:t xml:space="preserve"> надлежащего обращения с </w:t>
      </w:r>
      <w:r>
        <w:t>отходами, образованными при производстве такой продукции</w:t>
      </w:r>
      <w:r w:rsidR="00A7296E">
        <w:t xml:space="preserve">, </w:t>
      </w:r>
      <w:r w:rsidRPr="009465D0">
        <w:t>на всем протяжении их жизненного цикла</w:t>
      </w:r>
      <w:r w:rsidR="00A7296E" w:rsidRPr="00A7296E">
        <w:t xml:space="preserve"> </w:t>
      </w:r>
      <w:r w:rsidR="00A7296E">
        <w:t xml:space="preserve">с момента </w:t>
      </w:r>
      <w:r w:rsidR="00A7296E" w:rsidRPr="00A7296E">
        <w:t xml:space="preserve">образования до </w:t>
      </w:r>
      <w:r w:rsidR="00A7296E">
        <w:t xml:space="preserve">восстановления </w:t>
      </w:r>
      <w:r w:rsidR="00A7296E" w:rsidRPr="00A7296E">
        <w:t xml:space="preserve">или </w:t>
      </w:r>
      <w:r w:rsidR="00A7296E">
        <w:t>удаления</w:t>
      </w:r>
      <w:r w:rsidRPr="009465D0">
        <w:t>.</w:t>
      </w:r>
    </w:p>
    <w:p w14:paraId="676E28C3" w14:textId="001C0DE9" w:rsidR="007D3B48" w:rsidRPr="009465D0" w:rsidRDefault="007D3B48" w:rsidP="00565828">
      <w:pPr>
        <w:pStyle w:val="aff3"/>
        <w:numPr>
          <w:ilvl w:val="3"/>
          <w:numId w:val="5"/>
        </w:numPr>
      </w:pPr>
      <w:r w:rsidRPr="009465D0">
        <w:t xml:space="preserve">Принцип иерархии </w:t>
      </w:r>
      <w:r w:rsidR="00F7117E" w:rsidRPr="009465D0">
        <w:t>мер</w:t>
      </w:r>
      <w:r w:rsidR="00F7117E" w:rsidRPr="009465D0">
        <w:rPr>
          <w:color w:val="000000"/>
        </w:rPr>
        <w:t xml:space="preserve"> </w:t>
      </w:r>
      <w:r w:rsidR="00074CE5" w:rsidRPr="009465D0">
        <w:rPr>
          <w:color w:val="000000"/>
        </w:rPr>
        <w:t xml:space="preserve">по управлению </w:t>
      </w:r>
      <w:r w:rsidR="0043708E" w:rsidRPr="009465D0">
        <w:rPr>
          <w:color w:val="000000"/>
        </w:rPr>
        <w:t>отход</w:t>
      </w:r>
      <w:r w:rsidR="00074CE5" w:rsidRPr="009465D0">
        <w:rPr>
          <w:color w:val="000000"/>
        </w:rPr>
        <w:t>ами</w:t>
      </w:r>
    </w:p>
    <w:p w14:paraId="081EB01D" w14:textId="70D2F0ED" w:rsidR="007D3B48" w:rsidRPr="0015027B" w:rsidRDefault="00A7296E" w:rsidP="00447685">
      <w:pPr>
        <w:pStyle w:val="a"/>
      </w:pPr>
      <w:bookmarkStart w:id="8" w:name="_Ref7210383"/>
      <w:r>
        <w:t xml:space="preserve">Производители </w:t>
      </w:r>
      <w:r w:rsidR="00D9776A">
        <w:t xml:space="preserve">и владельцы </w:t>
      </w:r>
      <w:r>
        <w:t xml:space="preserve">отходов должны применять </w:t>
      </w:r>
      <w:r w:rsidR="007D3B48" w:rsidRPr="0015027B">
        <w:t>следующ</w:t>
      </w:r>
      <w:r>
        <w:t>ую</w:t>
      </w:r>
      <w:r w:rsidR="007D3B48" w:rsidRPr="0015027B">
        <w:t xml:space="preserve"> иерархи</w:t>
      </w:r>
      <w:r>
        <w:t>ю</w:t>
      </w:r>
      <w:r w:rsidR="007D3B48" w:rsidRPr="0015027B">
        <w:t xml:space="preserve"> </w:t>
      </w:r>
      <w:r w:rsidR="00447685">
        <w:t xml:space="preserve">мер </w:t>
      </w:r>
      <w:r w:rsidR="00074CE5">
        <w:t xml:space="preserve">по управлению отходами </w:t>
      </w:r>
      <w:r w:rsidR="00F7117E">
        <w:t xml:space="preserve">в порядке убывания </w:t>
      </w:r>
      <w:r w:rsidR="00447685">
        <w:t>их предпочтительности в интересах охраны окружающей среды и обеспечения устойчивого развития Республики Казахстан</w:t>
      </w:r>
      <w:r w:rsidR="007D3B48" w:rsidRPr="0015027B">
        <w:t>:</w:t>
      </w:r>
      <w:bookmarkEnd w:id="8"/>
    </w:p>
    <w:p w14:paraId="1C56F1E6" w14:textId="1D2E6347" w:rsidR="007D3B48" w:rsidRDefault="007D3B48" w:rsidP="009465D0">
      <w:pPr>
        <w:pStyle w:val="a0"/>
      </w:pPr>
      <w:r>
        <w:t>предотвращение</w:t>
      </w:r>
      <w:r w:rsidR="00447685">
        <w:t xml:space="preserve"> образования отходов</w:t>
      </w:r>
      <w:r>
        <w:t>;</w:t>
      </w:r>
    </w:p>
    <w:p w14:paraId="4E8AC238" w14:textId="523BE805" w:rsidR="007D3B48" w:rsidRDefault="007D3B48" w:rsidP="009465D0">
      <w:pPr>
        <w:pStyle w:val="a0"/>
      </w:pPr>
      <w:r>
        <w:t xml:space="preserve">подготовка </w:t>
      </w:r>
      <w:r w:rsidR="00447685">
        <w:t xml:space="preserve">отходов </w:t>
      </w:r>
      <w:r>
        <w:t>к повторному использованию;</w:t>
      </w:r>
    </w:p>
    <w:p w14:paraId="3C49CAFE" w14:textId="7D838C5C" w:rsidR="007D3B48" w:rsidRDefault="007D3B48" w:rsidP="009465D0">
      <w:pPr>
        <w:pStyle w:val="a0"/>
      </w:pPr>
      <w:r>
        <w:t>рециклинг</w:t>
      </w:r>
      <w:r w:rsidR="00447685">
        <w:t xml:space="preserve"> отходов</w:t>
      </w:r>
      <w:r>
        <w:t>;</w:t>
      </w:r>
    </w:p>
    <w:p w14:paraId="75FD3448" w14:textId="081A5FCC" w:rsidR="007D3B48" w:rsidRDefault="00FE231C" w:rsidP="009465D0">
      <w:pPr>
        <w:pStyle w:val="a0"/>
      </w:pPr>
      <w:r>
        <w:t>иные операции по восстановлению</w:t>
      </w:r>
      <w:r w:rsidR="00447685">
        <w:t xml:space="preserve"> отходов</w:t>
      </w:r>
      <w:r w:rsidR="007D3B48">
        <w:t>, помимо подготовки к повторному использованию и рециклинга;</w:t>
      </w:r>
    </w:p>
    <w:p w14:paraId="0DCBAF56" w14:textId="5A83C56F" w:rsidR="007D3B48" w:rsidRPr="006D542A" w:rsidRDefault="007D3B48" w:rsidP="009465D0">
      <w:pPr>
        <w:pStyle w:val="a0"/>
      </w:pPr>
      <w:r>
        <w:t>удаление</w:t>
      </w:r>
      <w:r w:rsidR="00447685">
        <w:t xml:space="preserve"> отходов</w:t>
      </w:r>
      <w:r>
        <w:t>.</w:t>
      </w:r>
    </w:p>
    <w:p w14:paraId="425CE0AF" w14:textId="77777777" w:rsidR="00447685" w:rsidRDefault="007D3B48" w:rsidP="00447685">
      <w:pPr>
        <w:pStyle w:val="a"/>
      </w:pPr>
      <w:r>
        <w:t xml:space="preserve">Под предотвращением </w:t>
      </w:r>
      <w:r w:rsidR="00447685">
        <w:t xml:space="preserve">образования отходов </w:t>
      </w:r>
      <w:r>
        <w:t xml:space="preserve">понимаются меры, предпринимаемые до того, как вещество, материал или продукция становится отходом, </w:t>
      </w:r>
      <w:r w:rsidR="00447685">
        <w:t>и направленные на:</w:t>
      </w:r>
    </w:p>
    <w:p w14:paraId="732FE48A" w14:textId="15958F10" w:rsidR="00447685" w:rsidRDefault="00447685" w:rsidP="009465D0">
      <w:pPr>
        <w:pStyle w:val="a0"/>
      </w:pPr>
      <w:r>
        <w:lastRenderedPageBreak/>
        <w:t xml:space="preserve">сокращение </w:t>
      </w:r>
      <w:r w:rsidR="007D3B48" w:rsidRPr="0054737F">
        <w:t>количеств</w:t>
      </w:r>
      <w:r>
        <w:t>а</w:t>
      </w:r>
      <w:r w:rsidR="007D3B48" w:rsidRPr="0054737F">
        <w:t xml:space="preserve"> </w:t>
      </w:r>
      <w:r w:rsidR="007D3B48">
        <w:t xml:space="preserve">образуемых </w:t>
      </w:r>
      <w:r w:rsidR="007D3B48" w:rsidRPr="0054737F">
        <w:t>отходов</w:t>
      </w:r>
      <w:r w:rsidR="007D3B48">
        <w:t xml:space="preserve"> (</w:t>
      </w:r>
      <w:r w:rsidR="007D3B48" w:rsidRPr="0054737F">
        <w:t xml:space="preserve">в том числе </w:t>
      </w:r>
      <w:r>
        <w:t xml:space="preserve">путем </w:t>
      </w:r>
      <w:r w:rsidR="007D3B48" w:rsidRPr="0054737F">
        <w:t>повторного использования продукции или увеличения ее срока службы</w:t>
      </w:r>
      <w:r w:rsidR="007D3B48">
        <w:t>)</w:t>
      </w:r>
      <w:r>
        <w:t>;</w:t>
      </w:r>
    </w:p>
    <w:p w14:paraId="1CC6DD5F" w14:textId="480760DB" w:rsidR="00447685" w:rsidRDefault="00447685" w:rsidP="009465D0">
      <w:pPr>
        <w:pStyle w:val="a0"/>
      </w:pPr>
      <w:r>
        <w:t xml:space="preserve">снижение уровня </w:t>
      </w:r>
      <w:r w:rsidR="007D3B48" w:rsidRPr="0054737F">
        <w:t>вредно</w:t>
      </w:r>
      <w:r w:rsidR="007D3B48">
        <w:t>го</w:t>
      </w:r>
      <w:r w:rsidR="007D3B48" w:rsidRPr="0054737F">
        <w:t xml:space="preserve"> воздействи</w:t>
      </w:r>
      <w:r w:rsidR="007D3B48">
        <w:t>я</w:t>
      </w:r>
      <w:r w:rsidR="007D3B48" w:rsidRPr="0054737F">
        <w:t xml:space="preserve"> образовавшихся отходов на окружающую среду и здоровье населения</w:t>
      </w:r>
      <w:r>
        <w:t>;</w:t>
      </w:r>
      <w:r w:rsidR="007D3B48">
        <w:t xml:space="preserve"> или</w:t>
      </w:r>
    </w:p>
    <w:p w14:paraId="5A122F69" w14:textId="5753D819" w:rsidR="007D3B48" w:rsidRDefault="00447685" w:rsidP="009465D0">
      <w:pPr>
        <w:pStyle w:val="a0"/>
      </w:pPr>
      <w:r>
        <w:t xml:space="preserve">уменьшение </w:t>
      </w:r>
      <w:r w:rsidR="007D3B48" w:rsidRPr="00BF0749">
        <w:t>содержани</w:t>
      </w:r>
      <w:r>
        <w:t>я</w:t>
      </w:r>
      <w:r w:rsidR="007D3B48" w:rsidRPr="00BF0749">
        <w:t xml:space="preserve"> вредных веществ в материалах или продукции.</w:t>
      </w:r>
    </w:p>
    <w:p w14:paraId="06B1BFB1" w14:textId="58D9E543" w:rsidR="007D3B48" w:rsidRDefault="004675F1" w:rsidP="00447685">
      <w:pPr>
        <w:pStyle w:val="aff9"/>
      </w:pPr>
      <w:r>
        <w:t>П</w:t>
      </w:r>
      <w:r w:rsidR="007D3B48">
        <w:t>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компоненты были созданы.</w:t>
      </w:r>
    </w:p>
    <w:p w14:paraId="4DC1B8B0" w14:textId="60286420" w:rsidR="00F54889" w:rsidRDefault="007D3B48" w:rsidP="00F54889">
      <w:pPr>
        <w:pStyle w:val="a"/>
      </w:pPr>
      <w:bookmarkStart w:id="9" w:name="_Ref7209748"/>
      <w:r w:rsidRPr="00BF0749">
        <w:t xml:space="preserve">Подготовка </w:t>
      </w:r>
      <w:r w:rsidR="00F54889">
        <w:t xml:space="preserve">отходов </w:t>
      </w:r>
      <w:r w:rsidRPr="00BF0749">
        <w:t xml:space="preserve">к повторному использованию </w:t>
      </w:r>
      <w:r>
        <w:t xml:space="preserve">включает в себя </w:t>
      </w:r>
      <w:r w:rsidRPr="00BF0749">
        <w:t>проверк</w:t>
      </w:r>
      <w:r w:rsidR="00F54889">
        <w:t>у</w:t>
      </w:r>
      <w:r w:rsidRPr="00BF0749">
        <w:t xml:space="preserve"> состояния, очистк</w:t>
      </w:r>
      <w:r w:rsidR="00F54889">
        <w:t>у</w:t>
      </w:r>
      <w:r w:rsidRPr="00BF0749">
        <w:t xml:space="preserve"> и (или) ремонт, посредством которых ставшие отходами продукция или ее компоненты </w:t>
      </w:r>
      <w:r w:rsidR="001B7264" w:rsidRPr="00BF0749">
        <w:t xml:space="preserve">подготавливаются </w:t>
      </w:r>
      <w:r w:rsidRPr="00BF0749">
        <w:t xml:space="preserve">без проведения каких-либо иных операций по предварительной </w:t>
      </w:r>
      <w:r w:rsidR="001B7264">
        <w:t>переработке</w:t>
      </w:r>
      <w:r w:rsidRPr="00BF0749">
        <w:t xml:space="preserve"> для повторного использования.</w:t>
      </w:r>
      <w:bookmarkEnd w:id="9"/>
    </w:p>
    <w:p w14:paraId="371FCF60" w14:textId="6134BD84" w:rsidR="00F54889" w:rsidRDefault="00F54889" w:rsidP="00F54889">
      <w:pPr>
        <w:pStyle w:val="a"/>
      </w:pPr>
      <w:bookmarkStart w:id="10" w:name="_Ref7209750"/>
      <w:r>
        <w:t>Под р</w:t>
      </w:r>
      <w:r w:rsidRPr="00EC58C6">
        <w:t>ециклинг</w:t>
      </w:r>
      <w:r>
        <w:t>ом</w:t>
      </w:r>
      <w:r w:rsidRPr="00EC58C6">
        <w:t xml:space="preserve"> </w:t>
      </w:r>
      <w:r>
        <w:t xml:space="preserve">понимаются </w:t>
      </w:r>
      <w:r w:rsidRPr="00EC58C6">
        <w:t xml:space="preserve">операции, посредством которых </w:t>
      </w:r>
      <w:r w:rsidR="002B7228">
        <w:t xml:space="preserve">отходы </w:t>
      </w:r>
      <w:r>
        <w:t xml:space="preserve">повторно </w:t>
      </w:r>
      <w:r w:rsidRPr="00EC58C6">
        <w:t>перерабатываются в продукцию, материалы или вещества вне зависимости от их назначения.</w:t>
      </w:r>
      <w:bookmarkEnd w:id="10"/>
      <w:r w:rsidRPr="00EC58C6">
        <w:t xml:space="preserve"> </w:t>
      </w:r>
      <w:r w:rsidR="008F3DA8">
        <w:t>При рециклинге могут использоваться механические, химические и (или) биологические методы переработки отходов.</w:t>
      </w:r>
    </w:p>
    <w:p w14:paraId="33A7B251" w14:textId="297E00E2" w:rsidR="00F54889" w:rsidRDefault="00F54889" w:rsidP="00F54889">
      <w:pPr>
        <w:pStyle w:val="aff9"/>
      </w:pPr>
      <w:r w:rsidRPr="00EC58C6">
        <w:t xml:space="preserve">Рециклинг включает в себя, помимо прочего, </w:t>
      </w:r>
      <w:r w:rsidR="00863944">
        <w:t xml:space="preserve">повторную </w:t>
      </w:r>
      <w:r w:rsidRPr="00EC58C6">
        <w:t>переработку органических материалов.</w:t>
      </w:r>
    </w:p>
    <w:p w14:paraId="683901F7" w14:textId="5945B41A" w:rsidR="00F54889" w:rsidRDefault="00F54889" w:rsidP="00F54889">
      <w:pPr>
        <w:pStyle w:val="aff9"/>
      </w:pPr>
      <w:r w:rsidRPr="00EC58C6">
        <w:t xml:space="preserve">Рециклинг не включает в себя </w:t>
      </w:r>
      <w:r w:rsidR="004675F1">
        <w:t xml:space="preserve">такие способы восстановления отходов, как </w:t>
      </w:r>
      <w:r w:rsidRPr="00EC58C6">
        <w:t xml:space="preserve">использование </w:t>
      </w:r>
      <w:r w:rsidR="00F54077">
        <w:t xml:space="preserve">отходов </w:t>
      </w:r>
      <w:r w:rsidRPr="00EC58C6">
        <w:t xml:space="preserve">в целях извлечения </w:t>
      </w:r>
      <w:r w:rsidR="00F54077">
        <w:t xml:space="preserve">тепловой или электрической </w:t>
      </w:r>
      <w:r w:rsidRPr="00EC58C6">
        <w:t>энергии</w:t>
      </w:r>
      <w:r w:rsidR="00F54077">
        <w:t>,</w:t>
      </w:r>
      <w:r w:rsidRPr="00EC58C6">
        <w:t xml:space="preserve"> </w:t>
      </w:r>
      <w:r w:rsidR="00F54077">
        <w:t xml:space="preserve">производства различных видов </w:t>
      </w:r>
      <w:r w:rsidRPr="00EC58C6">
        <w:t>топлива</w:t>
      </w:r>
      <w:r w:rsidR="00BE286F">
        <w:t xml:space="preserve">, </w:t>
      </w:r>
      <w:r w:rsidRPr="00EC58C6">
        <w:t>для заполнения (закладки, засыпки) пустот в земле или недрах</w:t>
      </w:r>
      <w:r w:rsidR="007B592D">
        <w:t xml:space="preserve"> или в инженерных целях при создании или изменении ландшафтов</w:t>
      </w:r>
      <w:r w:rsidRPr="00EC58C6">
        <w:t>.</w:t>
      </w:r>
    </w:p>
    <w:p w14:paraId="42B155F6" w14:textId="686376DD" w:rsidR="007D3B48" w:rsidRDefault="00DD713F" w:rsidP="00F54889">
      <w:pPr>
        <w:pStyle w:val="a"/>
      </w:pPr>
      <w:r>
        <w:t xml:space="preserve">При невозможности осуществления мер, предусмотренных пунктами </w:t>
      </w:r>
      <w:r>
        <w:fldChar w:fldCharType="begin"/>
      </w:r>
      <w:r>
        <w:instrText xml:space="preserve"> REF _Ref7209748 \r \h </w:instrText>
      </w:r>
      <w:r>
        <w:fldChar w:fldCharType="separate"/>
      </w:r>
      <w:r>
        <w:t>3</w:t>
      </w:r>
      <w:r>
        <w:fldChar w:fldCharType="end"/>
      </w:r>
      <w:r>
        <w:t xml:space="preserve"> и </w:t>
      </w:r>
      <w:r>
        <w:fldChar w:fldCharType="begin"/>
      </w:r>
      <w:r>
        <w:instrText xml:space="preserve"> REF _Ref7209750 \r \h </w:instrText>
      </w:r>
      <w:r>
        <w:fldChar w:fldCharType="separate"/>
      </w:r>
      <w:r>
        <w:t>4</w:t>
      </w:r>
      <w:r>
        <w:fldChar w:fldCharType="end"/>
      </w:r>
      <w:r>
        <w:t xml:space="preserve"> настоящей статьи, отходы </w:t>
      </w:r>
      <w:r w:rsidR="00F616D0">
        <w:t xml:space="preserve">подлежат восстановлению путем их использования иным образом </w:t>
      </w:r>
      <w:r w:rsidR="00F616D0" w:rsidRPr="008B6910">
        <w:t>в качестве материальных или энергетических ресурсов</w:t>
      </w:r>
      <w:r w:rsidR="00F616D0">
        <w:t>.</w:t>
      </w:r>
    </w:p>
    <w:p w14:paraId="1C7C7126" w14:textId="51F25A27" w:rsidR="00F616D0" w:rsidRDefault="00140BDF" w:rsidP="00F616D0">
      <w:pPr>
        <w:pStyle w:val="a"/>
      </w:pPr>
      <w:r w:rsidRPr="00140BDF">
        <w:t xml:space="preserve">Отходы, не подвергнутые </w:t>
      </w:r>
      <w:r>
        <w:t>восстановлению</w:t>
      </w:r>
      <w:r w:rsidRPr="00140BDF">
        <w:t xml:space="preserve">, подлежат удалению безопасными методами, которые должны соответствовать требованиям статьи </w:t>
      </w:r>
      <w:r w:rsidR="00D9776A">
        <w:fldChar w:fldCharType="begin"/>
      </w:r>
      <w:r w:rsidR="00D9776A">
        <w:instrText xml:space="preserve"> REF _Ref7412214 \r \h </w:instrText>
      </w:r>
      <w:r w:rsidR="00D9776A">
        <w:fldChar w:fldCharType="separate"/>
      </w:r>
      <w:r w:rsidR="00D9776A">
        <w:t>Статья 7</w:t>
      </w:r>
      <w:r w:rsidR="00D9776A">
        <w:fldChar w:fldCharType="end"/>
      </w:r>
      <w:r w:rsidRPr="00140BDF">
        <w:t>.</w:t>
      </w:r>
    </w:p>
    <w:p w14:paraId="617F6D09" w14:textId="50741755" w:rsidR="00A53513" w:rsidRPr="00F616D0" w:rsidRDefault="00A53513" w:rsidP="00A53513">
      <w:pPr>
        <w:pStyle w:val="a"/>
      </w:pPr>
      <w:r>
        <w:t xml:space="preserve">Отклонение от </w:t>
      </w:r>
      <w:r w:rsidRPr="0015027B">
        <w:t xml:space="preserve">иерархии </w:t>
      </w:r>
      <w:r>
        <w:t xml:space="preserve">мер по управлению отходами допускается в исключительных случаях по отдельным видам отходов, если соблюдение иерархии приведет к более негативным последствиям для </w:t>
      </w:r>
      <w:r w:rsidRPr="00F616D0">
        <w:t>окружающ</w:t>
      </w:r>
      <w:r>
        <w:t>ей</w:t>
      </w:r>
      <w:r w:rsidRPr="00F616D0">
        <w:t xml:space="preserve"> сред</w:t>
      </w:r>
      <w:r>
        <w:t xml:space="preserve">ы с учетом совокупного </w:t>
      </w:r>
      <w:r w:rsidRPr="00F616D0">
        <w:t>уровн</w:t>
      </w:r>
      <w:r>
        <w:t>я</w:t>
      </w:r>
      <w:r w:rsidRPr="00F616D0">
        <w:t xml:space="preserve"> вредного воздействия отходов на протяжении всего </w:t>
      </w:r>
      <w:r>
        <w:t xml:space="preserve">их </w:t>
      </w:r>
      <w:r w:rsidRPr="00F616D0">
        <w:t>жизненного цикла.</w:t>
      </w:r>
    </w:p>
    <w:p w14:paraId="5654211D" w14:textId="59796953" w:rsidR="004B7BCE" w:rsidRDefault="007D3B48" w:rsidP="00D9776A">
      <w:pPr>
        <w:pStyle w:val="aff9"/>
      </w:pPr>
      <w:r w:rsidRPr="00F616D0">
        <w:t xml:space="preserve">При применении </w:t>
      </w:r>
      <w:r w:rsidR="00A53513" w:rsidRPr="0015027B">
        <w:t xml:space="preserve">иерархии </w:t>
      </w:r>
      <w:r w:rsidR="00A53513">
        <w:t>мер по управлению отходами</w:t>
      </w:r>
      <w:r w:rsidR="00F616D0">
        <w:t xml:space="preserve"> </w:t>
      </w:r>
      <w:r w:rsidR="00863944">
        <w:t xml:space="preserve">должны быть приняты во внимание принцип предосторожности </w:t>
      </w:r>
      <w:r w:rsidR="00A53513">
        <w:t>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населения и социально-экономическое развитие.</w:t>
      </w:r>
    </w:p>
    <w:p w14:paraId="23EAA7BA" w14:textId="77777777" w:rsidR="007D3B48" w:rsidRPr="007D3B48" w:rsidRDefault="007D3B48" w:rsidP="007D3B48">
      <w:pPr>
        <w:pStyle w:val="aff3"/>
        <w:numPr>
          <w:ilvl w:val="3"/>
          <w:numId w:val="5"/>
        </w:numPr>
      </w:pPr>
      <w:r w:rsidRPr="007D3B48">
        <w:t>Побочный продукт</w:t>
      </w:r>
    </w:p>
    <w:p w14:paraId="7C315BB7" w14:textId="18B11229" w:rsidR="007D3B48" w:rsidRPr="004F6EBE" w:rsidRDefault="007D3B48" w:rsidP="007D3B48">
      <w:pPr>
        <w:pStyle w:val="a"/>
      </w:pPr>
      <w:r w:rsidRPr="004F6EBE">
        <w:t xml:space="preserve">Вещество или </w:t>
      </w:r>
      <w:r w:rsidR="0000057B">
        <w:t>материал</w:t>
      </w:r>
      <w:r w:rsidRPr="004F6EBE">
        <w:t>, образ</w:t>
      </w:r>
      <w:r>
        <w:t>овавшиеся</w:t>
      </w:r>
      <w:r w:rsidRPr="004F6EBE">
        <w:t xml:space="preserve"> в результате какого-либо производственного процесса, целью которого не является производство такого вещества или </w:t>
      </w:r>
      <w:r w:rsidR="0000057B">
        <w:t>материала</w:t>
      </w:r>
      <w:r w:rsidRPr="004F6EBE">
        <w:t xml:space="preserve">, могут быть признаны побочным продуктом, не являющимся отходом, если такие вещество или </w:t>
      </w:r>
      <w:r w:rsidR="0000057B">
        <w:t xml:space="preserve">материал </w:t>
      </w:r>
      <w:r w:rsidRPr="004F6EBE">
        <w:t xml:space="preserve">соответствуют всем нижеперечисленным </w:t>
      </w:r>
      <w:r w:rsidR="00782C44">
        <w:t>требованиям</w:t>
      </w:r>
      <w:r w:rsidRPr="004F6EBE">
        <w:t>:</w:t>
      </w:r>
    </w:p>
    <w:p w14:paraId="0C9870D2" w14:textId="5534DCCD" w:rsidR="007D3B48" w:rsidRDefault="007D3B48" w:rsidP="009465D0">
      <w:pPr>
        <w:pStyle w:val="a0"/>
      </w:pPr>
      <w:r>
        <w:t>имеется подтверждение их дальнейшего использования;</w:t>
      </w:r>
    </w:p>
    <w:p w14:paraId="7C753E35" w14:textId="6C574B58" w:rsidR="00782C44" w:rsidRDefault="007D3B48" w:rsidP="009465D0">
      <w:pPr>
        <w:pStyle w:val="a0"/>
      </w:pPr>
      <w:r>
        <w:lastRenderedPageBreak/>
        <w:t xml:space="preserve">они могут быть прямо использованы без какой-либо </w:t>
      </w:r>
      <w:r w:rsidR="00782C44">
        <w:t>дополнительной</w:t>
      </w:r>
      <w:r w:rsidRPr="00BF7BFD">
        <w:t xml:space="preserve"> </w:t>
      </w:r>
      <w:r w:rsidR="001B7264">
        <w:t>переработки</w:t>
      </w:r>
      <w:r>
        <w:t xml:space="preserve">, </w:t>
      </w:r>
      <w:r w:rsidR="00782C44">
        <w:t xml:space="preserve">за исключением </w:t>
      </w:r>
      <w:r>
        <w:t>операций, являющихся нормальной отраслевой практикой;</w:t>
      </w:r>
    </w:p>
    <w:p w14:paraId="4D6425A6" w14:textId="77777777" w:rsidR="00782C44" w:rsidRDefault="007D3B48" w:rsidP="009465D0">
      <w:pPr>
        <w:pStyle w:val="a0"/>
      </w:pPr>
      <w:r w:rsidRPr="00782C44">
        <w:t>их производство является неотъемлемой частью производственного (технологического) процесса;</w:t>
      </w:r>
    </w:p>
    <w:p w14:paraId="5958C466" w14:textId="16053F9A" w:rsidR="007D3B48" w:rsidRPr="00782C44" w:rsidRDefault="007D3B48" w:rsidP="009465D0">
      <w:pPr>
        <w:pStyle w:val="a0"/>
      </w:pPr>
      <w:r w:rsidRPr="00782C44">
        <w:t>их дальнейшее использование является законным, то есть соответствует всем применимым требованиям по безопасности продукции, экологическим требованиям и требованиям по охране здоровья населения и не вызовет вредное воздействие на окружающую среду и здоровье населения.</w:t>
      </w:r>
    </w:p>
    <w:p w14:paraId="49F4C0E8" w14:textId="5F7C5B57" w:rsidR="00C23DBE" w:rsidRPr="004F6EBE" w:rsidRDefault="006734B9" w:rsidP="009107CE">
      <w:pPr>
        <w:pStyle w:val="a"/>
      </w:pPr>
      <w:r>
        <w:t xml:space="preserve">Признание отдельных видов веществ или </w:t>
      </w:r>
      <w:r w:rsidR="0000057B">
        <w:t xml:space="preserve">материалов </w:t>
      </w:r>
      <w:r>
        <w:t>побочными продуктами</w:t>
      </w:r>
      <w:r w:rsidRPr="004F6EBE">
        <w:t xml:space="preserve"> </w:t>
      </w:r>
      <w:r>
        <w:t>осуществляется в соответствии с правилами</w:t>
      </w:r>
      <w:r w:rsidR="007D3B48">
        <w:t xml:space="preserve">, </w:t>
      </w:r>
      <w:r>
        <w:t xml:space="preserve">утвержденными </w:t>
      </w:r>
      <w:r w:rsidR="007D3B48">
        <w:t>уполномоченны</w:t>
      </w:r>
      <w:r>
        <w:t>м</w:t>
      </w:r>
      <w:r w:rsidR="007D3B48">
        <w:t xml:space="preserve"> орган</w:t>
      </w:r>
      <w:r>
        <w:t>ом</w:t>
      </w:r>
      <w:r w:rsidR="007D3B48">
        <w:t xml:space="preserve"> в области охраны окружающей среды </w:t>
      </w:r>
      <w:r>
        <w:t>н</w:t>
      </w:r>
      <w:r w:rsidRPr="004F6EBE">
        <w:t xml:space="preserve">а основании </w:t>
      </w:r>
      <w:r>
        <w:t>требований, указанных в пункте 1 настоящей статьи</w:t>
      </w:r>
      <w:r w:rsidR="007D3B48">
        <w:t>.</w:t>
      </w:r>
    </w:p>
    <w:p w14:paraId="0CA2C353" w14:textId="3B2462B7" w:rsidR="007D3B48" w:rsidRPr="00136318" w:rsidRDefault="008E7FA1" w:rsidP="006734B9">
      <w:pPr>
        <w:pStyle w:val="aff3"/>
        <w:numPr>
          <w:ilvl w:val="3"/>
          <w:numId w:val="5"/>
        </w:numPr>
        <w:rPr>
          <w:b w:val="0"/>
          <w:color w:val="000000"/>
        </w:rPr>
      </w:pPr>
      <w:r>
        <w:t>Прекращение статуса отходов</w:t>
      </w:r>
    </w:p>
    <w:p w14:paraId="4E81D8BF" w14:textId="4807E9BC" w:rsidR="0000057B" w:rsidRDefault="00AD0949" w:rsidP="0000057B">
      <w:pPr>
        <w:pStyle w:val="a"/>
      </w:pPr>
      <w:r>
        <w:t>Отдельные в</w:t>
      </w:r>
      <w:r w:rsidR="007D3B48" w:rsidRPr="0063155A">
        <w:t xml:space="preserve">иды отходов </w:t>
      </w:r>
      <w:r>
        <w:t xml:space="preserve">утрачивают статус отходов </w:t>
      </w:r>
      <w:r w:rsidR="00910548">
        <w:t>и переходят в категори</w:t>
      </w:r>
      <w:r w:rsidR="008E7FA1">
        <w:t>и</w:t>
      </w:r>
      <w:r w:rsidR="00910548">
        <w:t xml:space="preserve"> </w:t>
      </w:r>
      <w:r w:rsidR="00F22B6E">
        <w:t xml:space="preserve">готовой </w:t>
      </w:r>
      <w:r w:rsidR="008E7FA1">
        <w:t xml:space="preserve">продукции или </w:t>
      </w:r>
      <w:r w:rsidR="00910548">
        <w:t xml:space="preserve">вторичного сырья </w:t>
      </w:r>
      <w:r w:rsidR="007D3B48" w:rsidRPr="0063155A">
        <w:t xml:space="preserve">после того, как в их отношении проведены операции по </w:t>
      </w:r>
      <w:r w:rsidR="00910548">
        <w:t>восстановлению</w:t>
      </w:r>
      <w:r w:rsidR="007D3B48" w:rsidRPr="0063155A">
        <w:t xml:space="preserve">, в том числе по рециклингу, и образовавшиеся в </w:t>
      </w:r>
      <w:r w:rsidR="00910548">
        <w:t xml:space="preserve">результате </w:t>
      </w:r>
      <w:r>
        <w:t xml:space="preserve">таких операций </w:t>
      </w:r>
      <w:r w:rsidR="007D3B48" w:rsidRPr="0063155A">
        <w:t>веществ</w:t>
      </w:r>
      <w:r w:rsidR="00910548">
        <w:t>а</w:t>
      </w:r>
      <w:r w:rsidR="007D3B48" w:rsidRPr="0063155A">
        <w:t xml:space="preserve"> или </w:t>
      </w:r>
      <w:r>
        <w:t xml:space="preserve">материалы </w:t>
      </w:r>
      <w:r w:rsidR="007D3B48" w:rsidRPr="0063155A">
        <w:t>отвеча</w:t>
      </w:r>
      <w:r w:rsidR="00910548">
        <w:t>ю</w:t>
      </w:r>
      <w:r w:rsidR="007D3B48" w:rsidRPr="0063155A">
        <w:t xml:space="preserve">т </w:t>
      </w:r>
      <w:r w:rsidR="00910548">
        <w:t xml:space="preserve">установленным </w:t>
      </w:r>
      <w:r>
        <w:t xml:space="preserve">в соответствии с </w:t>
      </w:r>
      <w:r w:rsidR="00910548">
        <w:t xml:space="preserve">настоящим Кодексом </w:t>
      </w:r>
      <w:r w:rsidR="007D3B48" w:rsidRPr="0063155A">
        <w:t>критериям.</w:t>
      </w:r>
    </w:p>
    <w:p w14:paraId="05EF757B" w14:textId="40816FDE" w:rsidR="0000057B" w:rsidRDefault="0000057B" w:rsidP="0000057B">
      <w:pPr>
        <w:pStyle w:val="aff9"/>
      </w:pPr>
      <w:r>
        <w:t>Под вторичным сырьем</w:t>
      </w:r>
      <w:r w:rsidRPr="0000057B">
        <w:t xml:space="preserve"> </w:t>
      </w:r>
      <w:r>
        <w:t>понимаются вещества и материалы</w:t>
      </w:r>
      <w:r w:rsidR="00CB70FD">
        <w:t>,</w:t>
      </w:r>
      <w:r>
        <w:t xml:space="preserve"> </w:t>
      </w:r>
      <w:r w:rsidRPr="00423E1F">
        <w:t xml:space="preserve">полученные в </w:t>
      </w:r>
      <w:r>
        <w:t xml:space="preserve">результате </w:t>
      </w:r>
      <w:r w:rsidR="00A95F1F">
        <w:t xml:space="preserve">восстановления отходов и </w:t>
      </w:r>
      <w:r w:rsidRPr="00423E1F">
        <w:t xml:space="preserve">подготовленные к </w:t>
      </w:r>
      <w:r w:rsidR="00A95F1F">
        <w:t xml:space="preserve">использованию в качестве сырья </w:t>
      </w:r>
      <w:r w:rsidRPr="00423E1F">
        <w:t xml:space="preserve">для </w:t>
      </w:r>
      <w:r w:rsidR="00A95F1F">
        <w:t xml:space="preserve">производства </w:t>
      </w:r>
      <w:r w:rsidRPr="00423E1F">
        <w:t>продукции</w:t>
      </w:r>
      <w:r w:rsidR="00A95F1F">
        <w:t>.</w:t>
      </w:r>
    </w:p>
    <w:p w14:paraId="3C662A15" w14:textId="77777777" w:rsidR="0000057B" w:rsidRDefault="00AD0949" w:rsidP="0000057B">
      <w:pPr>
        <w:pStyle w:val="a"/>
      </w:pPr>
      <w:r>
        <w:t>В</w:t>
      </w:r>
      <w:r w:rsidR="00910548">
        <w:t>ид</w:t>
      </w:r>
      <w:r>
        <w:t>ы</w:t>
      </w:r>
      <w:r w:rsidR="00910548">
        <w:t xml:space="preserve"> отходов, которые могут </w:t>
      </w:r>
      <w:r w:rsidR="008E7FA1">
        <w:t>утратить статус отходов</w:t>
      </w:r>
      <w:r w:rsidR="008E7FA1" w:rsidRPr="008E7FA1">
        <w:t xml:space="preserve"> </w:t>
      </w:r>
      <w:r w:rsidR="008E7FA1">
        <w:t>в соответствии с пунктом 1 настоящей статьи</w:t>
      </w:r>
      <w:r>
        <w:t xml:space="preserve">, включают отходы </w:t>
      </w:r>
      <w:r w:rsidR="00713B68" w:rsidRPr="00713B68">
        <w:t>пластмассы, пластика, полиэтилена</w:t>
      </w:r>
      <w:r w:rsidR="00713B68">
        <w:t>,</w:t>
      </w:r>
      <w:r w:rsidR="00713B68" w:rsidRPr="00713B68">
        <w:t xml:space="preserve"> полиэтилентерефталатов</w:t>
      </w:r>
      <w:r w:rsidR="00713B68">
        <w:t>ой</w:t>
      </w:r>
      <w:r w:rsidR="00713B68" w:rsidRPr="00713B68">
        <w:t xml:space="preserve"> упаковк</w:t>
      </w:r>
      <w:r w:rsidR="00713B68">
        <w:t xml:space="preserve">и, </w:t>
      </w:r>
      <w:r w:rsidR="00ED37E0">
        <w:t xml:space="preserve">макулатуру (отходы </w:t>
      </w:r>
      <w:r w:rsidRPr="00AD0949">
        <w:t>бумаг</w:t>
      </w:r>
      <w:r>
        <w:t>и</w:t>
      </w:r>
      <w:r w:rsidR="00ED37E0">
        <w:t xml:space="preserve"> и картона)</w:t>
      </w:r>
      <w:r w:rsidRPr="00AD0949">
        <w:t xml:space="preserve">, </w:t>
      </w:r>
      <w:r w:rsidR="00ED37E0">
        <w:t>использованн</w:t>
      </w:r>
      <w:r w:rsidR="008E7FA1">
        <w:t>ую</w:t>
      </w:r>
      <w:r w:rsidR="00ED37E0">
        <w:t xml:space="preserve"> стеклянн</w:t>
      </w:r>
      <w:r w:rsidR="008E7FA1">
        <w:t>ую</w:t>
      </w:r>
      <w:r w:rsidR="00ED37E0">
        <w:t xml:space="preserve"> тар</w:t>
      </w:r>
      <w:r w:rsidR="008E7FA1">
        <w:t>у</w:t>
      </w:r>
      <w:r w:rsidR="00ED37E0">
        <w:t xml:space="preserve"> и </w:t>
      </w:r>
      <w:r w:rsidRPr="00AD0949">
        <w:t>стекло</w:t>
      </w:r>
      <w:r w:rsidR="00ED37E0">
        <w:t>бой</w:t>
      </w:r>
      <w:r w:rsidRPr="00AD0949">
        <w:t xml:space="preserve">, </w:t>
      </w:r>
      <w:r w:rsidR="00ED37E0" w:rsidRPr="00ED37E0">
        <w:t>лом цветных и черных металлов</w:t>
      </w:r>
      <w:r w:rsidRPr="00AD0949">
        <w:t xml:space="preserve">, </w:t>
      </w:r>
      <w:r>
        <w:t xml:space="preserve">использованные </w:t>
      </w:r>
      <w:r w:rsidRPr="00AD0949">
        <w:t>шины и текстиль</w:t>
      </w:r>
      <w:r w:rsidR="00ED37E0">
        <w:t>н</w:t>
      </w:r>
      <w:r w:rsidR="008E7FA1">
        <w:t>ую</w:t>
      </w:r>
      <w:r w:rsidR="00ED37E0">
        <w:t xml:space="preserve"> продукци</w:t>
      </w:r>
      <w:r w:rsidR="008E7FA1">
        <w:t>ю</w:t>
      </w:r>
      <w:r w:rsidR="00ED37E0">
        <w:t xml:space="preserve">, а также иные виды отходов по перечню, </w:t>
      </w:r>
      <w:r>
        <w:t>утвержд</w:t>
      </w:r>
      <w:r w:rsidR="00ED37E0">
        <w:t>енному</w:t>
      </w:r>
      <w:r>
        <w:t xml:space="preserve"> </w:t>
      </w:r>
      <w:r w:rsidRPr="0063155A">
        <w:t>уполномоченным органом в области охраны окружающей среды</w:t>
      </w:r>
      <w:r>
        <w:t>.</w:t>
      </w:r>
    </w:p>
    <w:p w14:paraId="4165E238" w14:textId="0A14849D" w:rsidR="007D3B48" w:rsidRPr="006734B9" w:rsidRDefault="007D3B48" w:rsidP="006734B9">
      <w:pPr>
        <w:pStyle w:val="a"/>
      </w:pPr>
      <w:r w:rsidRPr="006734B9">
        <w:t>Критерии, упомянутые в пункт</w:t>
      </w:r>
      <w:r w:rsidR="0000057B">
        <w:t>е</w:t>
      </w:r>
      <w:r w:rsidRPr="006734B9">
        <w:t xml:space="preserve"> 1 настоящей статьи, разраб</w:t>
      </w:r>
      <w:r w:rsidR="00AD0949">
        <w:t xml:space="preserve">атываются и утверждаются </w:t>
      </w:r>
      <w:r w:rsidR="00AD0949" w:rsidRPr="0063155A">
        <w:t>уполномоченным органом в области охраны окружающей среды</w:t>
      </w:r>
      <w:r w:rsidRPr="006734B9">
        <w:t xml:space="preserve"> в соответствии со следующими условиями:</w:t>
      </w:r>
    </w:p>
    <w:p w14:paraId="7CA466A4" w14:textId="290E92C9" w:rsidR="007D3B48" w:rsidRDefault="007D3B48" w:rsidP="00A7296E">
      <w:pPr>
        <w:pStyle w:val="a0"/>
      </w:pPr>
      <w:r>
        <w:t xml:space="preserve">вещество или </w:t>
      </w:r>
      <w:r w:rsidR="00ED37E0">
        <w:t xml:space="preserve">материалы могут быть использованы </w:t>
      </w:r>
      <w:r w:rsidR="00423E1F">
        <w:t xml:space="preserve">в производстве </w:t>
      </w:r>
      <w:r>
        <w:t>для определенных целей;</w:t>
      </w:r>
    </w:p>
    <w:p w14:paraId="4A029BC9" w14:textId="5C804786" w:rsidR="007D3B48" w:rsidRDefault="00ED37E0" w:rsidP="00A7296E">
      <w:pPr>
        <w:pStyle w:val="a0"/>
      </w:pPr>
      <w:r>
        <w:t xml:space="preserve">существует рынок или спрос для </w:t>
      </w:r>
      <w:r w:rsidR="00423E1F">
        <w:t xml:space="preserve">реализации </w:t>
      </w:r>
      <w:r>
        <w:t>вещества или материалов</w:t>
      </w:r>
      <w:r w:rsidR="00423E1F">
        <w:t xml:space="preserve"> в Республике Казахстан или за ее пределами</w:t>
      </w:r>
      <w:r w:rsidR="007D3B48">
        <w:t>;</w:t>
      </w:r>
    </w:p>
    <w:p w14:paraId="611F51BF" w14:textId="2F1BD81C" w:rsidR="007D3B48" w:rsidRDefault="007D3B48" w:rsidP="00A7296E">
      <w:pPr>
        <w:pStyle w:val="a0"/>
      </w:pPr>
      <w:r>
        <w:t xml:space="preserve">вещество или </w:t>
      </w:r>
      <w:r w:rsidR="00423E1F">
        <w:t xml:space="preserve">материал </w:t>
      </w:r>
      <w:r>
        <w:t>соответству</w:t>
      </w:r>
      <w:r w:rsidR="00423E1F">
        <w:t>ю</w:t>
      </w:r>
      <w:r>
        <w:t xml:space="preserve">т техническим требованиям, предъявляемым к их использованию в </w:t>
      </w:r>
      <w:r w:rsidR="00423E1F">
        <w:t xml:space="preserve">определенных </w:t>
      </w:r>
      <w:r>
        <w:t>целях, а также требованиям законодательства и стандартам, применимым к соответствующей продукции;</w:t>
      </w:r>
    </w:p>
    <w:p w14:paraId="3BAAA52A" w14:textId="77777777" w:rsidR="00423E1F" w:rsidRDefault="007D3B48" w:rsidP="00A7296E">
      <w:pPr>
        <w:pStyle w:val="a0"/>
      </w:pPr>
      <w:r>
        <w:t xml:space="preserve">использование вещества или </w:t>
      </w:r>
      <w:r w:rsidR="00423E1F">
        <w:t xml:space="preserve">материала </w:t>
      </w:r>
      <w:r>
        <w:t xml:space="preserve">не </w:t>
      </w:r>
      <w:r w:rsidR="00423E1F">
        <w:t xml:space="preserve">приведет к </w:t>
      </w:r>
      <w:r>
        <w:t>вредно</w:t>
      </w:r>
      <w:r w:rsidR="00423E1F">
        <w:t>му</w:t>
      </w:r>
      <w:r>
        <w:t xml:space="preserve"> воздействи</w:t>
      </w:r>
      <w:r w:rsidR="00423E1F">
        <w:t>ю</w:t>
      </w:r>
      <w:r>
        <w:t xml:space="preserve"> на окружающую среду и</w:t>
      </w:r>
      <w:r w:rsidR="00423E1F">
        <w:t>ли</w:t>
      </w:r>
      <w:r>
        <w:t xml:space="preserve"> здоровье населения.</w:t>
      </w:r>
    </w:p>
    <w:p w14:paraId="09739CA5" w14:textId="698F6A08" w:rsidR="00423E1F" w:rsidRDefault="00423E1F" w:rsidP="00960F5F">
      <w:pPr>
        <w:pStyle w:val="aff9"/>
      </w:pPr>
      <w:r>
        <w:t>У</w:t>
      </w:r>
      <w:r w:rsidRPr="0063155A">
        <w:t>полномоченны</w:t>
      </w:r>
      <w:r>
        <w:t>й</w:t>
      </w:r>
      <w:r w:rsidRPr="0063155A">
        <w:t xml:space="preserve"> орган в области охраны окружающей среды</w:t>
      </w:r>
      <w:r w:rsidRPr="006734B9">
        <w:t xml:space="preserve"> </w:t>
      </w:r>
      <w:r w:rsidR="00F22B6E">
        <w:t xml:space="preserve">вправе при необходимости определить в качестве </w:t>
      </w:r>
      <w:r>
        <w:t>критери</w:t>
      </w:r>
      <w:r w:rsidR="00F22B6E">
        <w:t>я прекращения статуса отходов</w:t>
      </w:r>
      <w:r>
        <w:t xml:space="preserve"> предельные </w:t>
      </w:r>
      <w:r w:rsidR="007D3B48">
        <w:lastRenderedPageBreak/>
        <w:t>концентраци</w:t>
      </w:r>
      <w:r>
        <w:t>и</w:t>
      </w:r>
      <w:r w:rsidR="007D3B48">
        <w:t xml:space="preserve"> загрязняющих веществ</w:t>
      </w:r>
      <w:r>
        <w:t xml:space="preserve"> в образованн</w:t>
      </w:r>
      <w:r w:rsidR="00F22B6E">
        <w:t>ых</w:t>
      </w:r>
      <w:r>
        <w:t xml:space="preserve"> в результате восстановления отходов </w:t>
      </w:r>
      <w:r w:rsidR="00F22B6E">
        <w:t>веществах или материалах</w:t>
      </w:r>
      <w:r w:rsidR="007D3B48">
        <w:t>.</w:t>
      </w:r>
      <w:bookmarkStart w:id="11" w:name="1963234876"/>
    </w:p>
    <w:p w14:paraId="0B603740" w14:textId="77777777" w:rsidR="00675E2F" w:rsidRPr="00DD7D1B" w:rsidRDefault="00675E2F" w:rsidP="00675E2F">
      <w:pPr>
        <w:pStyle w:val="aff3"/>
        <w:numPr>
          <w:ilvl w:val="3"/>
          <w:numId w:val="5"/>
        </w:numPr>
      </w:pPr>
      <w:r w:rsidRPr="00DD7D1B">
        <w:t xml:space="preserve">Нормирование в области </w:t>
      </w:r>
      <w:r>
        <w:t xml:space="preserve">управления </w:t>
      </w:r>
      <w:r w:rsidRPr="00DD7D1B">
        <w:t>отходами</w:t>
      </w:r>
    </w:p>
    <w:p w14:paraId="05344B80" w14:textId="77777777" w:rsidR="00675E2F" w:rsidRPr="00DD7D1B" w:rsidRDefault="00675E2F" w:rsidP="00675E2F">
      <w:pPr>
        <w:pStyle w:val="a"/>
        <w:rPr>
          <w:rFonts w:ascii="Verdana" w:hAnsi="Verdana"/>
          <w:sz w:val="21"/>
          <w:szCs w:val="21"/>
        </w:rPr>
      </w:pPr>
      <w:r w:rsidRPr="00DD7D1B">
        <w:t xml:space="preserve">Для юридических лиц или индивидуальных предпринимателей, осуществляющих хозяйственную и (или) иную деятельность на объектах I категории, нормативы образования отходов и лимиты на их </w:t>
      </w:r>
      <w:r>
        <w:t xml:space="preserve">захоронение </w:t>
      </w:r>
      <w:r w:rsidRPr="00DD7D1B">
        <w:t>устанавливаются на основании комплексного экологического разрешения.</w:t>
      </w:r>
    </w:p>
    <w:p w14:paraId="42411849" w14:textId="77777777" w:rsidR="00675E2F" w:rsidRPr="00DD7D1B" w:rsidRDefault="00675E2F" w:rsidP="00675E2F">
      <w:pPr>
        <w:pStyle w:val="a"/>
        <w:rPr>
          <w:rFonts w:ascii="Verdana" w:hAnsi="Verdana"/>
          <w:sz w:val="21"/>
          <w:szCs w:val="21"/>
        </w:rPr>
      </w:pPr>
      <w:r w:rsidRPr="00DD7D1B">
        <w:t>Для юридических лиц или индивидуальных предпринимателей, осуществляющих хозяйственную и (или) иную деятельность на объектах I</w:t>
      </w:r>
      <w:r>
        <w:rPr>
          <w:lang w:val="en-US"/>
        </w:rPr>
        <w:t>I</w:t>
      </w:r>
      <w:r w:rsidRPr="00DD7D1B">
        <w:t xml:space="preserve"> категории, лимиты на их </w:t>
      </w:r>
      <w:r>
        <w:t xml:space="preserve">захоронение </w:t>
      </w:r>
      <w:r w:rsidRPr="00DD7D1B">
        <w:t>устанавливаются на основании экологического разрешения.</w:t>
      </w:r>
    </w:p>
    <w:p w14:paraId="564D777E" w14:textId="77777777" w:rsidR="00675E2F" w:rsidRPr="00760AF3" w:rsidRDefault="00675E2F" w:rsidP="00675E2F">
      <w:pPr>
        <w:pStyle w:val="a"/>
        <w:rPr>
          <w:rFonts w:ascii="Verdana" w:hAnsi="Verdana"/>
          <w:sz w:val="21"/>
          <w:szCs w:val="21"/>
        </w:rPr>
      </w:pPr>
      <w:r w:rsidRPr="00DD7D1B">
        <w:rPr>
          <w:rFonts w:eastAsia="Times New Roman"/>
        </w:rPr>
        <w:t>Юридические лица и индивидуальные предприниматели, осуществляющие хозяйственную и (или) иную деятельность на объектах II</w:t>
      </w:r>
      <w:r>
        <w:rPr>
          <w:rFonts w:eastAsia="Times New Roman"/>
          <w:lang w:val="en-US"/>
        </w:rPr>
        <w:t>I</w:t>
      </w:r>
      <w:r w:rsidRPr="00DD7D1B">
        <w:rPr>
          <w:rFonts w:eastAsia="Times New Roman"/>
        </w:rPr>
        <w:t xml:space="preserve"> категории, включают информацию об объеме или о массе образовавшихся и </w:t>
      </w:r>
      <w:r>
        <w:rPr>
          <w:rFonts w:eastAsia="Times New Roman"/>
        </w:rPr>
        <w:t xml:space="preserve">направленных на восстановление и (или) удаление </w:t>
      </w:r>
      <w:r w:rsidRPr="00DD7D1B">
        <w:rPr>
          <w:rFonts w:eastAsia="Times New Roman"/>
        </w:rPr>
        <w:t>отходов в декларацию о воздействии на окружающую среду.</w:t>
      </w:r>
    </w:p>
    <w:p w14:paraId="3DE39784" w14:textId="2481A6D7" w:rsidR="00675E2F" w:rsidRPr="00675E2F" w:rsidRDefault="00675E2F" w:rsidP="00675E2F">
      <w:pPr>
        <w:pStyle w:val="a"/>
        <w:rPr>
          <w:rFonts w:ascii="Verdana" w:hAnsi="Verdana"/>
          <w:sz w:val="21"/>
          <w:szCs w:val="21"/>
        </w:rPr>
      </w:pPr>
      <w:r>
        <w:rPr>
          <w:rFonts w:eastAsia="Times New Roman"/>
        </w:rPr>
        <w:t>Р</w:t>
      </w:r>
      <w:r w:rsidRPr="00760AF3">
        <w:rPr>
          <w:rFonts w:eastAsia="Times New Roman"/>
        </w:rPr>
        <w:t>азработк</w:t>
      </w:r>
      <w:r>
        <w:rPr>
          <w:rFonts w:eastAsia="Times New Roman"/>
        </w:rPr>
        <w:t>а</w:t>
      </w:r>
      <w:r w:rsidRPr="00760AF3">
        <w:rPr>
          <w:rFonts w:eastAsia="Times New Roman"/>
        </w:rPr>
        <w:t xml:space="preserve"> и утверждени</w:t>
      </w:r>
      <w:r>
        <w:rPr>
          <w:rFonts w:eastAsia="Times New Roman"/>
        </w:rPr>
        <w:t>е</w:t>
      </w:r>
      <w:r w:rsidRPr="00760AF3">
        <w:rPr>
          <w:rFonts w:eastAsia="Times New Roman"/>
        </w:rPr>
        <w:t xml:space="preserve"> нормативов образования отходов и лимитов на их </w:t>
      </w:r>
      <w:r>
        <w:rPr>
          <w:rFonts w:eastAsia="Times New Roman"/>
        </w:rPr>
        <w:t>захоронение</w:t>
      </w:r>
      <w:r w:rsidRPr="00760AF3">
        <w:rPr>
          <w:rFonts w:eastAsia="Times New Roman"/>
        </w:rPr>
        <w:t>, представлени</w:t>
      </w:r>
      <w:r>
        <w:rPr>
          <w:rFonts w:eastAsia="Times New Roman"/>
        </w:rPr>
        <w:t>е</w:t>
      </w:r>
      <w:r w:rsidRPr="00760AF3">
        <w:rPr>
          <w:rFonts w:eastAsia="Times New Roman"/>
        </w:rPr>
        <w:t xml:space="preserve"> и контрол</w:t>
      </w:r>
      <w:r>
        <w:rPr>
          <w:rFonts w:eastAsia="Times New Roman"/>
        </w:rPr>
        <w:t>ь</w:t>
      </w:r>
      <w:r w:rsidRPr="00760AF3">
        <w:rPr>
          <w:rFonts w:eastAsia="Times New Roman"/>
        </w:rPr>
        <w:t xml:space="preserve"> отчетности об образовании, обезвреживании, </w:t>
      </w:r>
      <w:r>
        <w:rPr>
          <w:rFonts w:eastAsia="Times New Roman"/>
        </w:rPr>
        <w:t xml:space="preserve">восстановлении и удалении </w:t>
      </w:r>
      <w:r w:rsidRPr="00760AF3">
        <w:rPr>
          <w:rFonts w:eastAsia="Times New Roman"/>
        </w:rPr>
        <w:t>отходов</w:t>
      </w:r>
      <w:r>
        <w:rPr>
          <w:rFonts w:eastAsia="Times New Roman"/>
        </w:rPr>
        <w:t xml:space="preserve"> осуществляются в соответствии с правилами, утвержденными уполномоченным органом в области охраны окружающей среды</w:t>
      </w:r>
      <w:r w:rsidRPr="00760AF3">
        <w:rPr>
          <w:rFonts w:eastAsia="Times New Roman"/>
        </w:rPr>
        <w:t>.</w:t>
      </w:r>
    </w:p>
    <w:p w14:paraId="610EB688" w14:textId="77777777" w:rsidR="00675E2F" w:rsidRDefault="00675E2F" w:rsidP="00675E2F">
      <w:pPr>
        <w:pStyle w:val="aff3"/>
        <w:numPr>
          <w:ilvl w:val="3"/>
          <w:numId w:val="5"/>
        </w:numPr>
        <w:rPr>
          <w:b w:val="0"/>
          <w:color w:val="000000"/>
        </w:rPr>
      </w:pPr>
      <w:bookmarkStart w:id="12" w:name="1963234786"/>
      <w:r w:rsidRPr="00F31A58">
        <w:t>Программа управления отходами</w:t>
      </w:r>
    </w:p>
    <w:p w14:paraId="0C7D6A42" w14:textId="77777777" w:rsidR="00675E2F" w:rsidRDefault="00675E2F" w:rsidP="00675E2F">
      <w:pPr>
        <w:pStyle w:val="a"/>
      </w:pPr>
      <w:bookmarkStart w:id="13" w:name="1963234785"/>
      <w:bookmarkEnd w:id="12"/>
      <w:r>
        <w:t>Операторы объектов I или II категории, а также лица, осуществляющие операции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p w14:paraId="42621A34" w14:textId="77777777" w:rsidR="00675E2F" w:rsidRDefault="00675E2F" w:rsidP="00675E2F">
      <w:pPr>
        <w:pStyle w:val="a"/>
      </w:pPr>
      <w:r>
        <w:t>Программа управления отходами является неотъемлемой частью экологического разрешения.</w:t>
      </w:r>
    </w:p>
    <w:p w14:paraId="48940785" w14:textId="77777777" w:rsidR="00675E2F" w:rsidRDefault="00675E2F" w:rsidP="00675E2F">
      <w:pPr>
        <w:pStyle w:val="a"/>
      </w:pPr>
      <w:bookmarkStart w:id="14" w:name="1963235010"/>
      <w:bookmarkEnd w:id="13"/>
      <w:r w:rsidRPr="00F31A58">
        <w:t xml:space="preserve">Программа управления отходами </w:t>
      </w:r>
      <w:r>
        <w:t xml:space="preserve">разрабатывается в соответствии с принципом иерархии мер по управлению отходами и </w:t>
      </w:r>
      <w:r w:rsidRPr="00F31A58">
        <w:t>должна содержать сведения об объеме и составе образуемых</w:t>
      </w:r>
      <w:r>
        <w:t xml:space="preserve"> и получаемых от третьих лиц </w:t>
      </w:r>
      <w:r w:rsidRPr="00F31A58">
        <w:t xml:space="preserve">отходов, </w:t>
      </w:r>
      <w:r>
        <w:t xml:space="preserve">способах </w:t>
      </w:r>
      <w:r w:rsidRPr="00F31A58">
        <w:t xml:space="preserve">их </w:t>
      </w:r>
      <w:r>
        <w:t xml:space="preserve">сбора, транспортировки, временного </w:t>
      </w:r>
      <w:r w:rsidRPr="00F31A58">
        <w:t xml:space="preserve">хранения, </w:t>
      </w:r>
      <w:r>
        <w:t>обезвреживания, восстановления и удаления</w:t>
      </w:r>
      <w:r w:rsidRPr="00F31A58">
        <w:t>.</w:t>
      </w:r>
      <w:bookmarkStart w:id="15" w:name="1963235009"/>
      <w:bookmarkEnd w:id="14"/>
    </w:p>
    <w:p w14:paraId="1CEA3C0E" w14:textId="59702EF7" w:rsidR="00675E2F" w:rsidRPr="00675E2F" w:rsidRDefault="00675E2F" w:rsidP="00675E2F">
      <w:pPr>
        <w:pStyle w:val="a"/>
      </w:pPr>
      <w:r>
        <w:t>П</w:t>
      </w:r>
      <w:r w:rsidRPr="004A0D4A">
        <w:t>рограмм</w:t>
      </w:r>
      <w:r>
        <w:t>а</w:t>
      </w:r>
      <w:r w:rsidRPr="004A0D4A">
        <w:t xml:space="preserve"> управления отходами </w:t>
      </w:r>
      <w:bookmarkEnd w:id="15"/>
      <w:r>
        <w:t xml:space="preserve">для объектов </w:t>
      </w:r>
      <w:r>
        <w:rPr>
          <w:lang w:val="en-US"/>
        </w:rPr>
        <w:t>I</w:t>
      </w:r>
      <w:r w:rsidRPr="004A0D4A">
        <w:t xml:space="preserve"> </w:t>
      </w:r>
      <w:r>
        <w:t xml:space="preserve">категории разрабатывается с учетом необходимости использования наилучших доступных техник в соответствии с </w:t>
      </w:r>
      <w:r w:rsidRPr="00E2321A">
        <w:t>информационно-технических справочник</w:t>
      </w:r>
      <w:r>
        <w:t>ами</w:t>
      </w:r>
      <w:r w:rsidRPr="00E2321A">
        <w:t xml:space="preserve"> по наилучшим доступным техникам</w:t>
      </w:r>
      <w:r>
        <w:t>, разрабатываемым и утверждаемым в соответствии с настоящим Кодексом.</w:t>
      </w:r>
    </w:p>
    <w:p w14:paraId="54AF1580" w14:textId="77777777" w:rsidR="00C34049" w:rsidRPr="00565828" w:rsidRDefault="00C34049" w:rsidP="00C34049">
      <w:pPr>
        <w:pStyle w:val="aff3"/>
        <w:numPr>
          <w:ilvl w:val="3"/>
          <w:numId w:val="5"/>
        </w:numPr>
      </w:pPr>
      <w:r w:rsidRPr="00565828">
        <w:t>Разрешени</w:t>
      </w:r>
      <w:r>
        <w:t>е на осуществление операций по обращению с отходами</w:t>
      </w:r>
    </w:p>
    <w:p w14:paraId="5BD8A60A" w14:textId="77777777" w:rsidR="00C34049" w:rsidRDefault="00C34049" w:rsidP="00C34049">
      <w:pPr>
        <w:pStyle w:val="a"/>
      </w:pPr>
      <w:r w:rsidRPr="00061259">
        <w:t xml:space="preserve">Субъекты предпринимательства для осуществления деятельности по обращению с отходами должны иметь </w:t>
      </w:r>
      <w:r>
        <w:t xml:space="preserve">экологическое </w:t>
      </w:r>
      <w:r w:rsidRPr="00061259">
        <w:t>разрешение.</w:t>
      </w:r>
    </w:p>
    <w:p w14:paraId="2166C5F8" w14:textId="77777777" w:rsidR="00C34049" w:rsidRPr="003B3852" w:rsidRDefault="00C34049" w:rsidP="00C34049">
      <w:pPr>
        <w:pStyle w:val="a"/>
      </w:pPr>
      <w:r w:rsidRPr="003B3852">
        <w:t xml:space="preserve">В экологическом разрешении </w:t>
      </w:r>
      <w:r>
        <w:t xml:space="preserve">для целей обращения с отходами </w:t>
      </w:r>
      <w:r w:rsidRPr="003B3852">
        <w:t>указываются:</w:t>
      </w:r>
    </w:p>
    <w:p w14:paraId="7EC589FD" w14:textId="77777777" w:rsidR="00C34049" w:rsidRDefault="00C34049" w:rsidP="00C34049">
      <w:pPr>
        <w:pStyle w:val="a0"/>
      </w:pPr>
      <w:r>
        <w:t>тип и количество отходов, в отношении которых лицо может осуществлять операции по обращению с отходами;</w:t>
      </w:r>
    </w:p>
    <w:p w14:paraId="7B4BB960" w14:textId="77777777" w:rsidR="00C34049" w:rsidRDefault="00C34049" w:rsidP="00C34049">
      <w:pPr>
        <w:pStyle w:val="a0"/>
      </w:pPr>
      <w:r>
        <w:lastRenderedPageBreak/>
        <w:t>технические и иные требования к площадке для каждого вида разрешенных операций;</w:t>
      </w:r>
    </w:p>
    <w:p w14:paraId="23138B7E" w14:textId="77777777" w:rsidR="00C34049" w:rsidRDefault="00C34049" w:rsidP="00C34049">
      <w:pPr>
        <w:pStyle w:val="a0"/>
      </w:pPr>
      <w:r>
        <w:t>меры безопасности и предосторожности;</w:t>
      </w:r>
    </w:p>
    <w:p w14:paraId="3FDB1EBD" w14:textId="77777777" w:rsidR="00C34049" w:rsidRDefault="00C34049" w:rsidP="00C34049">
      <w:pPr>
        <w:pStyle w:val="a0"/>
      </w:pPr>
      <w:r>
        <w:t>метод, подлежащий применению для каждого типа операций;</w:t>
      </w:r>
    </w:p>
    <w:p w14:paraId="54371AD1" w14:textId="77777777" w:rsidR="00C34049" w:rsidRDefault="00C34049" w:rsidP="00C34049">
      <w:pPr>
        <w:pStyle w:val="a0"/>
      </w:pPr>
      <w:r>
        <w:t>необходиме меры по мониторингу и контролю;</w:t>
      </w:r>
    </w:p>
    <w:p w14:paraId="610C9BD1" w14:textId="77777777" w:rsidR="00C34049" w:rsidRDefault="00C34049" w:rsidP="00C34049">
      <w:pPr>
        <w:pStyle w:val="a0"/>
      </w:pPr>
      <w:r>
        <w:t>необходимые меры по закрытию (ликвидации) объекта и последующему обслуживанию.</w:t>
      </w:r>
    </w:p>
    <w:p w14:paraId="3BC27D3D" w14:textId="77777777" w:rsidR="00C34049" w:rsidRDefault="00C34049" w:rsidP="00C34049">
      <w:pPr>
        <w:pStyle w:val="a"/>
      </w:pPr>
      <w:r>
        <w:t>Экологическое разрешение для объектов по обращению с отходами выдается на срок ____.</w:t>
      </w:r>
    </w:p>
    <w:p w14:paraId="2F4B5E9C" w14:textId="77777777" w:rsidR="00C34049" w:rsidRDefault="00C34049" w:rsidP="00C34049">
      <w:pPr>
        <w:pStyle w:val="a"/>
      </w:pPr>
      <w:r>
        <w:t>Экологическое разрешение не требуется лицам, осуществляющим операции по сбору отходов.</w:t>
      </w:r>
    </w:p>
    <w:p w14:paraId="3D45181F" w14:textId="77777777" w:rsidR="00C34049" w:rsidRPr="00565828" w:rsidRDefault="00C34049" w:rsidP="00C34049">
      <w:pPr>
        <w:pStyle w:val="aff3"/>
        <w:numPr>
          <w:ilvl w:val="3"/>
          <w:numId w:val="5"/>
        </w:numPr>
      </w:pPr>
      <w:r w:rsidRPr="00565828">
        <w:t>Регистрация</w:t>
      </w:r>
      <w:r>
        <w:t xml:space="preserve"> субъектов предпринимательства в сфере управления отходами</w:t>
      </w:r>
    </w:p>
    <w:p w14:paraId="1EBB27F8" w14:textId="77777777" w:rsidR="00C34049" w:rsidRDefault="00C34049" w:rsidP="00C34049">
      <w:pPr>
        <w:pStyle w:val="a"/>
      </w:pPr>
      <w:r>
        <w:rPr>
          <w:lang w:val="en-US"/>
        </w:rPr>
        <w:t>C</w:t>
      </w:r>
      <w:r>
        <w:t>убъекты предпринимательства, осуществляющие предпринимательскую деятельность по сбору</w:t>
      </w:r>
      <w:r w:rsidRPr="00C07057">
        <w:t xml:space="preserve"> </w:t>
      </w:r>
      <w:r>
        <w:t>и (или) транспортировке отходов, а также дилеры и брокеры в сфере управления отходами подлежат регистрации в уполномоченном органе в области охраны окружающей среды</w:t>
      </w:r>
      <w:r w:rsidRPr="00962E4C">
        <w:t xml:space="preserve"> в порядке, установленном Законом Республики Казахстан «О разрешениях и уведомлениях».</w:t>
      </w:r>
    </w:p>
    <w:p w14:paraId="0CF90C3F" w14:textId="77777777" w:rsidR="00C34049" w:rsidRDefault="00C34049" w:rsidP="00C34049">
      <w:pPr>
        <w:pStyle w:val="a"/>
      </w:pPr>
      <w:r>
        <w:t>Осуществление предпринимательской деятельности по сбору</w:t>
      </w:r>
      <w:r w:rsidRPr="00C07057">
        <w:t xml:space="preserve"> </w:t>
      </w:r>
      <w:r>
        <w:t>и (или) транспортировке отходов, а также дилерской и брокерской деятельности в сфере управления отходами без регистрации запрещается.</w:t>
      </w:r>
    </w:p>
    <w:p w14:paraId="49577460" w14:textId="77777777" w:rsidR="00C34049" w:rsidRDefault="00C34049" w:rsidP="00C34049">
      <w:pPr>
        <w:pStyle w:val="a"/>
      </w:pPr>
      <w:r>
        <w:t>Уполномоченный орган</w:t>
      </w:r>
      <w:r w:rsidRPr="00C07057">
        <w:t xml:space="preserve"> </w:t>
      </w:r>
      <w:r>
        <w:t>в области охраны окружающей среды формирует и ведет реестр лиц, зарегистрированных в соответствии с настоящей статьей (далее - Реестр зарегистрированных субъектов предпринимательства в сфере управления отходами).</w:t>
      </w:r>
    </w:p>
    <w:p w14:paraId="3B185626" w14:textId="77777777" w:rsidR="00C34049" w:rsidRDefault="00C34049" w:rsidP="00C34049">
      <w:pPr>
        <w:pStyle w:val="a"/>
      </w:pPr>
      <w:r>
        <w:t>Квалификационные требования, предъявляемые к субъектам предпринимательства в сфере управления отходами, перечень документов, необходимых для регистрации, а также порядок ведения реестра зарегистрированных субъектов предпринимательства в сфере управления отходами устанавливаются правилами, утвержденными уполномоченным органом в области охраны окружающей среды.</w:t>
      </w:r>
    </w:p>
    <w:p w14:paraId="0B915B25" w14:textId="7BB466E1" w:rsidR="00C34049" w:rsidRDefault="00C34049" w:rsidP="00C34049">
      <w:pPr>
        <w:pStyle w:val="a"/>
      </w:pPr>
      <w:r>
        <w:t>Требования пункта 1 настоящей статьи не распространяется на субъектов предпринимательства, являющихся производителями отходов, в части предварительного хранения собственных отходов на месте их образования до их сбора.</w:t>
      </w:r>
    </w:p>
    <w:p w14:paraId="64D6E34A" w14:textId="77777777" w:rsidR="00D726C0" w:rsidRPr="000F076B" w:rsidRDefault="00D726C0" w:rsidP="00D726C0">
      <w:pPr>
        <w:pStyle w:val="aff3"/>
        <w:numPr>
          <w:ilvl w:val="3"/>
          <w:numId w:val="5"/>
        </w:numPr>
        <w:rPr>
          <w:highlight w:val="cyan"/>
        </w:rPr>
      </w:pPr>
      <w:r w:rsidRPr="000F076B">
        <w:rPr>
          <w:highlight w:val="cyan"/>
        </w:rPr>
        <w:t>Основания для исключения участников рынка твердых бытовых отходов, осуществляющих сбор, вывоз, транспортировку твердых бытовых отходов, из государственного электронного реестра разрешений и уведомлений,</w:t>
      </w:r>
    </w:p>
    <w:p w14:paraId="22DA68D9" w14:textId="1B55D32D" w:rsidR="00D726C0" w:rsidRPr="000F076B" w:rsidRDefault="00D726C0" w:rsidP="00D726C0">
      <w:pPr>
        <w:pStyle w:val="a"/>
        <w:rPr>
          <w:highlight w:val="cyan"/>
        </w:rPr>
      </w:pPr>
      <w:r w:rsidRPr="000F076B">
        <w:rPr>
          <w:highlight w:val="cyan"/>
        </w:rPr>
        <w:t>Участники рынка твердых бытовых отходов, осуществляющие сбор, вывоз, транспортировку твердых бытовых отходов исключаются из реестра на основании решения уполномоченного органа в области охраны окружающей среды в случаях:</w:t>
      </w:r>
    </w:p>
    <w:p w14:paraId="2FF513F1" w14:textId="77777777" w:rsidR="00D726C0" w:rsidRPr="000F076B" w:rsidRDefault="00D726C0" w:rsidP="00D726C0">
      <w:pPr>
        <w:pStyle w:val="a0"/>
        <w:rPr>
          <w:highlight w:val="cyan"/>
        </w:rPr>
      </w:pPr>
      <w:r w:rsidRPr="000F076B">
        <w:rPr>
          <w:highlight w:val="cyan"/>
        </w:rPr>
        <w:t>1) вступления в законную силу решения суда о прекращении деятельности участника рынка твердых бытовых отходов;</w:t>
      </w:r>
    </w:p>
    <w:p w14:paraId="680AC67C" w14:textId="77777777" w:rsidR="00D726C0" w:rsidRPr="000F076B" w:rsidRDefault="00D726C0" w:rsidP="00D726C0">
      <w:pPr>
        <w:pStyle w:val="a0"/>
        <w:rPr>
          <w:highlight w:val="cyan"/>
        </w:rPr>
      </w:pPr>
      <w:r w:rsidRPr="000F076B">
        <w:rPr>
          <w:highlight w:val="cyan"/>
        </w:rPr>
        <w:lastRenderedPageBreak/>
        <w:t>2) подачи заявления участником рынка твердых бытовых отходов о добровольном прекращении своей деятельности путем реорганизации или ликвидации. При этом участник рынка твердых бытовых отходов до подачи заявления должен исполнить все свои обязательства.</w:t>
      </w:r>
    </w:p>
    <w:p w14:paraId="006D7D42" w14:textId="469327CF" w:rsidR="00D726C0" w:rsidRPr="000F076B" w:rsidRDefault="00D726C0" w:rsidP="00D726C0">
      <w:pPr>
        <w:pStyle w:val="a"/>
        <w:rPr>
          <w:highlight w:val="cyan"/>
        </w:rPr>
      </w:pPr>
      <w:r w:rsidRPr="000F076B">
        <w:rPr>
          <w:highlight w:val="cyan"/>
        </w:rPr>
        <w:t>Участники рынка твердых бытовых отходов, осуществляющие сбор, вывоз, транспортировку твердых бытовых отходов исключаются из реестра на основании решения суда Республики Казахстан в случаях:</w:t>
      </w:r>
    </w:p>
    <w:p w14:paraId="036B0A46" w14:textId="77777777" w:rsidR="00D726C0" w:rsidRPr="000F076B" w:rsidRDefault="00D726C0" w:rsidP="00D726C0">
      <w:pPr>
        <w:pStyle w:val="a0"/>
        <w:rPr>
          <w:highlight w:val="cyan"/>
        </w:rPr>
      </w:pPr>
      <w:r w:rsidRPr="000F076B">
        <w:rPr>
          <w:highlight w:val="cyan"/>
        </w:rPr>
        <w:t>1) осуществления деятельности с систематическими (более трех раз в течение двенадцати последовательных календарных месяцев) нарушениями норм настоящего Кодекса, а также законодательства в области охраны окружающей среды;</w:t>
      </w:r>
    </w:p>
    <w:p w14:paraId="3C75C2DF" w14:textId="77777777" w:rsidR="00D726C0" w:rsidRPr="000F076B" w:rsidRDefault="00D726C0" w:rsidP="00D726C0">
      <w:pPr>
        <w:pStyle w:val="a0"/>
        <w:rPr>
          <w:highlight w:val="cyan"/>
        </w:rPr>
      </w:pPr>
      <w:r w:rsidRPr="000F076B">
        <w:rPr>
          <w:highlight w:val="cyan"/>
        </w:rPr>
        <w:t>2) неосуществления деятельности в течение шести последовательных календарных месяцев со дня включения в реестр.</w:t>
      </w:r>
    </w:p>
    <w:p w14:paraId="52DBC38B" w14:textId="166B0E76" w:rsidR="00D726C0" w:rsidRPr="000F076B" w:rsidRDefault="00D726C0" w:rsidP="00D726C0">
      <w:pPr>
        <w:pStyle w:val="a"/>
        <w:rPr>
          <w:highlight w:val="cyan"/>
        </w:rPr>
      </w:pPr>
      <w:r w:rsidRPr="000F076B">
        <w:rPr>
          <w:highlight w:val="cyan"/>
        </w:rPr>
        <w:t>Уполномоченный орган в области охраны окружающей среды при исключении из реестра участника рынка твердых бытовых отходов, осуществляющего сбор, вывоз, транспортировку твердых бытовых отходов в течение семи календарных дней со дня исключения письменно информирует об этом участника рынка твердых бытовых отходов.</w:t>
      </w:r>
    </w:p>
    <w:bookmarkEnd w:id="11"/>
    <w:p w14:paraId="48598B54" w14:textId="0BD2FAE3" w:rsidR="007D3B48" w:rsidRPr="00960F5F" w:rsidRDefault="0053612C" w:rsidP="00960F5F">
      <w:pPr>
        <w:pStyle w:val="aff3"/>
        <w:numPr>
          <w:ilvl w:val="3"/>
          <w:numId w:val="5"/>
        </w:numPr>
      </w:pPr>
      <w:r>
        <w:t>Виды отходов и их к</w:t>
      </w:r>
      <w:r w:rsidR="007D3B48" w:rsidRPr="00960F5F">
        <w:t xml:space="preserve">лассификация </w:t>
      </w:r>
    </w:p>
    <w:p w14:paraId="440FBE64" w14:textId="77777777" w:rsidR="0053612C" w:rsidRDefault="0053612C" w:rsidP="0053612C">
      <w:pPr>
        <w:pStyle w:val="a"/>
      </w:pPr>
      <w:r>
        <w:t>Под в</w:t>
      </w:r>
      <w:r w:rsidRPr="002B046C">
        <w:t>ид</w:t>
      </w:r>
      <w:r>
        <w:t>ом</w:t>
      </w:r>
      <w:r w:rsidRPr="002B046C">
        <w:t xml:space="preserve"> отходов </w:t>
      </w:r>
      <w:r>
        <w:t xml:space="preserve">понимается </w:t>
      </w:r>
      <w:r w:rsidRPr="002B046C">
        <w:t>совокупность отходов, имеющих общие признаки в соответствии с их происхождением, свойствами и технологией обращения</w:t>
      </w:r>
      <w:r>
        <w:t>.</w:t>
      </w:r>
      <w:r w:rsidRPr="002B046C">
        <w:t xml:space="preserve"> </w:t>
      </w:r>
    </w:p>
    <w:p w14:paraId="27E9996D" w14:textId="36FE0AE2" w:rsidR="0053612C" w:rsidRDefault="0053612C" w:rsidP="0053612C">
      <w:pPr>
        <w:pStyle w:val="aff9"/>
      </w:pPr>
      <w:r>
        <w:t xml:space="preserve">Виды отходов </w:t>
      </w:r>
      <w:r w:rsidRPr="002B046C">
        <w:t>определя</w:t>
      </w:r>
      <w:r>
        <w:t>ются</w:t>
      </w:r>
      <w:r w:rsidRPr="002B046C">
        <w:t xml:space="preserve"> на основании классификатора отходов</w:t>
      </w:r>
      <w:r>
        <w:t>.</w:t>
      </w:r>
    </w:p>
    <w:p w14:paraId="2E42E145" w14:textId="77777777" w:rsidR="007D3B48" w:rsidRDefault="007D3B48" w:rsidP="00960F5F">
      <w:pPr>
        <w:pStyle w:val="a"/>
      </w:pPr>
      <w:r w:rsidRPr="00AD107B">
        <w:t>Классификатор отходов утверждается уполномоченным органом в области охраны окружающей среды.</w:t>
      </w:r>
    </w:p>
    <w:p w14:paraId="011BE4EC" w14:textId="77777777" w:rsidR="0053612C" w:rsidRDefault="0053612C" w:rsidP="0053612C">
      <w:pPr>
        <w:pStyle w:val="a"/>
      </w:pPr>
      <w:r>
        <w:t>Классификатор отходов разрабатывается в учетом происхождения и состава каждого вида отходов и в необходимых случаях определяет лимитирующие показатели концентрации опасных веществ.</w:t>
      </w:r>
    </w:p>
    <w:p w14:paraId="287EE49E" w14:textId="77777777" w:rsidR="00915599" w:rsidRDefault="00915599" w:rsidP="00960F5F">
      <w:pPr>
        <w:pStyle w:val="a"/>
      </w:pPr>
      <w:r w:rsidRPr="00915599">
        <w:t>Каждый вид отходов в Классификаторе отходов идентифицируется путем присвоения шестизначного кода.</w:t>
      </w:r>
    </w:p>
    <w:p w14:paraId="292CBDB6" w14:textId="77777777" w:rsidR="003B3852" w:rsidRDefault="007D3B48" w:rsidP="00960F5F">
      <w:pPr>
        <w:pStyle w:val="a"/>
      </w:pPr>
      <w:r>
        <w:t>Виды отходов, перечисленных в Классификаторе отходов, подразделяются на опасные и неопасные.</w:t>
      </w:r>
      <w:r w:rsidR="003B3852">
        <w:t xml:space="preserve"> </w:t>
      </w:r>
    </w:p>
    <w:p w14:paraId="7347E6E0" w14:textId="046DB16E" w:rsidR="007D3B48" w:rsidRDefault="003B3852" w:rsidP="003B3852">
      <w:pPr>
        <w:pStyle w:val="aff9"/>
      </w:pPr>
      <w:r>
        <w:t>Отдельные виды отходов в Классификаторе отходов могут быть определены как одновременно как опасные и неопасные с присвоением различных кодов, в зависимости от концентраций содержащихся в них опасных веществ или степени влияния опасных характеристик вида отходов на здоровье населения и окружающую среду.</w:t>
      </w:r>
    </w:p>
    <w:p w14:paraId="0AA68BA6" w14:textId="0F96AA5D" w:rsidR="00C2376F" w:rsidRDefault="00C2376F" w:rsidP="00C2376F">
      <w:pPr>
        <w:pStyle w:val="a"/>
      </w:pPr>
      <w:r w:rsidRPr="00C2376F">
        <w:t xml:space="preserve">Отнесение отходов к </w:t>
      </w:r>
      <w:r w:rsidR="008937CB">
        <w:t xml:space="preserve">опасным или неопасным </w:t>
      </w:r>
      <w:r w:rsidRPr="00C2376F">
        <w:t xml:space="preserve">и </w:t>
      </w:r>
      <w:r w:rsidR="008937CB">
        <w:t xml:space="preserve">к </w:t>
      </w:r>
      <w:r w:rsidRPr="00C2376F">
        <w:t>определенно</w:t>
      </w:r>
      <w:r w:rsidR="008937CB">
        <w:t>му</w:t>
      </w:r>
      <w:r w:rsidRPr="00C2376F">
        <w:t xml:space="preserve"> </w:t>
      </w:r>
      <w:r w:rsidR="008937CB">
        <w:t xml:space="preserve">коду Классификатора отходов </w:t>
      </w:r>
      <w:r w:rsidRPr="00C2376F">
        <w:t xml:space="preserve">в соответствии с настоящей статьей производится </w:t>
      </w:r>
      <w:r w:rsidR="008937CB">
        <w:t xml:space="preserve">производителем или владельцем отходов </w:t>
      </w:r>
      <w:r w:rsidRPr="00C2376F">
        <w:t>самостоятельно.</w:t>
      </w:r>
    </w:p>
    <w:p w14:paraId="3EEA4115" w14:textId="35401DF8" w:rsidR="0053612C" w:rsidRDefault="007D3B48" w:rsidP="00915599">
      <w:pPr>
        <w:pStyle w:val="a"/>
      </w:pPr>
      <w:r>
        <w:t xml:space="preserve">Включение вещества или </w:t>
      </w:r>
      <w:r w:rsidR="00565828">
        <w:t xml:space="preserve">материала </w:t>
      </w:r>
      <w:r>
        <w:t xml:space="preserve">в Классификатор отходов не является определяющим фактором при отнесении таких вещества или </w:t>
      </w:r>
      <w:r w:rsidR="0000057B">
        <w:t xml:space="preserve">материала </w:t>
      </w:r>
      <w:r>
        <w:t xml:space="preserve">к категории отходов. </w:t>
      </w:r>
      <w:r w:rsidR="00565828">
        <w:t xml:space="preserve">Вещество или </w:t>
      </w:r>
      <w:r w:rsidR="0000057B">
        <w:t>материал</w:t>
      </w:r>
      <w:r w:rsidR="00565828">
        <w:t xml:space="preserve">, включенные в Классификатор отходов, признаются отходами, если они соответствуют определению, приведенному в пункте </w:t>
      </w:r>
      <w:r w:rsidR="00565828">
        <w:fldChar w:fldCharType="begin"/>
      </w:r>
      <w:r w:rsidR="00565828">
        <w:instrText xml:space="preserve"> REF  _Ref7178352 \h \n \t </w:instrText>
      </w:r>
      <w:r w:rsidR="00565828">
        <w:fldChar w:fldCharType="separate"/>
      </w:r>
      <w:r w:rsidR="00565828">
        <w:t>1</w:t>
      </w:r>
      <w:r w:rsidR="00565828">
        <w:fldChar w:fldCharType="end"/>
      </w:r>
      <w:r w:rsidR="00565828">
        <w:t xml:space="preserve"> статьи </w:t>
      </w:r>
      <w:r w:rsidR="00565828">
        <w:fldChar w:fldCharType="begin"/>
      </w:r>
      <w:r w:rsidR="00565828">
        <w:instrText xml:space="preserve"> REF  _Ref7178356 \h \n \t  \* MERGEFORMAT </w:instrText>
      </w:r>
      <w:r w:rsidR="00565828">
        <w:fldChar w:fldCharType="separate"/>
      </w:r>
      <w:r w:rsidR="00565828">
        <w:t>2</w:t>
      </w:r>
      <w:r w:rsidR="00565828">
        <w:fldChar w:fldCharType="end"/>
      </w:r>
      <w:r w:rsidR="00565828">
        <w:t xml:space="preserve"> настоящего Кодекса</w:t>
      </w:r>
      <w:r>
        <w:t>.</w:t>
      </w:r>
    </w:p>
    <w:p w14:paraId="7D36355C" w14:textId="29A83DDF" w:rsidR="007D3B48" w:rsidRDefault="0074476C" w:rsidP="0095225B">
      <w:pPr>
        <w:pStyle w:val="aff3"/>
        <w:numPr>
          <w:ilvl w:val="3"/>
          <w:numId w:val="5"/>
        </w:numPr>
      </w:pPr>
      <w:r>
        <w:lastRenderedPageBreak/>
        <w:t>П</w:t>
      </w:r>
      <w:r w:rsidR="007D3B48" w:rsidRPr="0095225B">
        <w:t>рав</w:t>
      </w:r>
      <w:r w:rsidR="008937CB">
        <w:t>о</w:t>
      </w:r>
      <w:r w:rsidR="007D3B48" w:rsidRPr="0095225B">
        <w:t xml:space="preserve"> собственности на отходы</w:t>
      </w:r>
      <w:r>
        <w:t xml:space="preserve"> и ответственность за обращение с ними</w:t>
      </w:r>
    </w:p>
    <w:p w14:paraId="2D6E6FE4" w14:textId="77777777" w:rsidR="0074476C" w:rsidRDefault="0074476C" w:rsidP="0074476C">
      <w:pPr>
        <w:pStyle w:val="a"/>
      </w:pPr>
      <w:bookmarkStart w:id="16" w:name="1963234729"/>
      <w:bookmarkEnd w:id="2"/>
      <w:r>
        <w:t xml:space="preserve">Производители отходов </w:t>
      </w:r>
      <w:r w:rsidRPr="00053EC6">
        <w:t xml:space="preserve">являются собственниками </w:t>
      </w:r>
      <w:r>
        <w:t>произведенных ими отходов.</w:t>
      </w:r>
    </w:p>
    <w:p w14:paraId="00C755E0" w14:textId="4A9F9718" w:rsidR="0074476C" w:rsidRDefault="0074476C" w:rsidP="0074476C">
      <w:pPr>
        <w:pStyle w:val="a"/>
      </w:pPr>
      <w:r>
        <w:t xml:space="preserve">Первичный производитель отходов несет </w:t>
      </w:r>
      <w:r w:rsidRPr="00053EC6">
        <w:t xml:space="preserve">ответственность за </w:t>
      </w:r>
      <w:r w:rsidR="00ED3594">
        <w:t>управлени</w:t>
      </w:r>
      <w:r w:rsidR="007A6FFF">
        <w:t>е</w:t>
      </w:r>
      <w:r w:rsidR="00ED3594">
        <w:t xml:space="preserve"> </w:t>
      </w:r>
      <w:r>
        <w:t xml:space="preserve">отходами </w:t>
      </w:r>
      <w:r w:rsidRPr="00053EC6">
        <w:t>с момента их образования</w:t>
      </w:r>
      <w:r>
        <w:t xml:space="preserve"> до момента их восстановления или удаления, за исключением случаев, предусмотренных настоящим Кодексом.</w:t>
      </w:r>
    </w:p>
    <w:p w14:paraId="3377653E" w14:textId="00536CB4" w:rsidR="00ED3594" w:rsidRDefault="00ED3594" w:rsidP="00ED3594">
      <w:pPr>
        <w:pStyle w:val="a"/>
      </w:pPr>
      <w:r>
        <w:t xml:space="preserve">Вторичный производитель отходов несет </w:t>
      </w:r>
      <w:r w:rsidRPr="00053EC6">
        <w:t xml:space="preserve">ответственность за </w:t>
      </w:r>
      <w:r>
        <w:t>управлени</w:t>
      </w:r>
      <w:r w:rsidR="007A6FFF">
        <w:t>е</w:t>
      </w:r>
      <w:r>
        <w:t xml:space="preserve"> отходами </w:t>
      </w:r>
      <w:r w:rsidRPr="00053EC6">
        <w:t xml:space="preserve">с момента </w:t>
      </w:r>
      <w:r>
        <w:t>завершения предварительной переработки, перемешивания или иных операций, приводящих к изменению характера или состава отходов до момента их восстановления или удаления.</w:t>
      </w:r>
    </w:p>
    <w:p w14:paraId="7A360FE5" w14:textId="31929937" w:rsidR="0074476C" w:rsidRDefault="0074476C" w:rsidP="007A6FFF">
      <w:pPr>
        <w:pStyle w:val="a"/>
      </w:pPr>
      <w:r>
        <w:t xml:space="preserve">Собственники твердых бытовых отходов несут ответственность за </w:t>
      </w:r>
      <w:r w:rsidR="007A6FFF">
        <w:t xml:space="preserve">управление </w:t>
      </w:r>
      <w:r>
        <w:t xml:space="preserve">отходами </w:t>
      </w:r>
      <w:r w:rsidR="007A6FFF" w:rsidRPr="00053EC6">
        <w:t>с момента их образования</w:t>
      </w:r>
      <w:r w:rsidR="007A6FFF">
        <w:t xml:space="preserve"> </w:t>
      </w:r>
      <w:r>
        <w:t>до момента их передачи лицам, осуществляющим сбор отходов.</w:t>
      </w:r>
    </w:p>
    <w:p w14:paraId="62209C85" w14:textId="77777777" w:rsidR="008019A6" w:rsidRPr="008019A6" w:rsidRDefault="008019A6" w:rsidP="008019A6">
      <w:pPr>
        <w:pStyle w:val="a"/>
        <w:rPr>
          <w:highlight w:val="cyan"/>
        </w:rPr>
      </w:pPr>
      <w:r w:rsidRPr="008019A6">
        <w:rPr>
          <w:highlight w:val="cyan"/>
        </w:rPr>
        <w:t>Право собственности на твердые бытовые отходы переходит к участникам рынка твердых бытовых отходов, осуществляющим сбор, вывоз и транспортировку твердых бытовых отходов в рамках централизованной системы сбора твердых бытовых отходов, в момент помещения твердых бытовых отходов в контейнеры, используемые такими участниками рынка твердых бытовых отходов.</w:t>
      </w:r>
    </w:p>
    <w:p w14:paraId="070CB3C4" w14:textId="77777777" w:rsidR="0074476C" w:rsidRDefault="0074476C" w:rsidP="0074476C">
      <w:pPr>
        <w:pStyle w:val="a"/>
      </w:pPr>
      <w:r w:rsidRPr="0095225B">
        <w:t xml:space="preserve">В соответствии с принципом «загрязнитель платит» </w:t>
      </w:r>
      <w:r>
        <w:t xml:space="preserve">солидарную </w:t>
      </w:r>
      <w:r w:rsidRPr="0095225B">
        <w:t>ответственность за управление отходами несет первичный производитель отходов, текущий или бывшие владельцы отходов.</w:t>
      </w:r>
    </w:p>
    <w:p w14:paraId="0D5910B1" w14:textId="253373BD" w:rsidR="0074476C" w:rsidRPr="0095225B" w:rsidRDefault="0074476C" w:rsidP="0074476C">
      <w:pPr>
        <w:pStyle w:val="a"/>
      </w:pPr>
      <w:r w:rsidRPr="0095225B">
        <w:t xml:space="preserve">Первичный производитель отходов, иные владельцы отходов обязаны осуществлять безопасное обращение с отходами самостоятельно или обеспечить безопасное обращение с ними посредством их передачи дилеру или субъектам предпринимательства, осуществляющим операции по обращению с отходами, или </w:t>
      </w:r>
      <w:r w:rsidR="003D0FBC">
        <w:t>лицам</w:t>
      </w:r>
      <w:r w:rsidRPr="0095225B">
        <w:t>, осуществляющим сбор отходов</w:t>
      </w:r>
      <w:r w:rsidR="003D0FBC">
        <w:t>,</w:t>
      </w:r>
      <w:r w:rsidRPr="0095225B">
        <w:t xml:space="preserve"> в соответствии с принципом иерархии отходов и требованиями статьи </w:t>
      </w:r>
      <w:r>
        <w:fldChar w:fldCharType="begin"/>
      </w:r>
      <w:r>
        <w:instrText xml:space="preserve"> REF _Ref7412214 \r \h </w:instrText>
      </w:r>
      <w:r>
        <w:fldChar w:fldCharType="separate"/>
      </w:r>
      <w:r>
        <w:t>Статья 5</w:t>
      </w:r>
      <w:r>
        <w:fldChar w:fldCharType="end"/>
      </w:r>
      <w:r w:rsidRPr="0095225B">
        <w:t>.</w:t>
      </w:r>
    </w:p>
    <w:p w14:paraId="2CE20967" w14:textId="0FCF641A" w:rsidR="0074476C" w:rsidRPr="00363D4A" w:rsidRDefault="0074476C" w:rsidP="0074476C">
      <w:pPr>
        <w:spacing w:before="120" w:after="120" w:line="240" w:lineRule="auto"/>
        <w:ind w:firstLine="500"/>
        <w:jc w:val="both"/>
        <w:rPr>
          <w:rFonts w:ascii="Times New Roman" w:hAnsi="Times New Roman"/>
          <w:color w:val="000000"/>
          <w:sz w:val="24"/>
        </w:rPr>
      </w:pPr>
      <w:r>
        <w:rPr>
          <w:rFonts w:ascii="Times New Roman" w:hAnsi="Times New Roman"/>
          <w:color w:val="000000"/>
          <w:sz w:val="24"/>
        </w:rPr>
        <w:t xml:space="preserve">В случае передачи отходов первичным производителем или владельцем </w:t>
      </w:r>
      <w:r w:rsidR="003D0FBC">
        <w:rPr>
          <w:rFonts w:ascii="Times New Roman" w:hAnsi="Times New Roman"/>
          <w:color w:val="000000"/>
          <w:sz w:val="24"/>
        </w:rPr>
        <w:t xml:space="preserve">отходов </w:t>
      </w:r>
      <w:r>
        <w:rPr>
          <w:rFonts w:ascii="Times New Roman" w:hAnsi="Times New Roman"/>
          <w:color w:val="000000"/>
          <w:sz w:val="24"/>
        </w:rPr>
        <w:t>юридическим или физическим лицам, указанным в части первой настоящего пункта, для предварительно</w:t>
      </w:r>
      <w:r w:rsidR="003D0FBC">
        <w:rPr>
          <w:rFonts w:ascii="Times New Roman" w:hAnsi="Times New Roman"/>
          <w:color w:val="000000"/>
          <w:sz w:val="24"/>
        </w:rPr>
        <w:t>й</w:t>
      </w:r>
      <w:r>
        <w:rPr>
          <w:rFonts w:ascii="Times New Roman" w:hAnsi="Times New Roman"/>
          <w:color w:val="000000"/>
          <w:sz w:val="24"/>
        </w:rPr>
        <w:t xml:space="preserve"> </w:t>
      </w:r>
      <w:r w:rsidR="003D0FBC">
        <w:rPr>
          <w:rFonts w:ascii="Times New Roman" w:hAnsi="Times New Roman"/>
          <w:color w:val="000000"/>
          <w:sz w:val="24"/>
        </w:rPr>
        <w:t>обработки</w:t>
      </w:r>
      <w:r>
        <w:rPr>
          <w:rFonts w:ascii="Times New Roman" w:hAnsi="Times New Roman"/>
          <w:color w:val="000000"/>
          <w:sz w:val="24"/>
        </w:rPr>
        <w:t>, ответственность за осуществление полного восстановления или удаления отходов сохраняется соответственно за первичным производителем или владельцем отходов.</w:t>
      </w:r>
    </w:p>
    <w:p w14:paraId="21ECBA9C" w14:textId="17386C4C" w:rsidR="003D0FBC" w:rsidRDefault="003D0FBC" w:rsidP="003D0FBC">
      <w:pPr>
        <w:pStyle w:val="a"/>
      </w:pPr>
      <w:r w:rsidRPr="0095225B">
        <w:t xml:space="preserve">Субъекты, выполняющие операции по сбору, транспортировке, </w:t>
      </w:r>
      <w:r>
        <w:t xml:space="preserve">восстановлению или удалению </w:t>
      </w:r>
      <w:r w:rsidRPr="0095225B">
        <w:t xml:space="preserve">отходов, принимаемых от сторонних организаций, несут ответственность за безопасное обращение с отходами с момента </w:t>
      </w:r>
      <w:r>
        <w:t xml:space="preserve">получения </w:t>
      </w:r>
      <w:r w:rsidRPr="0095225B">
        <w:t xml:space="preserve">их </w:t>
      </w:r>
      <w:r>
        <w:t xml:space="preserve">от владельца </w:t>
      </w:r>
      <w:r w:rsidRPr="0095225B">
        <w:t>отходов.</w:t>
      </w:r>
    </w:p>
    <w:p w14:paraId="20C2537A" w14:textId="187063BF" w:rsidR="0074476C" w:rsidRDefault="0074476C" w:rsidP="003D0FBC">
      <w:pPr>
        <w:pStyle w:val="a"/>
      </w:pPr>
      <w:r w:rsidRPr="0095225B">
        <w:t>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p w14:paraId="4596A8C9" w14:textId="3BC56678" w:rsidR="007D3B48" w:rsidRDefault="007D3B48" w:rsidP="0095225B">
      <w:pPr>
        <w:pStyle w:val="aff3"/>
        <w:numPr>
          <w:ilvl w:val="3"/>
          <w:numId w:val="5"/>
        </w:numPr>
      </w:pPr>
      <w:bookmarkStart w:id="17" w:name="1963237538"/>
      <w:bookmarkEnd w:id="16"/>
      <w:r w:rsidRPr="0095225B">
        <w:t>Бесхозяйные отходы</w:t>
      </w:r>
    </w:p>
    <w:p w14:paraId="72423377" w14:textId="26F590D4" w:rsidR="00621BF3" w:rsidRDefault="007D3B48" w:rsidP="00621BF3">
      <w:pPr>
        <w:pStyle w:val="a"/>
      </w:pPr>
      <w:bookmarkStart w:id="18" w:name="1963237811"/>
      <w:bookmarkEnd w:id="17"/>
      <w:r>
        <w:t xml:space="preserve">Бесхозяйными отходами являются отходы, не имеющие собственника или собственник которых </w:t>
      </w:r>
      <w:r w:rsidR="00621BF3">
        <w:t>не может быть установлен</w:t>
      </w:r>
      <w:r>
        <w:t>.</w:t>
      </w:r>
      <w:bookmarkStart w:id="19" w:name="1963234788"/>
      <w:bookmarkEnd w:id="18"/>
    </w:p>
    <w:p w14:paraId="0E0E9F11" w14:textId="6CF0F05E" w:rsidR="007D3B48" w:rsidRDefault="007D3B48" w:rsidP="00621BF3">
      <w:pPr>
        <w:pStyle w:val="a"/>
      </w:pPr>
      <w:r w:rsidRPr="00621BF3">
        <w:lastRenderedPageBreak/>
        <w:t>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собственность.</w:t>
      </w:r>
    </w:p>
    <w:p w14:paraId="61F8FBC2" w14:textId="77777777" w:rsidR="007D3B48" w:rsidRDefault="007D3B48" w:rsidP="007D3B48">
      <w:pPr>
        <w:spacing w:before="120" w:after="120" w:line="240" w:lineRule="auto"/>
        <w:ind w:firstLine="500"/>
        <w:jc w:val="both"/>
      </w:pPr>
      <w:bookmarkStart w:id="20" w:name="1963235028"/>
      <w:bookmarkEnd w:id="19"/>
      <w:r>
        <w:rPr>
          <w:rFonts w:ascii="Times New Roman" w:hAnsi="Times New Roman"/>
          <w:color w:val="000000"/>
          <w:sz w:val="24"/>
        </w:rPr>
        <w:t>Другие бесхозяйные отходы поступают в собственность лица, вступившего во владение ими, если по заявлению этого лица они признаны судом бесхозяйными.</w:t>
      </w:r>
    </w:p>
    <w:p w14:paraId="23A0596E" w14:textId="77777777" w:rsidR="00621BF3" w:rsidRDefault="007D3B48" w:rsidP="00621BF3">
      <w:pPr>
        <w:pStyle w:val="a"/>
      </w:pPr>
      <w:bookmarkStart w:id="21" w:name="1963234728"/>
      <w:bookmarkEnd w:id="20"/>
      <w:r>
        <w:t>В иных случаях лица, обнаружившие бесхозяйные отходы, обязаны сообщить о них в соответствующий местный исполнительный орган.</w:t>
      </w:r>
      <w:r w:rsidR="00621BF3">
        <w:rPr>
          <w:rStyle w:val="afe"/>
        </w:rPr>
        <w:footnoteReference w:id="6"/>
      </w:r>
      <w:r>
        <w:t xml:space="preserve"> </w:t>
      </w:r>
    </w:p>
    <w:p w14:paraId="27DF1E3D" w14:textId="5B9CA630" w:rsidR="007D3B48" w:rsidRDefault="007D3B48" w:rsidP="00621BF3">
      <w:pPr>
        <w:pStyle w:val="a"/>
      </w:pPr>
      <w:r>
        <w:t>Местный исполнительный орган области (города республиканского значения, столицы) на территории которого выявлены бесхозяйные отходы, в течение года с момента получения сообщения о наличии бесхозяйных отходов обязан обратиться в суд с требованием о признании этих отходов поступившими в республиканскую или коммунальную собственность.</w:t>
      </w:r>
    </w:p>
    <w:p w14:paraId="0C29E468" w14:textId="3FB4FFF8" w:rsidR="00621BF3" w:rsidRDefault="007D3B48" w:rsidP="007D3B48">
      <w:pPr>
        <w:spacing w:before="120" w:after="120" w:line="240" w:lineRule="auto"/>
        <w:ind w:firstLine="500"/>
        <w:jc w:val="both"/>
        <w:rPr>
          <w:rFonts w:ascii="Times New Roman" w:hAnsi="Times New Roman"/>
          <w:color w:val="000000"/>
          <w:sz w:val="24"/>
        </w:rPr>
      </w:pPr>
      <w:bookmarkStart w:id="22" w:name="1963235027"/>
      <w:bookmarkEnd w:id="21"/>
      <w:r>
        <w:rPr>
          <w:rFonts w:ascii="Times New Roman" w:hAnsi="Times New Roman"/>
          <w:color w:val="000000"/>
          <w:sz w:val="24"/>
        </w:rPr>
        <w:t xml:space="preserve">Уполномоченный орган в области охраны окружающей среды в случаях обнаружения бесхозяйных отходов также </w:t>
      </w:r>
      <w:r w:rsidR="00621BF3">
        <w:rPr>
          <w:rFonts w:ascii="Times New Roman" w:hAnsi="Times New Roman"/>
          <w:color w:val="000000"/>
          <w:sz w:val="24"/>
        </w:rPr>
        <w:t xml:space="preserve">обязан </w:t>
      </w:r>
      <w:r>
        <w:rPr>
          <w:rFonts w:ascii="Times New Roman" w:hAnsi="Times New Roman"/>
          <w:color w:val="000000"/>
          <w:sz w:val="24"/>
        </w:rPr>
        <w:t>обратиться в суд с требованием о признании этих отходов поступившими в республиканскую или коммунальную собственность.</w:t>
      </w:r>
    </w:p>
    <w:p w14:paraId="7D8F24BF" w14:textId="77777777" w:rsidR="00621BF3" w:rsidRDefault="007D3B48" w:rsidP="00621BF3">
      <w:pPr>
        <w:pStyle w:val="a"/>
      </w:pPr>
      <w:bookmarkStart w:id="23" w:name="1963237458"/>
      <w:bookmarkEnd w:id="22"/>
      <w:r>
        <w:t>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населения.</w:t>
      </w:r>
      <w:bookmarkStart w:id="24" w:name="1963234837"/>
      <w:bookmarkEnd w:id="23"/>
    </w:p>
    <w:p w14:paraId="30697E33" w14:textId="36BE6225" w:rsidR="00621BF3" w:rsidRDefault="007D3B48" w:rsidP="00621BF3">
      <w:pPr>
        <w:pStyle w:val="a"/>
      </w:pPr>
      <w:r w:rsidRPr="00621BF3">
        <w:t xml:space="preserve">Бесхозяйные опасные отходы поступают в республиканскую </w:t>
      </w:r>
      <w:r w:rsidR="00621BF3">
        <w:t xml:space="preserve">или коммунальную </w:t>
      </w:r>
      <w:r w:rsidRPr="00621BF3">
        <w:t xml:space="preserve">собственность по решению суда. </w:t>
      </w:r>
    </w:p>
    <w:p w14:paraId="59E58A98" w14:textId="49DC4AA3" w:rsidR="00621BF3" w:rsidRDefault="007D3B48" w:rsidP="00621BF3">
      <w:pPr>
        <w:pStyle w:val="a"/>
      </w:pPr>
      <w:r w:rsidRPr="00621BF3">
        <w:t>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bookmarkStart w:id="25" w:name="1963235026"/>
      <w:bookmarkEnd w:id="24"/>
    </w:p>
    <w:p w14:paraId="232823E3" w14:textId="545FDA10" w:rsidR="00D726C0" w:rsidRPr="00D726C0" w:rsidRDefault="00D726C0" w:rsidP="00621BF3">
      <w:pPr>
        <w:pStyle w:val="a"/>
        <w:rPr>
          <w:highlight w:val="cyan"/>
        </w:rPr>
      </w:pPr>
      <w:r w:rsidRPr="00D726C0">
        <w:rPr>
          <w:rFonts w:eastAsia="Times New Roman"/>
          <w:highlight w:val="cyan"/>
        </w:rPr>
        <w:t>[МИО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r>
        <w:rPr>
          <w:rFonts w:eastAsia="Times New Roman"/>
          <w:highlight w:val="cyan"/>
        </w:rPr>
        <w:t>.</w:t>
      </w:r>
    </w:p>
    <w:p w14:paraId="5043853D" w14:textId="77777777" w:rsidR="00621BF3" w:rsidRDefault="007D3B48" w:rsidP="00621BF3">
      <w:pPr>
        <w:pStyle w:val="a"/>
      </w:pPr>
      <w:r w:rsidRPr="00621BF3">
        <w:t xml:space="preserve">Бесхозяйные отходы, не признанные по решению суда поступившими в республиканскую или коммунальную собственность, могут быть вновь приняты во владение, пользование и распоряжение оставившим их собственником либо приобретены в собственность в силу приобретательной давности в соответствии с </w:t>
      </w:r>
      <w:hyperlink r:id="rId12">
        <w:r w:rsidRPr="00621BF3">
          <w:t>гражданским</w:t>
        </w:r>
      </w:hyperlink>
      <w:r w:rsidRPr="00621BF3">
        <w:t xml:space="preserve"> законодательством Республики Казахстан.</w:t>
      </w:r>
    </w:p>
    <w:p w14:paraId="540CC92E" w14:textId="3331CE7F" w:rsidR="007D3B48" w:rsidRDefault="007D3B48" w:rsidP="003D0FBC">
      <w:pPr>
        <w:pStyle w:val="aff3"/>
        <w:numPr>
          <w:ilvl w:val="3"/>
          <w:numId w:val="5"/>
        </w:numPr>
      </w:pPr>
      <w:bookmarkStart w:id="26" w:name="1963237552"/>
      <w:bookmarkEnd w:id="25"/>
      <w:r w:rsidRPr="003D0FBC">
        <w:t>Переход права собственности на отходы</w:t>
      </w:r>
    </w:p>
    <w:p w14:paraId="618A3719" w14:textId="77777777" w:rsidR="003D0FBC" w:rsidRDefault="003D0FBC" w:rsidP="00C45A9D">
      <w:pPr>
        <w:pStyle w:val="a"/>
        <w:numPr>
          <w:ilvl w:val="4"/>
          <w:numId w:val="6"/>
        </w:numPr>
      </w:pPr>
      <w:bookmarkStart w:id="27" w:name="1963235158"/>
      <w:bookmarkEnd w:id="26"/>
      <w:r>
        <w:t xml:space="preserve">Отходы </w:t>
      </w:r>
      <w:r w:rsidRPr="00984908">
        <w:t xml:space="preserve">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w:t>
      </w:r>
      <w:r>
        <w:t>за исключением видов отходов, изъятых из оборота или оборотоспособность которых ограничена в соответствии с законом.</w:t>
      </w:r>
      <w:bookmarkStart w:id="28" w:name="1963237210"/>
    </w:p>
    <w:p w14:paraId="0E7095B9" w14:textId="77777777" w:rsidR="003D0FBC" w:rsidRPr="00D9776A" w:rsidRDefault="003D0FBC" w:rsidP="003D0FBC">
      <w:pPr>
        <w:pStyle w:val="a"/>
      </w:pPr>
      <w:r w:rsidRPr="00D9776A">
        <w:lastRenderedPageBreak/>
        <w:t>Право собственности на отходы может быть приобретено на основании договора купли-продажи, мены, дарения или иной сделки об отчуждении отходов.</w:t>
      </w:r>
      <w:bookmarkStart w:id="29" w:name="1963234790"/>
      <w:bookmarkEnd w:id="28"/>
    </w:p>
    <w:p w14:paraId="102C934E" w14:textId="77777777" w:rsidR="003D0FBC" w:rsidRPr="00D9776A" w:rsidRDefault="003D0FBC" w:rsidP="003D0FBC">
      <w:pPr>
        <w:pStyle w:val="a"/>
      </w:pPr>
      <w:bookmarkStart w:id="30" w:name="1963234789"/>
      <w:bookmarkEnd w:id="29"/>
      <w:r w:rsidRPr="00D9776A">
        <w:t>Собственник отходов должен пользоваться централизованной системой сбора отходов или услугами субъектов, выполняющих операции по сбору, восстановлению или удалению отходов, либо обязан самостоятельно осуществлять операции по восстановлению или  удалению отходов.</w:t>
      </w:r>
      <w:bookmarkStart w:id="31" w:name="1963234894"/>
      <w:bookmarkEnd w:id="30"/>
    </w:p>
    <w:p w14:paraId="1ACF747A" w14:textId="50303DF2" w:rsidR="003D0FBC" w:rsidRDefault="003D0FBC" w:rsidP="003D0FBC">
      <w:pPr>
        <w:pStyle w:val="a"/>
      </w:pPr>
      <w:bookmarkStart w:id="32" w:name="1963237258"/>
      <w:bookmarkEnd w:id="31"/>
      <w:r w:rsidRPr="00D9776A">
        <w:t>Передача</w:t>
      </w:r>
      <w:r w:rsidRPr="0095225B">
        <w:t xml:space="preserve"> собственником отходов субъектам, выполняющим операции по сбору, восстановлению или удалению отходов, означает одновременно переход к таким субъектам права собственности на отходы, если сторонами не заключено соглашение на иных условиях.</w:t>
      </w:r>
      <w:bookmarkEnd w:id="32"/>
    </w:p>
    <w:p w14:paraId="047C56CE" w14:textId="0BCDDE15" w:rsidR="003D0FBC" w:rsidRDefault="007D3B48" w:rsidP="003D0FBC">
      <w:pPr>
        <w:pStyle w:val="a"/>
      </w:pPr>
      <w:r w:rsidRPr="003D0FBC">
        <w:t xml:space="preserve">При изменении собственника земельного участка или землепользователя, на земельных участках которых расположены отходы, вопрос о праве собственности на отходы решается в соответствии с </w:t>
      </w:r>
      <w:r w:rsidR="008937CB">
        <w:t xml:space="preserve">земельным </w:t>
      </w:r>
      <w:r w:rsidRPr="003D0FBC">
        <w:t>законодатель</w:t>
      </w:r>
      <w:r w:rsidR="008937CB">
        <w:t xml:space="preserve">ством </w:t>
      </w:r>
      <w:r w:rsidRPr="003D0FBC">
        <w:t>Республики Казахстан.</w:t>
      </w:r>
      <w:bookmarkStart w:id="33" w:name="1963235025"/>
      <w:bookmarkEnd w:id="27"/>
    </w:p>
    <w:p w14:paraId="15787622" w14:textId="28104C6B" w:rsidR="003D0FBC" w:rsidRDefault="007D3B48" w:rsidP="003D0FBC">
      <w:pPr>
        <w:pStyle w:val="a"/>
      </w:pPr>
      <w:r w:rsidRPr="003D0FBC">
        <w:t>При приватизации объектов государственной собственности право собственности на отходы, а также обязательства по безопасному обращению с отходами, рекультивации и восстановлению земель, переходят к новому собственнику, если иное не предусмотрено условиями приватизации этих предприятий в соответствии с Законом Республики Казахстан «О государственном имуществе».</w:t>
      </w:r>
    </w:p>
    <w:p w14:paraId="439BE67F" w14:textId="32A2200E" w:rsidR="00C1150E" w:rsidRPr="00C1150E" w:rsidRDefault="00B342C1" w:rsidP="00F31A58">
      <w:pPr>
        <w:pStyle w:val="aff3"/>
        <w:numPr>
          <w:ilvl w:val="3"/>
          <w:numId w:val="5"/>
        </w:numPr>
      </w:pPr>
      <w:bookmarkStart w:id="34" w:name="1963234616"/>
      <w:bookmarkEnd w:id="33"/>
      <w:r>
        <w:t xml:space="preserve">Трансграничное перемещение </w:t>
      </w:r>
      <w:r w:rsidR="00C1150E" w:rsidRPr="00C1150E">
        <w:t>отходов</w:t>
      </w:r>
    </w:p>
    <w:p w14:paraId="2BEFC90E" w14:textId="77777777" w:rsidR="00C1150E" w:rsidRDefault="007D3B48" w:rsidP="00C1150E">
      <w:pPr>
        <w:pStyle w:val="a"/>
      </w:pPr>
      <w:r>
        <w:t xml:space="preserve">Ввоз на территорию Республики Казахстан из стран, не входящих в Евразийский экономический союз, и вывоз с территории Республики Казахстан в эти страны отходов в целях их </w:t>
      </w:r>
      <w:r w:rsidR="00C1150E">
        <w:t xml:space="preserve">восстановления </w:t>
      </w:r>
      <w:r>
        <w:t>осуществляются на основании лицензии, выдаваемой органом, уполномоченным Правительством Республики Казахстан.</w:t>
      </w:r>
    </w:p>
    <w:p w14:paraId="53EE21FC" w14:textId="77777777" w:rsidR="00C1150E" w:rsidRDefault="007D3B48" w:rsidP="00C1150E">
      <w:pPr>
        <w:pStyle w:val="a"/>
      </w:pPr>
      <w:bookmarkStart w:id="35" w:name="1963236442"/>
      <w:bookmarkEnd w:id="34"/>
      <w:r w:rsidRPr="00C1150E">
        <w:t xml:space="preserve">Ввоз </w:t>
      </w:r>
      <w:r w:rsidR="00C1150E">
        <w:t xml:space="preserve">на территорию Республики Казахстан </w:t>
      </w:r>
      <w:r w:rsidRPr="00C1150E">
        <w:t xml:space="preserve">и вывоз </w:t>
      </w:r>
      <w:r w:rsidR="00C1150E">
        <w:t xml:space="preserve">с территории Республики Казахстан </w:t>
      </w:r>
      <w:r w:rsidRPr="00C1150E">
        <w:t>отходов физическими лицами для личного пользования (в некоммерческих целях) запрещаются.</w:t>
      </w:r>
      <w:bookmarkStart w:id="36" w:name="1963236441"/>
      <w:bookmarkEnd w:id="35"/>
    </w:p>
    <w:p w14:paraId="3DFFBE35" w14:textId="77777777" w:rsidR="00B342C1" w:rsidRDefault="007D3B48" w:rsidP="00B342C1">
      <w:pPr>
        <w:pStyle w:val="a"/>
      </w:pPr>
      <w:r w:rsidRPr="00C1150E">
        <w:t xml:space="preserve">Ввоз </w:t>
      </w:r>
      <w:r w:rsidR="00C1150E">
        <w:t xml:space="preserve">на территорию Республики Казахстан </w:t>
      </w:r>
      <w:r w:rsidRPr="00C1150E">
        <w:t>отходов с целью захоронения и обезвреживания запрещается.</w:t>
      </w:r>
      <w:bookmarkStart w:id="37" w:name="1963235345"/>
      <w:bookmarkEnd w:id="36"/>
    </w:p>
    <w:p w14:paraId="568348BE" w14:textId="77777777" w:rsidR="00B342C1" w:rsidRDefault="007D3B48" w:rsidP="00B342C1">
      <w:pPr>
        <w:pStyle w:val="a"/>
      </w:pPr>
      <w:r w:rsidRPr="00B342C1">
        <w:t xml:space="preserve">Ввоз </w:t>
      </w:r>
      <w:r w:rsidR="00B342C1">
        <w:t xml:space="preserve">на территорию Республики Казахстан </w:t>
      </w:r>
      <w:r w:rsidRPr="00B342C1">
        <w:t>одноразовой продукции может быть ограничен или полностью запрещен</w:t>
      </w:r>
      <w:r w:rsidR="00B342C1">
        <w:t xml:space="preserve"> по решению уполномоченного органа в области охраны окружающей среды</w:t>
      </w:r>
      <w:r w:rsidRPr="00B342C1">
        <w:t xml:space="preserve">, если приводит к образованию отходов, </w:t>
      </w:r>
      <w:r w:rsidR="00B342C1">
        <w:t xml:space="preserve">обращение с </w:t>
      </w:r>
      <w:r w:rsidRPr="00B342C1">
        <w:t>которы</w:t>
      </w:r>
      <w:r w:rsidR="00B342C1">
        <w:t>ми</w:t>
      </w:r>
      <w:r w:rsidRPr="00B342C1">
        <w:t xml:space="preserve"> сопряжен</w:t>
      </w:r>
      <w:r w:rsidR="00B342C1">
        <w:t>о</w:t>
      </w:r>
      <w:r w:rsidRPr="00B342C1">
        <w:t xml:space="preserve"> с высоким экологическим риском или экономически нецелесообразн</w:t>
      </w:r>
      <w:r w:rsidR="00B342C1">
        <w:t>о</w:t>
      </w:r>
      <w:r w:rsidRPr="00B342C1">
        <w:t>.</w:t>
      </w:r>
      <w:bookmarkStart w:id="38" w:name="1963234815"/>
      <w:bookmarkEnd w:id="37"/>
    </w:p>
    <w:p w14:paraId="728875BE" w14:textId="798B0BFC" w:rsidR="00B342C1" w:rsidRDefault="007D3B48" w:rsidP="00B342C1">
      <w:pPr>
        <w:pStyle w:val="a"/>
      </w:pPr>
      <w:r w:rsidRPr="00B342C1">
        <w:t xml:space="preserve">Запрещается </w:t>
      </w:r>
      <w:r w:rsidR="00B342C1">
        <w:t xml:space="preserve">ввоз на территорию Республики Казахстан </w:t>
      </w:r>
      <w:r w:rsidRPr="00B342C1">
        <w:t xml:space="preserve">продукции, в результате использования которой образуются опасные отходы, </w:t>
      </w:r>
      <w:r w:rsidR="00B342C1">
        <w:t xml:space="preserve">для </w:t>
      </w:r>
      <w:r w:rsidR="00F31A58">
        <w:t xml:space="preserve">которых </w:t>
      </w:r>
      <w:r w:rsidR="00F31A58" w:rsidRPr="00B342C1">
        <w:t xml:space="preserve">в Республике Казахстан </w:t>
      </w:r>
      <w:r w:rsidR="00F31A58">
        <w:t xml:space="preserve">отсутствуют действующие объекты по </w:t>
      </w:r>
      <w:r w:rsidRPr="00B342C1">
        <w:t>обезвреживани</w:t>
      </w:r>
      <w:r w:rsidR="00F31A58">
        <w:t>ю</w:t>
      </w:r>
      <w:r w:rsidRPr="00B342C1">
        <w:t xml:space="preserve"> </w:t>
      </w:r>
      <w:r w:rsidR="00B342C1">
        <w:t>и восстановлени</w:t>
      </w:r>
      <w:r w:rsidR="00F31A58">
        <w:t>ю необходимой мощности</w:t>
      </w:r>
      <w:r w:rsidRPr="00B342C1">
        <w:t>.</w:t>
      </w:r>
      <w:bookmarkStart w:id="39" w:name="1963235011"/>
      <w:bookmarkEnd w:id="38"/>
    </w:p>
    <w:p w14:paraId="61968586" w14:textId="432F828F" w:rsidR="007D3B48" w:rsidRDefault="007D3B48" w:rsidP="00F31A58">
      <w:pPr>
        <w:pStyle w:val="a"/>
      </w:pPr>
      <w:r w:rsidRPr="00B342C1">
        <w:t xml:space="preserve">Запрещаются производство и </w:t>
      </w:r>
      <w:r w:rsidR="00F31A58">
        <w:t xml:space="preserve">ввоз на территорию Республики Казахстан </w:t>
      </w:r>
      <w:r w:rsidRPr="00B342C1">
        <w:t xml:space="preserve">продукции, в результате использования которой образуются отходы, содержащие стойкие органические </w:t>
      </w:r>
      <w:r w:rsidR="00F31A58">
        <w:t>загрязняющие вещества</w:t>
      </w:r>
      <w:r w:rsidRPr="00B342C1">
        <w:t xml:space="preserve">, предусмотренные </w:t>
      </w:r>
      <w:r w:rsidRPr="00F31A58">
        <w:t>международными договорами</w:t>
      </w:r>
      <w:r w:rsidRPr="00B342C1">
        <w:t xml:space="preserve"> Республики Казахстан о стойких органических </w:t>
      </w:r>
      <w:r w:rsidR="00F31A58">
        <w:t>загрязняющих веществах</w:t>
      </w:r>
      <w:r w:rsidRPr="00B342C1">
        <w:t>.</w:t>
      </w:r>
    </w:p>
    <w:p w14:paraId="1336EE6E" w14:textId="601CFB2C" w:rsidR="00F77EAC" w:rsidRPr="002C7256" w:rsidRDefault="00F77EAC" w:rsidP="00F77EAC">
      <w:pPr>
        <w:pStyle w:val="a"/>
        <w:numPr>
          <w:ilvl w:val="3"/>
          <w:numId w:val="5"/>
        </w:numPr>
        <w:rPr>
          <w:b/>
          <w:i/>
        </w:rPr>
      </w:pPr>
      <w:bookmarkStart w:id="40" w:name="1963234806"/>
      <w:r w:rsidRPr="002C7256">
        <w:rPr>
          <w:b/>
          <w:i/>
        </w:rPr>
        <w:lastRenderedPageBreak/>
        <w:t xml:space="preserve">Стимулирование мероприятий по </w:t>
      </w:r>
      <w:r>
        <w:rPr>
          <w:b/>
          <w:i/>
        </w:rPr>
        <w:t xml:space="preserve">восстановлению </w:t>
      </w:r>
      <w:r w:rsidRPr="002C7256">
        <w:rPr>
          <w:b/>
          <w:i/>
        </w:rPr>
        <w:t>отходов и уменьшению объемов их образования</w:t>
      </w:r>
      <w:r>
        <w:rPr>
          <w:rStyle w:val="afe"/>
          <w:b/>
          <w:i/>
        </w:rPr>
        <w:footnoteReference w:id="7"/>
      </w:r>
    </w:p>
    <w:p w14:paraId="3D65B925" w14:textId="77777777" w:rsidR="00F77EAC" w:rsidRDefault="00F77EAC" w:rsidP="00F77EAC">
      <w:pPr>
        <w:pStyle w:val="a"/>
      </w:pPr>
      <w:bookmarkStart w:id="41" w:name="1963234962"/>
      <w:bookmarkEnd w:id="40"/>
      <w:r>
        <w:t xml:space="preserve">Осуществляется стимулирование </w:t>
      </w:r>
      <w:hyperlink r:id="rId13">
        <w:r w:rsidRPr="00F77EAC">
          <w:t>мероприятий</w:t>
        </w:r>
      </w:hyperlink>
      <w:r>
        <w:t xml:space="preserve"> по восстановлению отходов и уменьшению объемов их образования и снижению уровня опасности субъектов хозяйственной деятельности, которые внедряют технологии, направленные на уменьшение объемов образования отходов, будут восстанавливать отходы в процессе производства продукции (выполнения работ, оказания услуг), осуществляют их сбор и заготовку, строительство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восстановлению отходов и уменьшению объемов их образования.</w:t>
      </w:r>
      <w:bookmarkStart w:id="42" w:name="1963234961"/>
      <w:bookmarkEnd w:id="41"/>
    </w:p>
    <w:p w14:paraId="10B08B3B" w14:textId="69398E82" w:rsidR="00F77EAC" w:rsidRDefault="00F77EAC" w:rsidP="00F77EAC">
      <w:pPr>
        <w:pStyle w:val="a"/>
      </w:pPr>
      <w:r w:rsidRPr="002C7256">
        <w:t xml:space="preserve">Местные исполнительные органы определяют мероприятия по стимулированию </w:t>
      </w:r>
      <w:r>
        <w:t xml:space="preserve">восстановления </w:t>
      </w:r>
      <w:r w:rsidRPr="002C7256">
        <w:t>отходов и уменьшению объемов их образования.</w:t>
      </w:r>
      <w:bookmarkEnd w:id="42"/>
    </w:p>
    <w:p w14:paraId="352BEC16" w14:textId="35CC5782" w:rsidR="00760AF3" w:rsidRDefault="00760AF3" w:rsidP="00760AF3">
      <w:pPr>
        <w:pStyle w:val="aff5"/>
        <w:numPr>
          <w:ilvl w:val="1"/>
          <w:numId w:val="5"/>
        </w:numPr>
      </w:pPr>
      <w:bookmarkStart w:id="43" w:name="1963235006"/>
      <w:bookmarkEnd w:id="39"/>
      <w:r>
        <w:t>Опасные отходы</w:t>
      </w:r>
    </w:p>
    <w:p w14:paraId="3CA839F9" w14:textId="2A8C52B5" w:rsidR="00302439" w:rsidRPr="00565828" w:rsidRDefault="00760AF3" w:rsidP="00302439">
      <w:pPr>
        <w:pStyle w:val="aff3"/>
        <w:numPr>
          <w:ilvl w:val="3"/>
          <w:numId w:val="5"/>
        </w:numPr>
      </w:pPr>
      <w:r>
        <w:t>Общие положения об о</w:t>
      </w:r>
      <w:r w:rsidR="00302439" w:rsidRPr="00565828">
        <w:t>пасны</w:t>
      </w:r>
      <w:r>
        <w:t>х</w:t>
      </w:r>
      <w:r w:rsidR="00302439" w:rsidRPr="00565828">
        <w:t xml:space="preserve"> отход</w:t>
      </w:r>
      <w:r>
        <w:t>ах</w:t>
      </w:r>
      <w:r w:rsidR="00302439">
        <w:rPr>
          <w:rStyle w:val="afe"/>
        </w:rPr>
        <w:footnoteReference w:id="8"/>
      </w:r>
    </w:p>
    <w:p w14:paraId="1CC4D6C2" w14:textId="77777777" w:rsidR="00302439" w:rsidRDefault="00302439" w:rsidP="00302439">
      <w:pPr>
        <w:pStyle w:val="a"/>
      </w:pPr>
      <w:r w:rsidRPr="00110ECA">
        <w:t xml:space="preserve">Опасными признаются отходы, обладающие одной или несколькими из </w:t>
      </w:r>
      <w:r>
        <w:t xml:space="preserve">следующих </w:t>
      </w:r>
      <w:r w:rsidRPr="00110ECA">
        <w:t>характеристик</w:t>
      </w:r>
      <w:r>
        <w:t>:</w:t>
      </w:r>
      <w:r>
        <w:rPr>
          <w:rStyle w:val="afe"/>
        </w:rPr>
        <w:footnoteReference w:id="9"/>
      </w:r>
    </w:p>
    <w:p w14:paraId="466F8706" w14:textId="77777777" w:rsidR="00302439" w:rsidRPr="00BC4A5A" w:rsidRDefault="00302439" w:rsidP="00302439">
      <w:pPr>
        <w:pStyle w:val="a0"/>
      </w:pPr>
      <w:r w:rsidRPr="00BC4A5A">
        <w:t xml:space="preserve">HP1 Взрывоопасность </w:t>
      </w:r>
    </w:p>
    <w:p w14:paraId="3F9BD403" w14:textId="77777777" w:rsidR="00302439" w:rsidRPr="00BC4A5A" w:rsidRDefault="00302439" w:rsidP="00302439">
      <w:pPr>
        <w:pStyle w:val="a0"/>
      </w:pPr>
      <w:r w:rsidRPr="00BC4A5A">
        <w:t xml:space="preserve">HP2 Окислительные свойства </w:t>
      </w:r>
    </w:p>
    <w:p w14:paraId="582140F8" w14:textId="77777777" w:rsidR="00302439" w:rsidRPr="00BC4A5A" w:rsidRDefault="00302439" w:rsidP="00302439">
      <w:pPr>
        <w:pStyle w:val="a0"/>
      </w:pPr>
      <w:r w:rsidRPr="00BC4A5A">
        <w:t>HP3 Огнеопасность</w:t>
      </w:r>
    </w:p>
    <w:p w14:paraId="0EC647AF" w14:textId="77777777" w:rsidR="00302439" w:rsidRPr="00BC4A5A" w:rsidRDefault="00302439" w:rsidP="00302439">
      <w:pPr>
        <w:pStyle w:val="a0"/>
      </w:pPr>
      <w:r w:rsidRPr="00BC4A5A">
        <w:t>HP4 Раздражающее действие</w:t>
      </w:r>
    </w:p>
    <w:p w14:paraId="67B8B307" w14:textId="77777777" w:rsidR="00302439" w:rsidRPr="00BC4A5A" w:rsidRDefault="00302439" w:rsidP="00302439">
      <w:pPr>
        <w:pStyle w:val="a0"/>
      </w:pPr>
      <w:r w:rsidRPr="00BC4A5A">
        <w:t>НР5 Специфическая системная токсичность / аспирационная токсичность на орган-мишень</w:t>
      </w:r>
    </w:p>
    <w:p w14:paraId="33B9050F" w14:textId="77777777" w:rsidR="00302439" w:rsidRPr="00BC4A5A" w:rsidRDefault="00302439" w:rsidP="00302439">
      <w:pPr>
        <w:pStyle w:val="a0"/>
      </w:pPr>
      <w:r w:rsidRPr="00BC4A5A">
        <w:t>HP6 Острая токсичность</w:t>
      </w:r>
    </w:p>
    <w:p w14:paraId="5C03F168" w14:textId="77777777" w:rsidR="00302439" w:rsidRPr="00BC4A5A" w:rsidRDefault="00302439" w:rsidP="00302439">
      <w:pPr>
        <w:pStyle w:val="a0"/>
      </w:pPr>
      <w:r w:rsidRPr="00BC4A5A">
        <w:t>HP7 Канцерогенность</w:t>
      </w:r>
    </w:p>
    <w:p w14:paraId="1E50FE45" w14:textId="77777777" w:rsidR="00302439" w:rsidRPr="00BC4A5A" w:rsidRDefault="00302439" w:rsidP="00302439">
      <w:pPr>
        <w:pStyle w:val="a0"/>
      </w:pPr>
      <w:r w:rsidRPr="00BC4A5A">
        <w:t>HP8 Разъедающее действие</w:t>
      </w:r>
    </w:p>
    <w:p w14:paraId="24376E97" w14:textId="77777777" w:rsidR="00302439" w:rsidRPr="00BC4A5A" w:rsidRDefault="00302439" w:rsidP="00302439">
      <w:pPr>
        <w:pStyle w:val="a0"/>
      </w:pPr>
      <w:r w:rsidRPr="00BC4A5A">
        <w:t>НР9 Инфекционные свойства</w:t>
      </w:r>
    </w:p>
    <w:p w14:paraId="7D9A624E" w14:textId="77777777" w:rsidR="00302439" w:rsidRPr="00BC4A5A" w:rsidRDefault="00302439" w:rsidP="00302439">
      <w:pPr>
        <w:pStyle w:val="a0"/>
      </w:pPr>
      <w:r w:rsidRPr="00BC4A5A">
        <w:t>НР10 Токсичность для деторождения</w:t>
      </w:r>
    </w:p>
    <w:p w14:paraId="26BA472B" w14:textId="77777777" w:rsidR="00302439" w:rsidRPr="00BC4A5A" w:rsidRDefault="00302439" w:rsidP="00302439">
      <w:pPr>
        <w:pStyle w:val="a0"/>
      </w:pPr>
      <w:r w:rsidRPr="00BC4A5A">
        <w:t>НР11 Мутагенность</w:t>
      </w:r>
    </w:p>
    <w:p w14:paraId="534907C6" w14:textId="77777777" w:rsidR="00302439" w:rsidRPr="00BC4A5A" w:rsidRDefault="00302439" w:rsidP="00302439">
      <w:pPr>
        <w:pStyle w:val="a0"/>
      </w:pPr>
      <w:r w:rsidRPr="00BC4A5A">
        <w:t>НР12 Образование токсичных газов при контакте с водой, воздухом или кислотой</w:t>
      </w:r>
    </w:p>
    <w:p w14:paraId="33BC17E3" w14:textId="77777777" w:rsidR="00302439" w:rsidRPr="00BC4A5A" w:rsidRDefault="00302439" w:rsidP="00302439">
      <w:pPr>
        <w:pStyle w:val="a0"/>
      </w:pPr>
      <w:r w:rsidRPr="00BC4A5A">
        <w:t>НР13 Сенсибилизация</w:t>
      </w:r>
    </w:p>
    <w:p w14:paraId="51ED3AF4" w14:textId="77777777" w:rsidR="00302439" w:rsidRPr="00BC4A5A" w:rsidRDefault="00302439" w:rsidP="00302439">
      <w:pPr>
        <w:pStyle w:val="a0"/>
      </w:pPr>
      <w:r w:rsidRPr="00BC4A5A">
        <w:t>НР14 Экотоксичность</w:t>
      </w:r>
    </w:p>
    <w:p w14:paraId="14FB742A" w14:textId="77777777" w:rsidR="00302439" w:rsidRPr="00BC4A5A" w:rsidRDefault="00302439" w:rsidP="00302439">
      <w:pPr>
        <w:pStyle w:val="a0"/>
      </w:pPr>
      <w:r w:rsidRPr="00BC4A5A">
        <w:lastRenderedPageBreak/>
        <w:t>НР15 Способность проявлять опасные свойства, перечисленные выше, которые выделяются от первоначальных отходов косвенным образом</w:t>
      </w:r>
    </w:p>
    <w:p w14:paraId="0DA43AB7" w14:textId="77777777" w:rsidR="00302439" w:rsidRPr="00BC4A5A" w:rsidRDefault="00302439" w:rsidP="00302439">
      <w:pPr>
        <w:pStyle w:val="a0"/>
      </w:pPr>
      <w:r w:rsidRPr="00BC4A5A">
        <w:t>C16: Стойкие органические загрязнители (СОЗ).</w:t>
      </w:r>
    </w:p>
    <w:p w14:paraId="57535BA3" w14:textId="7E6F48C1" w:rsidR="00302439" w:rsidRDefault="00302439" w:rsidP="00302439">
      <w:pPr>
        <w:pStyle w:val="a"/>
      </w:pPr>
      <w:r w:rsidRPr="00333641">
        <w:t>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p w14:paraId="0E470C4D" w14:textId="2BBDFB1D" w:rsidR="006A5FF8" w:rsidRPr="003B3852" w:rsidRDefault="006A5FF8" w:rsidP="006A5FF8">
      <w:pPr>
        <w:pStyle w:val="a"/>
      </w:pPr>
      <w:r>
        <w:t>Образование опасных отходов должна быть сведена к минимуму.</w:t>
      </w:r>
    </w:p>
    <w:p w14:paraId="627914E7" w14:textId="1DB72189" w:rsidR="007D3B48" w:rsidRDefault="007D3B48" w:rsidP="00302439">
      <w:pPr>
        <w:pStyle w:val="aff3"/>
        <w:numPr>
          <w:ilvl w:val="3"/>
          <w:numId w:val="5"/>
        </w:numPr>
      </w:pPr>
      <w:bookmarkStart w:id="44" w:name="1963237331"/>
      <w:bookmarkEnd w:id="43"/>
      <w:r w:rsidRPr="00302439">
        <w:t>Паспорт опасных отходов</w:t>
      </w:r>
    </w:p>
    <w:p w14:paraId="5D2BBC99" w14:textId="77777777" w:rsidR="00302439" w:rsidRDefault="007D3B48" w:rsidP="00302439">
      <w:pPr>
        <w:pStyle w:val="a"/>
      </w:pPr>
      <w:bookmarkStart w:id="45" w:name="1963234783"/>
      <w:bookmarkEnd w:id="44"/>
      <w:r>
        <w:t>Паспорт опасных отходов составляется и утверждается физическими и юридическими лицами, в процессе хозяйственной деятельности которых образуются опасные отходы.</w:t>
      </w:r>
      <w:bookmarkStart w:id="46" w:name="1963235002"/>
      <w:bookmarkEnd w:id="45"/>
    </w:p>
    <w:p w14:paraId="25DC7976" w14:textId="0BAF3FB5" w:rsidR="007D3B48" w:rsidRDefault="007D3B48" w:rsidP="00302439">
      <w:pPr>
        <w:pStyle w:val="a"/>
      </w:pPr>
      <w:r w:rsidRPr="00302439">
        <w:t>Паспорт опасных отходов должен включать следующие обязательные разделы:</w:t>
      </w:r>
    </w:p>
    <w:p w14:paraId="162C79BD" w14:textId="196F2B55" w:rsidR="007D3B48" w:rsidRDefault="007D3B48" w:rsidP="00302439">
      <w:pPr>
        <w:pStyle w:val="a0"/>
      </w:pPr>
      <w:bookmarkStart w:id="47" w:name="1963236998"/>
      <w:bookmarkEnd w:id="46"/>
      <w:r>
        <w:t xml:space="preserve">наименование </w:t>
      </w:r>
      <w:r w:rsidR="00302439">
        <w:t xml:space="preserve">опасных </w:t>
      </w:r>
      <w:r>
        <w:t>отходов</w:t>
      </w:r>
      <w:r w:rsidR="001D49E6">
        <w:t xml:space="preserve"> и их код в соответствии Классификатором отходов</w:t>
      </w:r>
      <w:r>
        <w:t>;</w:t>
      </w:r>
    </w:p>
    <w:p w14:paraId="43470148" w14:textId="436AC91A" w:rsidR="007D3B48" w:rsidRDefault="001D49E6" w:rsidP="00302439">
      <w:pPr>
        <w:pStyle w:val="a0"/>
      </w:pPr>
      <w:bookmarkStart w:id="48" w:name="1963235001"/>
      <w:bookmarkEnd w:id="47"/>
      <w:r>
        <w:t xml:space="preserve">реквизиты производителя отхода: </w:t>
      </w:r>
      <w:r w:rsidR="007D3B48">
        <w:t xml:space="preserve">фамилию, имя, отчество </w:t>
      </w:r>
      <w:r>
        <w:t xml:space="preserve">(при наличии) </w:t>
      </w:r>
      <w:r w:rsidR="007D3B48">
        <w:t>физического лица, местожительство, местонахождение</w:t>
      </w:r>
      <w:r w:rsidR="00302439">
        <w:t>;</w:t>
      </w:r>
      <w:r w:rsidR="007D3B48">
        <w:t xml:space="preserve"> наименование</w:t>
      </w:r>
      <w:r>
        <w:t xml:space="preserve"> юридического лица, местонахождение</w:t>
      </w:r>
      <w:r w:rsidR="007D3B48">
        <w:t>;</w:t>
      </w:r>
    </w:p>
    <w:p w14:paraId="4A1F8629" w14:textId="77777777" w:rsidR="001D49E6" w:rsidRDefault="001D49E6" w:rsidP="00302439">
      <w:pPr>
        <w:pStyle w:val="a0"/>
      </w:pPr>
      <w:bookmarkStart w:id="49" w:name="1963236742"/>
      <w:bookmarkEnd w:id="48"/>
      <w:r>
        <w:t>местонахождение объекта, на котором образуются опасные отходы;</w:t>
      </w:r>
    </w:p>
    <w:p w14:paraId="1608F4C9" w14:textId="080B2D8F" w:rsidR="007D3B48" w:rsidRDefault="007D3B48" w:rsidP="00302439">
      <w:pPr>
        <w:pStyle w:val="a0"/>
      </w:pPr>
      <w:r>
        <w:t>происхождение отходов</w:t>
      </w:r>
      <w:r w:rsidR="001D49E6">
        <w:t xml:space="preserve">: </w:t>
      </w:r>
      <w:r w:rsidR="001D49E6" w:rsidRPr="001D49E6">
        <w:t>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наименованием исходного товара (продукции)</w:t>
      </w:r>
      <w:r>
        <w:t>;</w:t>
      </w:r>
    </w:p>
    <w:p w14:paraId="70A37D63" w14:textId="35E754AB" w:rsidR="007D3B48" w:rsidRDefault="007D3B48" w:rsidP="00302439">
      <w:pPr>
        <w:pStyle w:val="a0"/>
      </w:pPr>
      <w:bookmarkStart w:id="50" w:name="1963236405"/>
      <w:bookmarkEnd w:id="49"/>
      <w:r>
        <w:t>перечень опасных свойств отходов;</w:t>
      </w:r>
    </w:p>
    <w:p w14:paraId="4B0E2BE9" w14:textId="06A7EE01" w:rsidR="007D3B48" w:rsidRDefault="007D3B48" w:rsidP="00302439">
      <w:pPr>
        <w:pStyle w:val="a0"/>
      </w:pPr>
      <w:bookmarkStart w:id="51" w:name="1963235000"/>
      <w:bookmarkEnd w:id="50"/>
      <w:r>
        <w:t>химический состав отходов и описание опасных свойств их компонентов;</w:t>
      </w:r>
    </w:p>
    <w:p w14:paraId="79B767AD" w14:textId="30A7427B" w:rsidR="007D3B48" w:rsidRDefault="007D3B48" w:rsidP="00302439">
      <w:pPr>
        <w:pStyle w:val="a0"/>
      </w:pPr>
      <w:bookmarkStart w:id="52" w:name="1963234999"/>
      <w:bookmarkEnd w:id="51"/>
      <w:r>
        <w:t xml:space="preserve">рекомендуемый способ </w:t>
      </w:r>
      <w:r w:rsidR="001D49E6">
        <w:t xml:space="preserve">обращения с </w:t>
      </w:r>
      <w:r>
        <w:t>отход</w:t>
      </w:r>
      <w:r w:rsidR="001D49E6">
        <w:t>ами</w:t>
      </w:r>
      <w:r>
        <w:t>;</w:t>
      </w:r>
    </w:p>
    <w:p w14:paraId="0C11567B" w14:textId="1BAE478C" w:rsidR="007D3B48" w:rsidRDefault="007D3B48" w:rsidP="00302439">
      <w:pPr>
        <w:pStyle w:val="a0"/>
      </w:pPr>
      <w:bookmarkStart w:id="53" w:name="1963234998"/>
      <w:bookmarkEnd w:id="52"/>
      <w:r>
        <w:t>необходимые меры предосторожности при обращении с отходами;</w:t>
      </w:r>
    </w:p>
    <w:p w14:paraId="102F5F43" w14:textId="03F6716D" w:rsidR="007D3B48" w:rsidRDefault="007D3B48" w:rsidP="00302439">
      <w:pPr>
        <w:pStyle w:val="a0"/>
      </w:pPr>
      <w:bookmarkStart w:id="54" w:name="1963234997"/>
      <w:bookmarkEnd w:id="53"/>
      <w:r>
        <w:t>требования к транспортировке отходов и проведению погрузо</w:t>
      </w:r>
      <w:r w:rsidR="001D49E6">
        <w:t>чно</w:t>
      </w:r>
      <w:r>
        <w:t>-разгрузочных работ;</w:t>
      </w:r>
    </w:p>
    <w:p w14:paraId="2FBE92B3" w14:textId="0F204F85" w:rsidR="001D49E6" w:rsidRDefault="001D49E6" w:rsidP="00302439">
      <w:pPr>
        <w:pStyle w:val="a0"/>
      </w:pPr>
      <w:bookmarkStart w:id="55" w:name="1963237537"/>
      <w:bookmarkEnd w:id="54"/>
      <w:r>
        <w:t>меры по предупреждению и ликвидации чрезвычайных ситуаций природного и техногенного характера и их последствий, связанных с опасным отходом, в том числе во время транспортировки и проведения погрузочно-разгрузочных работ</w:t>
      </w:r>
      <w:r w:rsidR="007D3B48">
        <w:t>;</w:t>
      </w:r>
    </w:p>
    <w:p w14:paraId="654F5B60" w14:textId="51921E95" w:rsidR="007D3B48" w:rsidRDefault="007D3B48" w:rsidP="00302439">
      <w:pPr>
        <w:pStyle w:val="a0"/>
      </w:pPr>
      <w:bookmarkStart w:id="56" w:name="1963234996"/>
      <w:bookmarkEnd w:id="55"/>
      <w:r>
        <w:t>дополнительную информацию</w:t>
      </w:r>
      <w:r w:rsidR="00922467">
        <w:t xml:space="preserve"> (</w:t>
      </w:r>
      <w:r w:rsidR="00922467" w:rsidRPr="00922467">
        <w:t xml:space="preserve">иная информация, которую желает сообщить </w:t>
      </w:r>
      <w:r w:rsidR="00922467">
        <w:t xml:space="preserve">производитель </w:t>
      </w:r>
      <w:r w:rsidR="00922467" w:rsidRPr="00922467">
        <w:t>отходов</w:t>
      </w:r>
      <w:r w:rsidR="00922467">
        <w:t>)</w:t>
      </w:r>
      <w:r>
        <w:t>.</w:t>
      </w:r>
    </w:p>
    <w:p w14:paraId="1B777BED" w14:textId="77777777" w:rsidR="001D49E6" w:rsidRDefault="007D3B48" w:rsidP="001D49E6">
      <w:pPr>
        <w:pStyle w:val="a"/>
      </w:pPr>
      <w:bookmarkStart w:id="57" w:name="1963237536"/>
      <w:bookmarkEnd w:id="56"/>
      <w:r>
        <w:t xml:space="preserve">Форма паспорта опасных отходов </w:t>
      </w:r>
      <w:r w:rsidRPr="001D49E6">
        <w:t>утверждается</w:t>
      </w:r>
      <w:r>
        <w:t xml:space="preserve"> уполномоченным органом в области охраны окружающей среды и заполняется отдельно на каждый вид </w:t>
      </w:r>
      <w:r w:rsidR="001D49E6">
        <w:t xml:space="preserve">опасных </w:t>
      </w:r>
      <w:r>
        <w:t>отходов.</w:t>
      </w:r>
      <w:bookmarkStart w:id="58" w:name="1963234782"/>
      <w:bookmarkEnd w:id="57"/>
    </w:p>
    <w:p w14:paraId="59A81E7F" w14:textId="77777777" w:rsidR="001D49E6" w:rsidRDefault="007D3B48" w:rsidP="001D49E6">
      <w:pPr>
        <w:pStyle w:val="a"/>
      </w:pPr>
      <w:r w:rsidRPr="001D49E6">
        <w:t>Паспорт опасных отходов направляется в уполномоченный орган в области охраны окружающей среды в течение трех месяцев с момента образования отходов.</w:t>
      </w:r>
      <w:bookmarkStart w:id="59" w:name="1963234605"/>
      <w:bookmarkEnd w:id="58"/>
    </w:p>
    <w:p w14:paraId="17A8A41B" w14:textId="77777777" w:rsidR="001D49E6" w:rsidRDefault="007D3B48" w:rsidP="001D49E6">
      <w:pPr>
        <w:pStyle w:val="a"/>
      </w:pPr>
      <w:r w:rsidRPr="001D49E6">
        <w:lastRenderedPageBreak/>
        <w:t xml:space="preserve">По мере поступления дополнительной информации, повышающей полноту и достоверность данных, включенных в обязательные разделы, паспорт опасных отходов подлежит обновлению. </w:t>
      </w:r>
    </w:p>
    <w:p w14:paraId="0AAA5CE4" w14:textId="03BED3B5" w:rsidR="001D49E6" w:rsidRDefault="007D3B48" w:rsidP="001D49E6">
      <w:pPr>
        <w:pStyle w:val="aff9"/>
      </w:pPr>
      <w:r w:rsidRPr="001D49E6">
        <w:t xml:space="preserve">Обновленный паспорт </w:t>
      </w:r>
      <w:r w:rsidR="001D49E6">
        <w:t xml:space="preserve">опасных отходов </w:t>
      </w:r>
      <w:r w:rsidRPr="001D49E6">
        <w:t>в течение десяти рабочих дней направляется в уполномоченный орган в области охраны окружающей среды.</w:t>
      </w:r>
      <w:bookmarkStart w:id="60" w:name="1963234604"/>
      <w:bookmarkEnd w:id="59"/>
    </w:p>
    <w:p w14:paraId="206327A7" w14:textId="6BCCCEF7" w:rsidR="001D49E6" w:rsidRDefault="001D49E6" w:rsidP="001D49E6">
      <w:pPr>
        <w:pStyle w:val="a"/>
      </w:pPr>
      <w:r>
        <w:t>Производитель отходов обязан предоставлять к</w:t>
      </w:r>
      <w:r w:rsidR="007D3B48" w:rsidRPr="001D49E6">
        <w:t>опии паспортов опасных отходов физическому или юридическому лицу, транспортирующему данную партию или ее часть, а также каждому грузополучателю данной партии (части партии) отходов.</w:t>
      </w:r>
    </w:p>
    <w:p w14:paraId="09AA4356" w14:textId="77777777" w:rsidR="001D49E6" w:rsidRDefault="007D3B48" w:rsidP="001D49E6">
      <w:pPr>
        <w:pStyle w:val="a"/>
      </w:pPr>
      <w:bookmarkStart w:id="61" w:name="1963234597"/>
      <w:bookmarkEnd w:id="60"/>
      <w:r>
        <w:t xml:space="preserve">При </w:t>
      </w:r>
      <w:r w:rsidRPr="00F0443F">
        <w:rPr>
          <w:highlight w:val="yellow"/>
        </w:rPr>
        <w:t>обработке</w:t>
      </w:r>
      <w:r>
        <w:t xml:space="preserve"> полученной партии отходов, включая смешение ее с другими материалами, грузополучатель обязан, в случае транспортировки за пределы своего предприятия, оформить новый паспорт опасных отходов на данную партию (часть партии), а также направить новый паспорт в уполномоченный орган в области охраны окружающей среды.</w:t>
      </w:r>
      <w:bookmarkStart w:id="62" w:name="1963237639"/>
      <w:bookmarkEnd w:id="61"/>
    </w:p>
    <w:p w14:paraId="41DC16E3" w14:textId="3366DD34" w:rsidR="001D49E6" w:rsidRDefault="007D3B48" w:rsidP="001D49E6">
      <w:pPr>
        <w:pStyle w:val="a"/>
      </w:pPr>
      <w:r w:rsidRPr="001D49E6">
        <w:t>В случае изменения опасных свойств отходов, вызванного изменением технологического регламента процесса, в котором образовались данные отходы, паспорт опасных отходов прекращает свое действие</w:t>
      </w:r>
      <w:r w:rsidR="001D49E6">
        <w:rPr>
          <w:rStyle w:val="afe"/>
        </w:rPr>
        <w:footnoteReference w:id="10"/>
      </w:r>
      <w:r w:rsidRPr="001D49E6">
        <w:t>.</w:t>
      </w:r>
      <w:bookmarkStart w:id="63" w:name="1963234596"/>
      <w:bookmarkEnd w:id="62"/>
    </w:p>
    <w:p w14:paraId="00CE7E6F" w14:textId="7AC928DC" w:rsidR="007D3B48" w:rsidRDefault="007D3B48" w:rsidP="00922467">
      <w:pPr>
        <w:pStyle w:val="a"/>
      </w:pPr>
      <w:r w:rsidRPr="001D49E6">
        <w:t xml:space="preserve">Химический и компонентный состав </w:t>
      </w:r>
      <w:r w:rsidR="001D49E6">
        <w:t xml:space="preserve">вида опасного </w:t>
      </w:r>
      <w:r w:rsidRPr="001D49E6">
        <w:t xml:space="preserve">отхода указывается на основании результатов анализов, выполненных аккредитованной лабораторией. Для </w:t>
      </w:r>
      <w:r w:rsidR="001D49E6">
        <w:t xml:space="preserve">опасных </w:t>
      </w:r>
      <w:r w:rsidRPr="001D49E6">
        <w:t>отходов, представленных товарами (продукцией), утратившими свои потребительские свойства, указываются сведения о компонентном составе исходного товара (продукции) согласно техническим условиям.</w:t>
      </w:r>
      <w:bookmarkStart w:id="64" w:name="1963237822"/>
      <w:bookmarkEnd w:id="63"/>
    </w:p>
    <w:p w14:paraId="5A58FDB8" w14:textId="77777777" w:rsidR="0009163D" w:rsidRPr="005860DD" w:rsidRDefault="0009163D" w:rsidP="0009163D">
      <w:pPr>
        <w:pStyle w:val="a"/>
        <w:numPr>
          <w:ilvl w:val="3"/>
          <w:numId w:val="5"/>
        </w:numPr>
        <w:rPr>
          <w:b/>
          <w:i/>
        </w:rPr>
      </w:pPr>
      <w:r w:rsidRPr="005860DD">
        <w:rPr>
          <w:b/>
          <w:i/>
        </w:rPr>
        <w:t>Экологические требования к операциям по управлению опасными отходами</w:t>
      </w:r>
    </w:p>
    <w:p w14:paraId="230A5A1B" w14:textId="77777777" w:rsidR="0009163D" w:rsidRDefault="0009163D" w:rsidP="0009163D">
      <w:pPr>
        <w:pStyle w:val="a"/>
      </w:pPr>
      <w:bookmarkStart w:id="65" w:name="1963236271"/>
      <w:r>
        <w:t>Производители опасных отходов</w:t>
      </w:r>
      <w:r w:rsidRPr="005860DD">
        <w:t>, должны осуществлять мероприятия, направленные на прекращение или сокращение их образования и (или) снижение уровня опасности.</w:t>
      </w:r>
      <w:r>
        <w:rPr>
          <w:rStyle w:val="afe"/>
        </w:rPr>
        <w:footnoteReference w:id="11"/>
      </w:r>
    </w:p>
    <w:p w14:paraId="5F2F849D" w14:textId="77777777" w:rsidR="0009163D" w:rsidRDefault="0009163D" w:rsidP="0009163D">
      <w:pPr>
        <w:pStyle w:val="a"/>
      </w:pPr>
      <w:r w:rsidRPr="005860DD">
        <w:t>Деятельность физических и юридических лиц, в процессе которой образуются опасные отходы, ограничивается или запрещается</w:t>
      </w:r>
      <w:r>
        <w:rPr>
          <w:rStyle w:val="afe"/>
        </w:rPr>
        <w:footnoteReference w:id="12"/>
      </w:r>
      <w:r w:rsidRPr="005860DD">
        <w:t xml:space="preserve"> при отсутствии возможности обеспечить безопасное для окружающей среды и здоровья человека обращение с опасными отходами.</w:t>
      </w:r>
    </w:p>
    <w:p w14:paraId="3CFF6DD3" w14:textId="77777777" w:rsidR="0009163D" w:rsidRPr="005860DD" w:rsidRDefault="0009163D" w:rsidP="0009163D">
      <w:pPr>
        <w:pStyle w:val="a"/>
      </w:pPr>
      <w:r w:rsidRPr="00B43981">
        <w:t xml:space="preserve">При передаче опасных отходов </w:t>
      </w:r>
      <w:r>
        <w:t xml:space="preserve">во владение </w:t>
      </w:r>
      <w:r w:rsidRPr="00B43981">
        <w:t xml:space="preserve">другим лицам владелец отходов обязан проинформировать их в письменной форме об опасных свойствах этих отходов </w:t>
      </w:r>
      <w:r>
        <w:t xml:space="preserve">(с приложение копии паспорта опасных отходов) </w:t>
      </w:r>
      <w:r w:rsidRPr="00B43981">
        <w:t>и о мерах предосторожности при обращении с ними.</w:t>
      </w:r>
    </w:p>
    <w:p w14:paraId="2E251BFC" w14:textId="77777777" w:rsidR="0009163D" w:rsidRDefault="0009163D" w:rsidP="0009163D">
      <w:pPr>
        <w:pStyle w:val="a"/>
      </w:pPr>
      <w:r>
        <w:t>Производители опасных отходов обязаны обеспечить контроль перемещения своих опасных отходов от места из образования до пункта окончательного назначения, на котором будет осуществлены операции по восстановлению или удалению отходов.</w:t>
      </w:r>
    </w:p>
    <w:p w14:paraId="60AF4E57" w14:textId="77777777" w:rsidR="0009163D" w:rsidRDefault="0009163D" w:rsidP="0009163D">
      <w:pPr>
        <w:pStyle w:val="a"/>
      </w:pPr>
      <w:r>
        <w:t xml:space="preserve">За исключением случаев установленных пунктом </w:t>
      </w:r>
      <w:r>
        <w:fldChar w:fldCharType="begin"/>
      </w:r>
      <w:r>
        <w:instrText xml:space="preserve"> REF _Ref7440609 \r \h </w:instrText>
      </w:r>
      <w:r>
        <w:fldChar w:fldCharType="separate"/>
      </w:r>
      <w:r>
        <w:t>7</w:t>
      </w:r>
      <w:r>
        <w:fldChar w:fldCharType="end"/>
      </w:r>
      <w:r>
        <w:t xml:space="preserve"> настоящей статьи, на всех этапах управления отходами запрещается смешивать опасные отходы с: </w:t>
      </w:r>
    </w:p>
    <w:p w14:paraId="405D377F" w14:textId="77777777" w:rsidR="0009163D" w:rsidRDefault="0009163D" w:rsidP="0009163D">
      <w:pPr>
        <w:pStyle w:val="a0"/>
      </w:pPr>
      <w:r>
        <w:lastRenderedPageBreak/>
        <w:t>неопасными отходами,;</w:t>
      </w:r>
    </w:p>
    <w:p w14:paraId="5326DF73" w14:textId="77777777" w:rsidR="0009163D" w:rsidRDefault="0009163D" w:rsidP="0009163D">
      <w:pPr>
        <w:pStyle w:val="a0"/>
      </w:pPr>
      <w:r>
        <w:t>другими категориями опасных отходов;</w:t>
      </w:r>
    </w:p>
    <w:p w14:paraId="1557103A" w14:textId="77777777" w:rsidR="0009163D" w:rsidRDefault="0009163D" w:rsidP="0009163D">
      <w:pPr>
        <w:pStyle w:val="a0"/>
      </w:pPr>
      <w:r>
        <w:t>веществами и материалами, не являющимися отходами.</w:t>
      </w:r>
    </w:p>
    <w:p w14:paraId="4816458E" w14:textId="77777777" w:rsidR="0009163D" w:rsidRDefault="0009163D" w:rsidP="0009163D">
      <w:pPr>
        <w:pStyle w:val="a"/>
      </w:pPr>
      <w:r>
        <w:t xml:space="preserve">Допускается </w:t>
      </w:r>
      <w:r w:rsidRPr="005860DD">
        <w:t xml:space="preserve">применения неопасных отходов для подсыпки, уплотнения при захоронении </w:t>
      </w:r>
      <w:r>
        <w:t xml:space="preserve">опасных </w:t>
      </w:r>
      <w:r w:rsidRPr="005860DD">
        <w:t>отходов</w:t>
      </w:r>
      <w:r>
        <w:t>.</w:t>
      </w:r>
    </w:p>
    <w:p w14:paraId="1977332D" w14:textId="77777777" w:rsidR="0009163D" w:rsidRDefault="0009163D" w:rsidP="0009163D">
      <w:pPr>
        <w:pStyle w:val="a"/>
      </w:pPr>
      <w:bookmarkStart w:id="66" w:name="_Ref7440609"/>
      <w:r>
        <w:t>Допускается смешение опасных отходов при соблюдении всех нижеуказанных условий:</w:t>
      </w:r>
      <w:bookmarkEnd w:id="66"/>
    </w:p>
    <w:p w14:paraId="0CF30FFB" w14:textId="77777777" w:rsidR="0009163D" w:rsidRDefault="0009163D" w:rsidP="0009163D">
      <w:pPr>
        <w:pStyle w:val="a0"/>
      </w:pPr>
      <w:r>
        <w:t>операции по смешиванию осуществляются в целях восстановления или удаления субъектами предпринимательства, имеющими соответствующее экологическое разрешение;</w:t>
      </w:r>
    </w:p>
    <w:p w14:paraId="63B8C05C" w14:textId="77777777" w:rsidR="0009163D" w:rsidRDefault="0009163D" w:rsidP="0009163D">
      <w:pPr>
        <w:pStyle w:val="a0"/>
      </w:pPr>
      <w:r>
        <w:t xml:space="preserve">соблюдаются требования статьи </w:t>
      </w:r>
      <w:r>
        <w:fldChar w:fldCharType="begin"/>
      </w:r>
      <w:r>
        <w:instrText xml:space="preserve"> REF _Ref7412214 \r \h </w:instrText>
      </w:r>
      <w:r>
        <w:fldChar w:fldCharType="separate"/>
      </w:r>
      <w:r>
        <w:t>Статья 5</w:t>
      </w:r>
      <w:r>
        <w:fldChar w:fldCharType="end"/>
      </w:r>
      <w:r>
        <w:t xml:space="preserve"> настоящего Кодекса и негативное воздействие операций по управлению отходами на здоровье населения и окружающую среду не увеличивается;</w:t>
      </w:r>
    </w:p>
    <w:p w14:paraId="41B881C2" w14:textId="77777777" w:rsidR="0009163D" w:rsidRDefault="0009163D" w:rsidP="0009163D">
      <w:pPr>
        <w:pStyle w:val="a0"/>
      </w:pPr>
      <w:r>
        <w:t>смешивание осуществляется в соответствии с наилучшими доступными техниками.</w:t>
      </w:r>
    </w:p>
    <w:p w14:paraId="66017D56" w14:textId="7F72A491" w:rsidR="00BC0559" w:rsidRDefault="00A6759F" w:rsidP="00BC0559">
      <w:pPr>
        <w:pStyle w:val="a"/>
      </w:pPr>
      <w:bookmarkStart w:id="67" w:name="1963234811"/>
      <w:bookmarkEnd w:id="65"/>
      <w:r>
        <w:t>Временное х</w:t>
      </w:r>
      <w:r w:rsidR="00BC0559" w:rsidRPr="00BC0559">
        <w:t xml:space="preserve">ранение и захоронение опасных отходов относятся к </w:t>
      </w:r>
      <w:hyperlink r:id="rId14">
        <w:r w:rsidR="00BC0559" w:rsidRPr="00A6759F">
          <w:t>экологически опасным видам</w:t>
        </w:r>
      </w:hyperlink>
      <w:r w:rsidR="00BC0559" w:rsidRPr="00BC0559">
        <w:t xml:space="preserve"> хозяйственной деятельности. Места </w:t>
      </w:r>
      <w:r>
        <w:t xml:space="preserve">временного </w:t>
      </w:r>
      <w:r w:rsidR="00BC0559" w:rsidRPr="00BC0559">
        <w:t xml:space="preserve">хранения и </w:t>
      </w:r>
      <w:r>
        <w:t xml:space="preserve">полигоны </w:t>
      </w:r>
      <w:r w:rsidR="00BC0559" w:rsidRPr="00BC0559">
        <w:t>захоронения опасных отходов являются экологически опасными объектами.</w:t>
      </w:r>
    </w:p>
    <w:p w14:paraId="5E56BE60" w14:textId="77777777" w:rsidR="0009163D" w:rsidRDefault="0009163D" w:rsidP="0009163D">
      <w:pPr>
        <w:pStyle w:val="a"/>
      </w:pPr>
      <w:r>
        <w:t xml:space="preserve">Захоронение </w:t>
      </w:r>
      <w:r w:rsidRPr="005860DD">
        <w:t>опасных отходов разрешается в специально оборудованных местах</w:t>
      </w:r>
      <w:r>
        <w:t xml:space="preserve"> </w:t>
      </w:r>
      <w:r w:rsidRPr="005860DD">
        <w:t xml:space="preserve">при наличии </w:t>
      </w:r>
      <w:r>
        <w:t xml:space="preserve">экологического разрешения, а в случае захоронения опасных отходов в недрах, </w:t>
      </w:r>
      <w:r w:rsidRPr="005860DD">
        <w:t xml:space="preserve">в том числе в необводненных подземных горных выработках шахт, рудников и транспортных уклонов, </w:t>
      </w:r>
      <w:r>
        <w:t xml:space="preserve">также </w:t>
      </w:r>
      <w:r w:rsidRPr="005860DD">
        <w:t>согласования с уполномоченным органом в области недропользования.</w:t>
      </w:r>
    </w:p>
    <w:p w14:paraId="40D24CFB" w14:textId="77777777" w:rsidR="0009163D" w:rsidRDefault="0009163D" w:rsidP="0009163D">
      <w:pPr>
        <w:pStyle w:val="aff9"/>
      </w:pPr>
      <w:r w:rsidRPr="005860DD">
        <w:t xml:space="preserve">Осуществление других видов деятельности, не связанных с обращением с опасными отходами, на территории, отведенной для их </w:t>
      </w:r>
      <w:r>
        <w:t>временного хранения или захоронения</w:t>
      </w:r>
      <w:r w:rsidRPr="005860DD">
        <w:t>, запрещается.</w:t>
      </w:r>
    </w:p>
    <w:p w14:paraId="5EE0066F" w14:textId="77777777" w:rsidR="0009163D" w:rsidRDefault="0009163D" w:rsidP="0009163D">
      <w:pPr>
        <w:pStyle w:val="a"/>
      </w:pPr>
      <w:bookmarkStart w:id="68" w:name="1963234983"/>
      <w:bookmarkEnd w:id="67"/>
      <w:r w:rsidRPr="005860DD">
        <w:t xml:space="preserve">Место </w:t>
      </w:r>
      <w:r>
        <w:t xml:space="preserve">захоронения </w:t>
      </w:r>
      <w:r w:rsidRPr="005860DD">
        <w:t>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p w14:paraId="5363B494" w14:textId="77777777" w:rsidR="0009163D" w:rsidRDefault="0009163D" w:rsidP="0009163D">
      <w:pPr>
        <w:pStyle w:val="a"/>
      </w:pPr>
      <w:bookmarkStart w:id="69" w:name="1963237819"/>
      <w:bookmarkEnd w:id="68"/>
      <w:r>
        <w:t>Субъект предпринимательства</w:t>
      </w:r>
      <w:r w:rsidRPr="005860DD">
        <w:t xml:space="preserve">, </w:t>
      </w:r>
      <w:r>
        <w:t xml:space="preserve">осуществляющий предпринимательскую деятельность по </w:t>
      </w:r>
      <w:r w:rsidRPr="005860DD">
        <w:t>сбор</w:t>
      </w:r>
      <w:r>
        <w:t>у</w:t>
      </w:r>
      <w:r w:rsidRPr="005860DD">
        <w:t>, транспортировк</w:t>
      </w:r>
      <w:r>
        <w:t>е, восстановлению</w:t>
      </w:r>
      <w:r w:rsidRPr="005860DD">
        <w:t xml:space="preserve"> и </w:t>
      </w:r>
      <w:r>
        <w:t xml:space="preserve">(или) удалению </w:t>
      </w:r>
      <w:r w:rsidRPr="005860DD">
        <w:t xml:space="preserve">опасных отходов, </w:t>
      </w:r>
      <w:r>
        <w:t xml:space="preserve">обязан разработать </w:t>
      </w:r>
      <w:r w:rsidRPr="005860DD">
        <w:t>план действий при чрезвычайных и аварийных ситуациях</w:t>
      </w:r>
      <w:r>
        <w:t xml:space="preserve"> при управлении опасными отходами</w:t>
      </w:r>
      <w:r w:rsidRPr="005860DD">
        <w:t>.</w:t>
      </w:r>
    </w:p>
    <w:p w14:paraId="1231738A" w14:textId="22877EE4" w:rsidR="0009163D" w:rsidRDefault="0009163D" w:rsidP="0009163D">
      <w:pPr>
        <w:pStyle w:val="a"/>
      </w:pPr>
      <w:bookmarkStart w:id="70" w:name="1963234982"/>
      <w:bookmarkEnd w:id="69"/>
      <w:r w:rsidRPr="005860DD">
        <w:t xml:space="preserve">Гражданско-правовая ответственность </w:t>
      </w:r>
      <w:r>
        <w:t xml:space="preserve">владельцев </w:t>
      </w:r>
      <w:r w:rsidRPr="005860DD">
        <w:t xml:space="preserve">опасных отходов или осуществляющих </w:t>
      </w:r>
      <w:r>
        <w:t xml:space="preserve">операции по управлению опасными </w:t>
      </w:r>
      <w:r w:rsidRPr="005860DD">
        <w:t xml:space="preserve">отходами, подлежит обязательному экологическому страхованию в соответствии с </w:t>
      </w:r>
      <w:hyperlink r:id="rId15">
        <w:r w:rsidRPr="00342A4A">
          <w:t>Законом</w:t>
        </w:r>
      </w:hyperlink>
      <w:r w:rsidRPr="005860DD">
        <w:t xml:space="preserve"> Республики Казахстан "Об обязательном экологическом страховании".</w:t>
      </w:r>
      <w:bookmarkEnd w:id="70"/>
    </w:p>
    <w:p w14:paraId="7FBABE1B" w14:textId="5E7790AA" w:rsidR="006A5FF8" w:rsidRPr="006A5FF8" w:rsidRDefault="006A5FF8" w:rsidP="006A5FF8">
      <w:pPr>
        <w:pStyle w:val="a"/>
        <w:numPr>
          <w:ilvl w:val="3"/>
          <w:numId w:val="5"/>
        </w:numPr>
        <w:rPr>
          <w:b/>
          <w:i/>
        </w:rPr>
      </w:pPr>
      <w:r w:rsidRPr="006A5FF8">
        <w:rPr>
          <w:b/>
          <w:i/>
        </w:rPr>
        <w:t>Экологические требования при транспортировке опасных отходов</w:t>
      </w:r>
    </w:p>
    <w:p w14:paraId="3A1C196E" w14:textId="52D1E11D" w:rsidR="006A5FF8" w:rsidRDefault="006A5FF8" w:rsidP="006A5FF8">
      <w:pPr>
        <w:pStyle w:val="a"/>
      </w:pPr>
      <w:r>
        <w:t>Транспортировка опасных отходов должна быть сведена к минимуму.</w:t>
      </w:r>
    </w:p>
    <w:p w14:paraId="6308621B" w14:textId="32574BDF" w:rsidR="006A5FF8" w:rsidRDefault="006A5FF8" w:rsidP="006A5FF8">
      <w:pPr>
        <w:pStyle w:val="a"/>
      </w:pPr>
      <w:r>
        <w:t>Транспортировка опасных отходов допускается при следующих условиях:</w:t>
      </w:r>
    </w:p>
    <w:p w14:paraId="53A89B25" w14:textId="5A0676A9" w:rsidR="006A5FF8" w:rsidRDefault="006A5FF8" w:rsidP="006A5FF8">
      <w:pPr>
        <w:pStyle w:val="a0"/>
      </w:pPr>
      <w:r>
        <w:lastRenderedPageBreak/>
        <w:t>наличие соответствующей упаковки и маркировки опасных отходов для целей транспортировки;</w:t>
      </w:r>
    </w:p>
    <w:p w14:paraId="0654C585" w14:textId="45032AA1" w:rsidR="006A5FF8" w:rsidRDefault="006A5FF8" w:rsidP="006A5FF8">
      <w:pPr>
        <w:pStyle w:val="a0"/>
      </w:pPr>
      <w:r>
        <w:t>наличие специально оборудованных и снабженных специальными знаками транспортных средств;</w:t>
      </w:r>
    </w:p>
    <w:p w14:paraId="7D2A2214" w14:textId="25873848" w:rsidR="006A5FF8" w:rsidRDefault="006A5FF8" w:rsidP="006A5FF8">
      <w:pPr>
        <w:pStyle w:val="a0"/>
      </w:pPr>
      <w:r>
        <w:t>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p w14:paraId="546A6442" w14:textId="4F86FB2C" w:rsidR="006A5FF8" w:rsidRDefault="006A5FF8" w:rsidP="006A5FF8">
      <w:pPr>
        <w:pStyle w:val="a0"/>
      </w:pPr>
      <w:r>
        <w:t>соблюдение требований безопасности при транспортировке опасных отходов, а также к погрузочно-разгрузочным работам.</w:t>
      </w:r>
    </w:p>
    <w:p w14:paraId="10950FB9" w14:textId="085E98BC" w:rsidR="006A5FF8" w:rsidRDefault="006A5FF8" w:rsidP="006A5FF8">
      <w:pPr>
        <w:pStyle w:val="a"/>
      </w:pPr>
      <w:r>
        <w:t>Порядок упаковки и маркировки опасных отходов для целей транспортировки устанавливается законодательством Республики Казахстан о транспорте.</w:t>
      </w:r>
    </w:p>
    <w:p w14:paraId="4188D438" w14:textId="35B8E107" w:rsidR="006A5FF8" w:rsidRDefault="006A5FF8" w:rsidP="006A5FF8">
      <w:pPr>
        <w:pStyle w:val="a"/>
      </w:pPr>
      <w:r>
        <w:t>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p w14:paraId="431BAC52" w14:textId="51B7EF78" w:rsidR="006A5FF8" w:rsidRDefault="006A5FF8" w:rsidP="006A5FF8">
      <w:pPr>
        <w:pStyle w:val="a"/>
      </w:pPr>
      <w:r>
        <w:t>С момента погрузки опасных отходов на транспортное средство и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ними несет транспортная организация или лицо, которым принадлежит данное транспортное средство.</w:t>
      </w:r>
    </w:p>
    <w:p w14:paraId="0F13146D" w14:textId="2838756C" w:rsidR="000A1DCD" w:rsidRDefault="000A1DCD" w:rsidP="000A1DCD">
      <w:pPr>
        <w:pStyle w:val="a"/>
        <w:numPr>
          <w:ilvl w:val="3"/>
          <w:numId w:val="5"/>
        </w:numPr>
      </w:pPr>
      <w:bookmarkStart w:id="71" w:name="1963234810"/>
      <w:r w:rsidRPr="000A1DCD">
        <w:rPr>
          <w:b/>
          <w:i/>
        </w:rPr>
        <w:t>Трансграничная перевозка отходов</w:t>
      </w:r>
    </w:p>
    <w:p w14:paraId="49483C16" w14:textId="5CAA6BC9" w:rsidR="000A1DCD" w:rsidRDefault="000A1DCD" w:rsidP="000A1DCD">
      <w:pPr>
        <w:pStyle w:val="a"/>
      </w:pPr>
      <w:bookmarkStart w:id="72" w:name="1963234645"/>
      <w:bookmarkEnd w:id="71"/>
      <w:r w:rsidRPr="000A1DCD">
        <w:t xml:space="preserve">Для целей </w:t>
      </w:r>
      <w:r>
        <w:t xml:space="preserve">настоящей статьи </w:t>
      </w:r>
      <w:r w:rsidRPr="000A1DCD">
        <w:t xml:space="preserve">опасными </w:t>
      </w:r>
      <w:r w:rsidR="002C7256">
        <w:t xml:space="preserve">отходами </w:t>
      </w:r>
      <w:r w:rsidRPr="000A1DCD">
        <w:t>считаются группы отходов</w:t>
      </w:r>
      <w:r w:rsidR="002C7256">
        <w:t>, признаваемые опасными</w:t>
      </w:r>
      <w:r w:rsidRPr="000A1DCD">
        <w:t xml:space="preserve"> в соответствии с Базельской конвенцией о контроле за трансграничной перевозкой опасных отходов и их удалением</w:t>
      </w:r>
      <w:r>
        <w:t xml:space="preserve"> (далее – Базельская конвенция)</w:t>
      </w:r>
      <w:r w:rsidRPr="000A1DCD">
        <w:t>.</w:t>
      </w:r>
      <w:bookmarkStart w:id="73" w:name="1963234644"/>
      <w:bookmarkEnd w:id="72"/>
    </w:p>
    <w:p w14:paraId="1C4EBC77" w14:textId="7682D5F2" w:rsidR="000A1DCD" w:rsidRDefault="000A1DCD" w:rsidP="000A1DCD">
      <w:pPr>
        <w:pStyle w:val="a"/>
      </w:pPr>
      <w:r w:rsidRPr="000A1DCD">
        <w:t xml:space="preserve">Транзит </w:t>
      </w:r>
      <w:r>
        <w:t xml:space="preserve">опасных </w:t>
      </w:r>
      <w:r w:rsidRPr="000A1DCD">
        <w:t>отходов</w:t>
      </w:r>
      <w:r>
        <w:t xml:space="preserve"> </w:t>
      </w:r>
      <w:r w:rsidRPr="000A1DCD">
        <w:t xml:space="preserve">по территории Республики Казахстан осуществляется в соответствии с требованиями </w:t>
      </w:r>
      <w:hyperlink r:id="rId16">
        <w:r w:rsidRPr="000A1DCD">
          <w:t>Базельской конвенции</w:t>
        </w:r>
      </w:hyperlink>
      <w:r w:rsidRPr="000A1DCD">
        <w:t>.</w:t>
      </w:r>
    </w:p>
    <w:p w14:paraId="05249D4D" w14:textId="48901050" w:rsidR="000A1DCD" w:rsidRDefault="000A1DCD" w:rsidP="000A1DCD">
      <w:pPr>
        <w:pStyle w:val="a"/>
      </w:pPr>
      <w:bookmarkStart w:id="74" w:name="1963234932"/>
      <w:bookmarkEnd w:id="73"/>
      <w:r w:rsidRPr="000A1DCD">
        <w:t xml:space="preserve">Трансграничная перевозка </w:t>
      </w:r>
      <w:r>
        <w:t xml:space="preserve">опасных </w:t>
      </w:r>
      <w:r w:rsidRPr="000A1DCD">
        <w:t>отходов</w:t>
      </w:r>
      <w:r w:rsidR="002C7256">
        <w:t xml:space="preserve"> </w:t>
      </w:r>
      <w:r w:rsidRPr="000A1DCD">
        <w:t>по территории Республики Казахстан осуществляется на основании заключения уполномоченного органа в области охраны окружающей среды.</w:t>
      </w:r>
    </w:p>
    <w:p w14:paraId="1C82D020" w14:textId="021606C6" w:rsidR="000A1DCD" w:rsidRDefault="000A1DCD" w:rsidP="000A1DCD">
      <w:pPr>
        <w:pStyle w:val="a"/>
      </w:pPr>
      <w:bookmarkStart w:id="75" w:name="1963234965"/>
      <w:bookmarkEnd w:id="74"/>
      <w:r w:rsidRPr="000A1DCD">
        <w:t xml:space="preserve">Запрещается экспорт </w:t>
      </w:r>
      <w:r w:rsidR="002C7256">
        <w:t xml:space="preserve">с территори Республики Казахстан </w:t>
      </w:r>
      <w:r w:rsidRPr="000A1DCD">
        <w:t xml:space="preserve">опасных отходов в государства - стороны </w:t>
      </w:r>
      <w:hyperlink r:id="rId17">
        <w:r w:rsidRPr="000A1DCD">
          <w:t>Базельской конвенции</w:t>
        </w:r>
      </w:hyperlink>
      <w:r w:rsidRPr="000A1DCD">
        <w:t xml:space="preserve"> и в развивающиеся страны, которые в рамках своего законодательства запретили импорт опасных отходов, либо если есть основания полагать, что использование этих отходов не будет осуществляться экологически обоснованным образом, а также в районы южнее 60 градусов южной широты.</w:t>
      </w:r>
    </w:p>
    <w:p w14:paraId="61772581" w14:textId="1DF1DB22" w:rsidR="000A1DCD" w:rsidRDefault="000A1DCD" w:rsidP="000A1DCD">
      <w:pPr>
        <w:pStyle w:val="a"/>
      </w:pPr>
      <w:bookmarkStart w:id="76" w:name="1963234964"/>
      <w:bookmarkEnd w:id="75"/>
      <w:r w:rsidRPr="000A1DCD">
        <w:t xml:space="preserve">При трансграничной перевозке опасных отходов </w:t>
      </w:r>
      <w:r w:rsidR="002C7256">
        <w:t xml:space="preserve">владельцы опасных отходов </w:t>
      </w:r>
      <w:r w:rsidRPr="000A1DCD">
        <w:t xml:space="preserve">обязаны предоставить заинтересованным государствам информацию относительно предлагаемой трансграничной перевозки </w:t>
      </w:r>
      <w:r w:rsidR="002C7256">
        <w:t xml:space="preserve">опасных </w:t>
      </w:r>
      <w:r w:rsidRPr="000A1DCD">
        <w:t>отходов, указывающую на последствия предлагаемой перевозки для здоровья человека и окружающей среды.</w:t>
      </w:r>
    </w:p>
    <w:p w14:paraId="186A9F12" w14:textId="16332BE4" w:rsidR="000A1DCD" w:rsidRPr="00922467" w:rsidRDefault="000A1DCD" w:rsidP="002C7256">
      <w:pPr>
        <w:pStyle w:val="a"/>
      </w:pPr>
      <w:bookmarkStart w:id="77" w:name="1963234963"/>
      <w:bookmarkEnd w:id="76"/>
      <w:r w:rsidRPr="000A1DCD">
        <w:lastRenderedPageBreak/>
        <w:t>При трансграничной перевозке опасных отходов они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bookmarkEnd w:id="77"/>
    </w:p>
    <w:p w14:paraId="0A2A97FF" w14:textId="78245B4F" w:rsidR="00302439" w:rsidRPr="00565828" w:rsidRDefault="00302439" w:rsidP="00302439">
      <w:pPr>
        <w:pStyle w:val="aff3"/>
        <w:numPr>
          <w:ilvl w:val="3"/>
          <w:numId w:val="5"/>
        </w:numPr>
      </w:pPr>
      <w:r>
        <w:t>Учет опасных отходов</w:t>
      </w:r>
      <w:r w:rsidR="002C7256">
        <w:rPr>
          <w:rStyle w:val="afe"/>
        </w:rPr>
        <w:footnoteReference w:id="13"/>
      </w:r>
    </w:p>
    <w:p w14:paraId="1F15BF6C" w14:textId="7354789D" w:rsidR="00302439" w:rsidRDefault="00194CA3" w:rsidP="00302439">
      <w:pPr>
        <w:pStyle w:val="a"/>
      </w:pPr>
      <w:r>
        <w:t>Лица, осуществляющие операции по восстановлению или удалению опасных отходов, производители опасных отходов, с</w:t>
      </w:r>
      <w:r w:rsidR="00302439">
        <w:t>убъекты предпринимательства, осуществляющие предпринимательскую деятельность по сбору, транспортировке</w:t>
      </w:r>
      <w:r w:rsidRPr="00194CA3">
        <w:t xml:space="preserve"> </w:t>
      </w:r>
      <w:r>
        <w:t xml:space="preserve">и (или) обезвреживанию опасных </w:t>
      </w:r>
      <w:r w:rsidR="00302439">
        <w:t>отходов, дилеры</w:t>
      </w:r>
      <w:r>
        <w:t xml:space="preserve"> и </w:t>
      </w:r>
      <w:r w:rsidR="00302439">
        <w:t>брокеры</w:t>
      </w:r>
      <w:r>
        <w:t xml:space="preserve"> в сфере управления опасными отходами </w:t>
      </w:r>
      <w:r w:rsidR="00302439">
        <w:t xml:space="preserve">обязаны осуществлять </w:t>
      </w:r>
      <w:r w:rsidR="00302439" w:rsidRPr="002B4708">
        <w:t xml:space="preserve">хронологический учет количества, </w:t>
      </w:r>
      <w:r w:rsidR="002C7256">
        <w:t>вида</w:t>
      </w:r>
      <w:r w:rsidR="00302439" w:rsidRPr="002B4708">
        <w:t>, происхождения отходов, пункт</w:t>
      </w:r>
      <w:r>
        <w:t>ов</w:t>
      </w:r>
      <w:r w:rsidR="00302439" w:rsidRPr="002B4708">
        <w:t xml:space="preserve"> назначения, частот</w:t>
      </w:r>
      <w:r>
        <w:t>ы</w:t>
      </w:r>
      <w:r w:rsidR="00302439" w:rsidRPr="002B4708">
        <w:t xml:space="preserve"> сбора, метод</w:t>
      </w:r>
      <w:r>
        <w:t>а</w:t>
      </w:r>
      <w:r w:rsidR="00302439" w:rsidRPr="002B4708">
        <w:t xml:space="preserve"> транспортировки и метод</w:t>
      </w:r>
      <w:r>
        <w:t>а</w:t>
      </w:r>
      <w:r w:rsidR="00302439" w:rsidRPr="002B4708">
        <w:t xml:space="preserve"> обращения, предусмотренны</w:t>
      </w:r>
      <w:r>
        <w:t>х</w:t>
      </w:r>
      <w:r w:rsidR="00302439" w:rsidRPr="002B4708">
        <w:t xml:space="preserve"> в отношении </w:t>
      </w:r>
      <w:r>
        <w:t xml:space="preserve">опасных </w:t>
      </w:r>
      <w:r w:rsidR="00302439" w:rsidRPr="002B4708">
        <w:t>отход</w:t>
      </w:r>
      <w:r>
        <w:t>ов</w:t>
      </w:r>
      <w:r w:rsidR="00302439" w:rsidRPr="002B4708">
        <w:t xml:space="preserve">, и предоставлять эту информацию уполномоченному органу </w:t>
      </w:r>
      <w:r w:rsidR="00302439">
        <w:t xml:space="preserve">в области охраны окружающей среды </w:t>
      </w:r>
      <w:r w:rsidR="00302439" w:rsidRPr="002B4708">
        <w:t>по запросу.</w:t>
      </w:r>
    </w:p>
    <w:p w14:paraId="352E49F4" w14:textId="0CA9447E" w:rsidR="00302439" w:rsidRDefault="00302439" w:rsidP="00302439">
      <w:pPr>
        <w:pStyle w:val="a"/>
      </w:pPr>
      <w:r>
        <w:t>Учетные записи п</w:t>
      </w:r>
      <w:r w:rsidRPr="003C115C">
        <w:t xml:space="preserve">о опасным отходам </w:t>
      </w:r>
      <w:r>
        <w:t xml:space="preserve">должны храниться </w:t>
      </w:r>
      <w:r w:rsidRPr="003C115C">
        <w:t xml:space="preserve">не менее </w:t>
      </w:r>
      <w:r w:rsidR="002C7256">
        <w:t>5</w:t>
      </w:r>
      <w:r w:rsidRPr="003C115C">
        <w:t xml:space="preserve"> лет, </w:t>
      </w:r>
      <w:r>
        <w:t xml:space="preserve">за исключением субъекты предпринимательства, осуществляющих предпринимательскую деятельность по транспортировке опасных отходов, которые должны хранить учетные записи не менее </w:t>
      </w:r>
      <w:r w:rsidRPr="003C115C">
        <w:t>12 месяцев.</w:t>
      </w:r>
    </w:p>
    <w:p w14:paraId="02352240" w14:textId="70A178E4" w:rsidR="00342A4A" w:rsidRDefault="00194CA3" w:rsidP="00342A4A">
      <w:pPr>
        <w:pStyle w:val="a"/>
      </w:pPr>
      <w:r>
        <w:t>Лица</w:t>
      </w:r>
      <w:r w:rsidR="00B43981" w:rsidRPr="005860DD">
        <w:t xml:space="preserve">, </w:t>
      </w:r>
      <w:r>
        <w:t xml:space="preserve">указанные в пункте 1 настоящей статьи, </w:t>
      </w:r>
      <w:r w:rsidR="00B43981" w:rsidRPr="005860DD">
        <w:t xml:space="preserve">обязаны предоставлять отчет по инвентаризации </w:t>
      </w:r>
      <w:r w:rsidR="002C7256">
        <w:t xml:space="preserve">опасных </w:t>
      </w:r>
      <w:r w:rsidR="00B43981" w:rsidRPr="005860DD">
        <w:t>отходов ежегодно по состоянию на 1 января до 1 марта года, следующего за отчетным, на электронно</w:t>
      </w:r>
      <w:r>
        <w:t>й</w:t>
      </w:r>
      <w:r w:rsidR="00B43981" w:rsidRPr="005860DD">
        <w:t xml:space="preserve"> форме.</w:t>
      </w:r>
    </w:p>
    <w:p w14:paraId="59BB0865" w14:textId="7E6D96D3" w:rsidR="002C7256" w:rsidRDefault="002C7256" w:rsidP="00342A4A">
      <w:pPr>
        <w:pStyle w:val="a"/>
      </w:pPr>
      <w:r>
        <w:t xml:space="preserve">Данные отчетов по инвентаризации опасных отходов вносятся в </w:t>
      </w:r>
      <w:r w:rsidRPr="002C7256">
        <w:t>Государственный кадастр отходов</w:t>
      </w:r>
      <w:r>
        <w:t>.</w:t>
      </w:r>
    </w:p>
    <w:p w14:paraId="350D81EC" w14:textId="64E6B824" w:rsidR="00342A4A" w:rsidRDefault="00342A4A" w:rsidP="00342A4A">
      <w:pPr>
        <w:pStyle w:val="a"/>
      </w:pPr>
      <w:r>
        <w:t>Правила ведения учета опасных отходов, в том числе ф</w:t>
      </w:r>
      <w:r w:rsidRPr="00342A4A">
        <w:t>орм</w:t>
      </w:r>
      <w:r>
        <w:t>а</w:t>
      </w:r>
      <w:r w:rsidRPr="00342A4A">
        <w:t xml:space="preserve"> отчета по инвентаризации отходов и инструкци</w:t>
      </w:r>
      <w:r>
        <w:t>я</w:t>
      </w:r>
      <w:r w:rsidRPr="00342A4A">
        <w:t xml:space="preserve"> по ее заполнению</w:t>
      </w:r>
      <w:r>
        <w:t>, утверждаются уполномоченным органом в области охраны окружающей среды.</w:t>
      </w:r>
    </w:p>
    <w:p w14:paraId="4BD7EDC2" w14:textId="0F08E6A7" w:rsidR="00302439" w:rsidRDefault="00302439" w:rsidP="00302439">
      <w:pPr>
        <w:pStyle w:val="a"/>
      </w:pPr>
      <w:r w:rsidRPr="003C115C">
        <w:t>Документально</w:t>
      </w:r>
      <w:r w:rsidR="002C7256">
        <w:t>е</w:t>
      </w:r>
      <w:r w:rsidRPr="003C115C">
        <w:t xml:space="preserve"> подтверждение </w:t>
      </w:r>
      <w:r>
        <w:t xml:space="preserve">завершения </w:t>
      </w:r>
      <w:r w:rsidRPr="003C115C">
        <w:t xml:space="preserve">операции по управлению </w:t>
      </w:r>
      <w:r w:rsidR="002C7256">
        <w:t xml:space="preserve">опасными </w:t>
      </w:r>
      <w:r w:rsidRPr="003C115C">
        <w:t xml:space="preserve">отходами должно быть предоставлено по запросу уполномоченного органа </w:t>
      </w:r>
      <w:r>
        <w:t xml:space="preserve">в области охраны окружающей среды </w:t>
      </w:r>
      <w:r w:rsidRPr="003C115C">
        <w:t>или предыдущего владельца</w:t>
      </w:r>
      <w:r>
        <w:t xml:space="preserve"> отходов</w:t>
      </w:r>
      <w:r w:rsidRPr="003C115C">
        <w:t>.</w:t>
      </w:r>
    </w:p>
    <w:p w14:paraId="6F65B3BC" w14:textId="688B281D" w:rsidR="002C7256" w:rsidRDefault="002C7256" w:rsidP="002C7256">
      <w:pPr>
        <w:pStyle w:val="a"/>
      </w:pPr>
      <w:r w:rsidRPr="002C7256">
        <w:t>Первичные статистические данные в области отходов представляются в соответствии с законодательством Республики Казахстан в области государственной статистики.</w:t>
      </w:r>
    </w:p>
    <w:p w14:paraId="08937B1B" w14:textId="0E87F756" w:rsidR="007D3B48" w:rsidRDefault="00F77EAC" w:rsidP="00F77EAC">
      <w:pPr>
        <w:pStyle w:val="aff5"/>
        <w:numPr>
          <w:ilvl w:val="1"/>
          <w:numId w:val="5"/>
        </w:numPr>
      </w:pPr>
      <w:bookmarkStart w:id="78" w:name="1963234960"/>
      <w:bookmarkEnd w:id="64"/>
      <w:r w:rsidRPr="00F77EAC">
        <w:t>П</w:t>
      </w:r>
      <w:r w:rsidR="007D3B48" w:rsidRPr="00F77EAC">
        <w:t>олигон</w:t>
      </w:r>
      <w:r w:rsidRPr="00F77EAC">
        <w:t>ы</w:t>
      </w:r>
      <w:r w:rsidR="007D3B48" w:rsidRPr="00F77EAC">
        <w:t xml:space="preserve"> захоронения отходов</w:t>
      </w:r>
    </w:p>
    <w:p w14:paraId="1CE672C8" w14:textId="72A831D9" w:rsidR="007D3B48" w:rsidRPr="00F77EAC" w:rsidRDefault="00F77EAC" w:rsidP="00F77EAC">
      <w:pPr>
        <w:pStyle w:val="a"/>
        <w:numPr>
          <w:ilvl w:val="3"/>
          <w:numId w:val="5"/>
        </w:numPr>
        <w:rPr>
          <w:b/>
          <w:i/>
        </w:rPr>
      </w:pPr>
      <w:bookmarkStart w:id="79" w:name="1963234959"/>
      <w:bookmarkEnd w:id="78"/>
      <w:r w:rsidRPr="00F77EAC">
        <w:rPr>
          <w:b/>
          <w:i/>
        </w:rPr>
        <w:t>Общие положения о полигонах захоронения отходов</w:t>
      </w:r>
    </w:p>
    <w:p w14:paraId="05201691" w14:textId="40C4E4F2" w:rsidR="00F77EAC" w:rsidRDefault="00BC0559" w:rsidP="00F77EAC">
      <w:pPr>
        <w:pStyle w:val="a"/>
      </w:pPr>
      <w:bookmarkStart w:id="80" w:name="1963234667"/>
      <w:bookmarkEnd w:id="79"/>
      <w:r>
        <w:t>Под полигоном захоронения отходов (далее – полигон) понимается специально оборудованное м</w:t>
      </w:r>
      <w:r w:rsidR="007D3B48" w:rsidRPr="00F77EAC">
        <w:t xml:space="preserve">есто постоянного размещения </w:t>
      </w:r>
      <w:r>
        <w:t xml:space="preserve">отходов </w:t>
      </w:r>
      <w:r w:rsidR="007D3B48" w:rsidRPr="00F77EAC">
        <w:t>без намерения изъятия.</w:t>
      </w:r>
      <w:bookmarkStart w:id="81" w:name="1963234958"/>
      <w:bookmarkEnd w:id="80"/>
    </w:p>
    <w:p w14:paraId="23952D9C" w14:textId="77777777" w:rsidR="00BC0559" w:rsidRDefault="00BC0559" w:rsidP="00BC0559">
      <w:pPr>
        <w:pStyle w:val="a"/>
      </w:pPr>
      <w:r w:rsidRPr="00BC0559">
        <w:t>[</w:t>
      </w:r>
      <w:r w:rsidR="007D3B48" w:rsidRPr="00BC0559">
        <w:rPr>
          <w:strike/>
        </w:rPr>
        <w:t xml:space="preserve">Местом долговременного хранения отходов являются места их постоянного размещения с возможным последующим перемещением и (или) с необходимостью постоянного мониторинга их воздействия на окружающую среду. К долговременным хранилищам отходов применяются экологические требования, которые устанавливаются для полигонов, при этом должна быть обеспечена техническая возможность для их </w:t>
      </w:r>
      <w:r w:rsidR="007D3B48" w:rsidRPr="00BC0559">
        <w:rPr>
          <w:strike/>
        </w:rPr>
        <w:lastRenderedPageBreak/>
        <w:t>извлечения, транспортировки, последующей утилизации или окончательного захоронения</w:t>
      </w:r>
      <w:r w:rsidR="007D3B48" w:rsidRPr="00F77EAC">
        <w:t>.</w:t>
      </w:r>
      <w:bookmarkStart w:id="82" w:name="1963234805"/>
      <w:bookmarkEnd w:id="81"/>
      <w:r w:rsidRPr="00BC0559">
        <w:t>]</w:t>
      </w:r>
      <w:r>
        <w:rPr>
          <w:rStyle w:val="afe"/>
        </w:rPr>
        <w:footnoteReference w:id="14"/>
      </w:r>
      <w:bookmarkStart w:id="83" w:name="1963236228"/>
      <w:bookmarkEnd w:id="82"/>
    </w:p>
    <w:p w14:paraId="68C96DAD" w14:textId="22331AA9" w:rsidR="007D3B48" w:rsidRPr="00A6759F" w:rsidRDefault="007D3B48" w:rsidP="00A6759F">
      <w:pPr>
        <w:pStyle w:val="a"/>
        <w:numPr>
          <w:ilvl w:val="3"/>
          <w:numId w:val="5"/>
        </w:numPr>
        <w:rPr>
          <w:b/>
          <w:i/>
        </w:rPr>
      </w:pPr>
      <w:bookmarkStart w:id="84" w:name="1963234666"/>
      <w:bookmarkEnd w:id="83"/>
      <w:r w:rsidRPr="00A6759F">
        <w:rPr>
          <w:b/>
          <w:i/>
        </w:rPr>
        <w:t>Классы полигонов</w:t>
      </w:r>
    </w:p>
    <w:p w14:paraId="12817E69" w14:textId="7D9CAF0D" w:rsidR="007D3B48" w:rsidRPr="00A6759F" w:rsidRDefault="007D3B48" w:rsidP="00A6759F">
      <w:pPr>
        <w:pStyle w:val="a"/>
        <w:rPr>
          <w:color w:val="auto"/>
        </w:rPr>
      </w:pPr>
      <w:bookmarkStart w:id="85" w:name="1963234726"/>
      <w:bookmarkEnd w:id="84"/>
      <w:r w:rsidRPr="00A6759F">
        <w:rPr>
          <w:color w:val="auto"/>
        </w:rPr>
        <w:t>Каждый полигон должен быть отнесен к одному из следующих классов:</w:t>
      </w:r>
    </w:p>
    <w:p w14:paraId="0CDB3F97" w14:textId="03DFBC93" w:rsidR="007D3B48" w:rsidRPr="00A6759F" w:rsidRDefault="007D3B48" w:rsidP="00A6759F">
      <w:pPr>
        <w:pStyle w:val="a0"/>
        <w:rPr>
          <w:color w:val="auto"/>
        </w:rPr>
      </w:pPr>
      <w:bookmarkStart w:id="86" w:name="1963235154"/>
      <w:bookmarkEnd w:id="85"/>
      <w:r w:rsidRPr="00A6759F">
        <w:rPr>
          <w:color w:val="auto"/>
        </w:rPr>
        <w:t>1 класс - полигон опасных отходов;</w:t>
      </w:r>
    </w:p>
    <w:p w14:paraId="5223353C" w14:textId="1C20A8EE" w:rsidR="007D3B48" w:rsidRPr="00A6759F" w:rsidRDefault="007D3B48" w:rsidP="00A6759F">
      <w:pPr>
        <w:pStyle w:val="a0"/>
        <w:rPr>
          <w:color w:val="auto"/>
        </w:rPr>
      </w:pPr>
      <w:bookmarkStart w:id="87" w:name="1963234956"/>
      <w:bookmarkEnd w:id="86"/>
      <w:r w:rsidRPr="00A6759F">
        <w:rPr>
          <w:color w:val="auto"/>
        </w:rPr>
        <w:t>2 класс - полигон неопасных отходов;</w:t>
      </w:r>
    </w:p>
    <w:p w14:paraId="4B8A5752" w14:textId="32FD3CB5" w:rsidR="00A6759F" w:rsidRPr="00A6759F" w:rsidRDefault="007D3B48" w:rsidP="00A6759F">
      <w:pPr>
        <w:pStyle w:val="a0"/>
        <w:rPr>
          <w:i/>
          <w:color w:val="auto"/>
        </w:rPr>
      </w:pPr>
      <w:bookmarkStart w:id="88" w:name="1963234955"/>
      <w:bookmarkEnd w:id="87"/>
      <w:r w:rsidRPr="00A6759F">
        <w:rPr>
          <w:color w:val="auto"/>
        </w:rPr>
        <w:t>3 класс - полигон твердых бытовых отходов.</w:t>
      </w:r>
      <w:bookmarkStart w:id="89" w:name="1963234954"/>
      <w:bookmarkEnd w:id="88"/>
    </w:p>
    <w:p w14:paraId="631FCA8F" w14:textId="77777777" w:rsidR="00A6759F" w:rsidRDefault="007D3B48" w:rsidP="00A6759F">
      <w:pPr>
        <w:pStyle w:val="a"/>
      </w:pPr>
      <w:r w:rsidRPr="00A6759F">
        <w:rPr>
          <w:color w:val="auto"/>
        </w:rPr>
        <w:t>Переч</w:t>
      </w:r>
      <w:r>
        <w:t xml:space="preserve">ни отходов для </w:t>
      </w:r>
      <w:r w:rsidR="00A6759F">
        <w:t xml:space="preserve">захоронения </w:t>
      </w:r>
      <w:r>
        <w:t xml:space="preserve">на полигонах различных классов </w:t>
      </w:r>
      <w:hyperlink r:id="rId18">
        <w:r w:rsidRPr="00A6759F">
          <w:t>определяются</w:t>
        </w:r>
      </w:hyperlink>
      <w:r>
        <w:t xml:space="preserve"> уполномоченным органом в области охраны окружающей среды.</w:t>
      </w:r>
      <w:r w:rsidR="00A6759F" w:rsidRPr="00A6759F">
        <w:t xml:space="preserve"> </w:t>
      </w:r>
    </w:p>
    <w:p w14:paraId="350C2AAD" w14:textId="415B357D" w:rsidR="007D3B48" w:rsidRDefault="00A6759F" w:rsidP="00A6759F">
      <w:pPr>
        <w:pStyle w:val="a"/>
      </w:pPr>
      <w:r w:rsidRPr="00A6759F">
        <w:t>Запрещается размещение опасных отходов на полигонах неопасных отходов.</w:t>
      </w:r>
    </w:p>
    <w:p w14:paraId="2ECDF296" w14:textId="15E30064" w:rsidR="007D3B48" w:rsidRDefault="007D3B48" w:rsidP="00A6759F">
      <w:pPr>
        <w:pStyle w:val="a"/>
        <w:numPr>
          <w:ilvl w:val="3"/>
          <w:numId w:val="5"/>
        </w:numPr>
      </w:pPr>
      <w:bookmarkStart w:id="90" w:name="1963237592"/>
      <w:bookmarkEnd w:id="89"/>
      <w:r w:rsidRPr="00A6759F">
        <w:rPr>
          <w:b/>
          <w:i/>
        </w:rPr>
        <w:t>Экологические требования к полигонам размещения отходов</w:t>
      </w:r>
    </w:p>
    <w:p w14:paraId="62CCF975" w14:textId="77777777" w:rsidR="00160207" w:rsidRDefault="00160207" w:rsidP="00160207">
      <w:pPr>
        <w:pStyle w:val="a"/>
      </w:pPr>
      <w:bookmarkStart w:id="91" w:name="1963234588"/>
      <w:bookmarkStart w:id="92" w:name="1963234833"/>
      <w:bookmarkEnd w:id="90"/>
      <w:r>
        <w:t>Запрещается захоронение отходов на территориях городских и других поселений,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r>
        <w:rPr>
          <w:rStyle w:val="afe"/>
        </w:rPr>
        <w:footnoteReference w:id="15"/>
      </w:r>
      <w:r>
        <w:t>.</w:t>
      </w:r>
      <w:bookmarkStart w:id="93" w:name="1963234730"/>
      <w:bookmarkEnd w:id="91"/>
    </w:p>
    <w:p w14:paraId="6C8AF875" w14:textId="77777777" w:rsidR="00160207" w:rsidRDefault="00160207" w:rsidP="00160207">
      <w:pPr>
        <w:pStyle w:val="a"/>
      </w:pPr>
      <w:r w:rsidRPr="00262AE6">
        <w:t>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bookmarkEnd w:id="93"/>
    </w:p>
    <w:p w14:paraId="48EFE2B0" w14:textId="35D84F48" w:rsidR="00A6759F" w:rsidRDefault="007D3B48" w:rsidP="00A6759F">
      <w:pPr>
        <w:pStyle w:val="a"/>
      </w:pPr>
      <w:r>
        <w:t xml:space="preserve">Захоронению без предварительной </w:t>
      </w:r>
      <w:r w:rsidRPr="00F0443F">
        <w:rPr>
          <w:highlight w:val="yellow"/>
        </w:rPr>
        <w:t>обработки</w:t>
      </w:r>
      <w:r>
        <w:t xml:space="preserve"> могут подвергаться только неопасные отходы.</w:t>
      </w:r>
      <w:bookmarkStart w:id="94" w:name="1963234665"/>
      <w:bookmarkEnd w:id="92"/>
    </w:p>
    <w:p w14:paraId="6779A443" w14:textId="1432329E" w:rsidR="00A6759F" w:rsidRDefault="007D3B48" w:rsidP="00A6759F">
      <w:pPr>
        <w:pStyle w:val="a"/>
      </w:pPr>
      <w:r>
        <w:t xml:space="preserve">Опасные отходы </w:t>
      </w:r>
      <w:r w:rsidR="00C97FC7">
        <w:t xml:space="preserve">до их захоронения </w:t>
      </w:r>
      <w:r>
        <w:t>должны подвергаться обезвреживанию, стабилизации</w:t>
      </w:r>
      <w:r w:rsidR="00A6759F">
        <w:rPr>
          <w:rStyle w:val="afe"/>
        </w:rPr>
        <w:footnoteReference w:id="16"/>
      </w:r>
      <w:r>
        <w:t xml:space="preserve"> и другим способам воздействия, снижающим опасные свойства отходов.</w:t>
      </w:r>
      <w:bookmarkStart w:id="95" w:name="1963234697"/>
      <w:bookmarkEnd w:id="94"/>
    </w:p>
    <w:p w14:paraId="21D9B618" w14:textId="77777777" w:rsidR="00A6759F" w:rsidRDefault="007D3B48" w:rsidP="00A6759F">
      <w:pPr>
        <w:pStyle w:val="a"/>
        <w:spacing w:before="120" w:after="120"/>
      </w:pPr>
      <w:bookmarkStart w:id="96" w:name="1963234884"/>
      <w:bookmarkEnd w:id="95"/>
      <w:r w:rsidRPr="00A6759F">
        <w:t>Запрещается захоронение твердых бытовых отходов без их предварительной переработки.</w:t>
      </w:r>
      <w:bookmarkStart w:id="97" w:name="1963234953"/>
      <w:bookmarkEnd w:id="96"/>
    </w:p>
    <w:p w14:paraId="2A44268B" w14:textId="112A610C" w:rsidR="007D3B48" w:rsidRDefault="007D3B48" w:rsidP="00A6759F">
      <w:pPr>
        <w:pStyle w:val="a"/>
        <w:spacing w:before="120" w:after="120"/>
      </w:pPr>
      <w:r w:rsidRPr="00A6759F">
        <w:t>Критерии для приема отходов на полигоне определенного класса определяются следующим:</w:t>
      </w:r>
    </w:p>
    <w:p w14:paraId="138773DF" w14:textId="382B7B0E" w:rsidR="007D3B48" w:rsidRDefault="007D3B48" w:rsidP="00A6759F">
      <w:pPr>
        <w:pStyle w:val="a0"/>
      </w:pPr>
      <w:bookmarkStart w:id="98" w:name="1963234952"/>
      <w:bookmarkEnd w:id="97"/>
      <w:r>
        <w:t>защита окружающей среды (в особенности подземных и поверхностных вод) и здоровья населения;</w:t>
      </w:r>
    </w:p>
    <w:p w14:paraId="4E74EF87" w14:textId="771C94BC" w:rsidR="007D3B48" w:rsidRDefault="007D3B48" w:rsidP="00A6759F">
      <w:pPr>
        <w:pStyle w:val="a0"/>
      </w:pPr>
      <w:bookmarkStart w:id="99" w:name="1963234951"/>
      <w:bookmarkEnd w:id="98"/>
      <w:r>
        <w:t>обеспечение процессов стабилизации отходов в пределах полигона;</w:t>
      </w:r>
    </w:p>
    <w:p w14:paraId="7715ECC0" w14:textId="1E82E989" w:rsidR="007D3B48" w:rsidRDefault="007D3B48" w:rsidP="00A6759F">
      <w:pPr>
        <w:pStyle w:val="a0"/>
      </w:pPr>
      <w:bookmarkStart w:id="100" w:name="1963236878"/>
      <w:bookmarkEnd w:id="99"/>
      <w:r>
        <w:t>качественный состав принимаемых отходов;</w:t>
      </w:r>
    </w:p>
    <w:p w14:paraId="1F28725F" w14:textId="1F45DC5A" w:rsidR="007D3B48" w:rsidRDefault="007D3B48" w:rsidP="00A6759F">
      <w:pPr>
        <w:pStyle w:val="a0"/>
      </w:pPr>
      <w:bookmarkStart w:id="101" w:name="1963234950"/>
      <w:bookmarkEnd w:id="100"/>
      <w:r>
        <w:t>требования или ограничения по количеству принимаемых отходов и способности их органических компонентов к биодеградации;</w:t>
      </w:r>
    </w:p>
    <w:p w14:paraId="6DB85A49" w14:textId="56232948" w:rsidR="007D3B48" w:rsidRDefault="007D3B48" w:rsidP="00A6759F">
      <w:pPr>
        <w:pStyle w:val="a0"/>
      </w:pPr>
      <w:bookmarkStart w:id="102" w:name="1963234949"/>
      <w:bookmarkEnd w:id="101"/>
      <w:r>
        <w:lastRenderedPageBreak/>
        <w:t>ограничения на количество потенциально опасных компонентов в соответствии с критериями защиты;</w:t>
      </w:r>
    </w:p>
    <w:p w14:paraId="546C9010" w14:textId="1DF39F07" w:rsidR="007D3B48" w:rsidRDefault="007D3B48" w:rsidP="00A6759F">
      <w:pPr>
        <w:pStyle w:val="a0"/>
      </w:pPr>
      <w:bookmarkStart w:id="103" w:name="1963234948"/>
      <w:bookmarkEnd w:id="102"/>
      <w:r>
        <w:t>экотоксичные свойства отходов и образующегося фильтрата.</w:t>
      </w:r>
    </w:p>
    <w:p w14:paraId="73DD2F65" w14:textId="77777777" w:rsidR="00A6759F" w:rsidRDefault="007D3B48" w:rsidP="00A6759F">
      <w:pPr>
        <w:pStyle w:val="a"/>
      </w:pPr>
      <w:bookmarkStart w:id="104" w:name="1963234664"/>
      <w:bookmarkEnd w:id="103"/>
      <w:r>
        <w:t>Запрещаются складирование отходов в неустановленных местах и образование стихийных свалок.</w:t>
      </w:r>
      <w:bookmarkStart w:id="105" w:name="1963235152"/>
      <w:bookmarkEnd w:id="104"/>
    </w:p>
    <w:p w14:paraId="6B5BE86E" w14:textId="77777777" w:rsidR="00A6759F" w:rsidRDefault="007D3B48" w:rsidP="00A6759F">
      <w:pPr>
        <w:pStyle w:val="a"/>
      </w:pPr>
      <w:r w:rsidRPr="00A6759F">
        <w:t>Каждый полигон должен быть оборудован системой мониторинга атмосферных выбросов (свалочный газ), фильтрата и сточных вод, образующихся в депонированных отходах, для предупреждения их негативного воздействия на окружающую среду.</w:t>
      </w:r>
      <w:bookmarkStart w:id="106" w:name="1963234883"/>
      <w:bookmarkEnd w:id="105"/>
    </w:p>
    <w:p w14:paraId="0BE92A65" w14:textId="77777777" w:rsidR="00A6759F" w:rsidRDefault="007D3B48" w:rsidP="00A6759F">
      <w:pPr>
        <w:pStyle w:val="a"/>
        <w:spacing w:before="120" w:after="120"/>
      </w:pPr>
      <w:r w:rsidRPr="00A6759F">
        <w:t>Вновь строящиеся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стандартами Республики Казахстан. Требования стандартов к проектированию, строительству и эксплуатации систем для сбора и отведения фильтрата и свалочного газа обязательны для исполнения индивидуальными предпринимателями и юридическими лицами независимо от организационно-правовой формы.</w:t>
      </w:r>
    </w:p>
    <w:p w14:paraId="55870220" w14:textId="77777777" w:rsidR="00A6759F" w:rsidRDefault="007D3B48" w:rsidP="00A6759F">
      <w:pPr>
        <w:pStyle w:val="a"/>
        <w:spacing w:before="120" w:after="120"/>
      </w:pPr>
      <w:r w:rsidRPr="00A6759F">
        <w:t>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стандартами Республики Казахстан. Требования стандартов к проектированию и строительству противофильтрационных экранов обязательны для исполнения индивидуальными предпринимателями и юридическими лицами независимо от организационно-правовой формы.</w:t>
      </w:r>
      <w:bookmarkStart w:id="107" w:name="1963235151"/>
      <w:bookmarkEnd w:id="106"/>
    </w:p>
    <w:p w14:paraId="268EA365" w14:textId="77777777" w:rsidR="00A6759F" w:rsidRDefault="007D3B48" w:rsidP="00A6759F">
      <w:pPr>
        <w:pStyle w:val="a"/>
        <w:spacing w:before="120" w:after="120"/>
      </w:pPr>
      <w:r w:rsidRPr="00A6759F">
        <w:t>Количество и опасные свойства отходов, предназначенных для захоронения на полигоне, должны быть уменьшены.</w:t>
      </w:r>
      <w:bookmarkStart w:id="108" w:name="1963235150"/>
      <w:bookmarkEnd w:id="107"/>
    </w:p>
    <w:p w14:paraId="7DD3B6D7" w14:textId="77777777" w:rsidR="00A6759F" w:rsidRDefault="007D3B48" w:rsidP="00A6759F">
      <w:pPr>
        <w:pStyle w:val="a"/>
        <w:spacing w:before="120" w:after="120"/>
      </w:pPr>
      <w:r w:rsidRPr="00A6759F">
        <w:t>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w:t>
      </w:r>
      <w:bookmarkStart w:id="109" w:name="1963235149"/>
      <w:bookmarkEnd w:id="108"/>
    </w:p>
    <w:p w14:paraId="6132E6BC" w14:textId="77777777" w:rsidR="00A6759F" w:rsidRDefault="007D3B48" w:rsidP="00A6759F">
      <w:pPr>
        <w:pStyle w:val="a"/>
        <w:spacing w:before="120" w:after="120"/>
      </w:pPr>
      <w:r w:rsidRPr="00A6759F">
        <w:t>Для предотвращения загрязнения окружающей среды владелец полигона должен внедрить унифицированную процедуру приема на основе классификации отходов.</w:t>
      </w:r>
      <w:bookmarkStart w:id="110" w:name="1963234663"/>
      <w:bookmarkEnd w:id="109"/>
    </w:p>
    <w:p w14:paraId="2700BC39" w14:textId="77777777" w:rsidR="00C97FC7" w:rsidRDefault="007D3B48" w:rsidP="00C97FC7">
      <w:pPr>
        <w:pStyle w:val="a"/>
        <w:spacing w:before="120" w:after="120"/>
      </w:pPr>
      <w:r w:rsidRPr="00A6759F">
        <w:t>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 согласованный с уполномоченным органом в области охраны окружающей среды.</w:t>
      </w:r>
      <w:bookmarkStart w:id="111" w:name="1963234614"/>
      <w:bookmarkEnd w:id="110"/>
    </w:p>
    <w:p w14:paraId="1FBE2368" w14:textId="76A8D251" w:rsidR="00E23357" w:rsidRDefault="00E23357" w:rsidP="00C97FC7">
      <w:pPr>
        <w:pStyle w:val="a"/>
        <w:spacing w:before="120" w:after="120"/>
      </w:pPr>
      <w:r w:rsidRPr="00C97FC7">
        <w:t xml:space="preserve">Проектом полигона должно быть предусмотрено создание ликвидационного фонда для закрытия, рекультивации </w:t>
      </w:r>
      <w:r>
        <w:t xml:space="preserve">земель </w:t>
      </w:r>
      <w:r w:rsidRPr="00C97FC7">
        <w:t>и ведения мониторинга воздействия на окружающую среду и контроля загрязнения после его закрытия.</w:t>
      </w:r>
    </w:p>
    <w:p w14:paraId="1D7CE377" w14:textId="2B12687F" w:rsidR="00C97FC7" w:rsidRDefault="00E23357" w:rsidP="00E23357">
      <w:pPr>
        <w:pStyle w:val="aff9"/>
      </w:pPr>
      <w:r>
        <w:t>Л</w:t>
      </w:r>
      <w:r w:rsidR="007D3B48" w:rsidRPr="00C97FC7">
        <w:t xml:space="preserve">иквидационный фонд </w:t>
      </w:r>
      <w:r>
        <w:t>формируется с</w:t>
      </w:r>
      <w:r w:rsidRPr="00C97FC7">
        <w:t>обственником полигона</w:t>
      </w:r>
      <w:r>
        <w:t xml:space="preserve"> в порядке, установленном правилами</w:t>
      </w:r>
      <w:bookmarkStart w:id="112" w:name="1963235148"/>
      <w:bookmarkEnd w:id="111"/>
      <w:r>
        <w:t>, утвержденными</w:t>
      </w:r>
      <w:r w:rsidRPr="00E23357">
        <w:t xml:space="preserve"> </w:t>
      </w:r>
      <w:r w:rsidRPr="00C97FC7">
        <w:t>уполномоченным органом в области охраны окружающей среды</w:t>
      </w:r>
    </w:p>
    <w:p w14:paraId="3D949E2A" w14:textId="77777777" w:rsidR="00C97FC7" w:rsidRDefault="007D3B48" w:rsidP="00C97FC7">
      <w:pPr>
        <w:pStyle w:val="aff9"/>
      </w:pPr>
      <w:r w:rsidRPr="00C97FC7">
        <w:t>Запрещается эксплуатация полигона без ликвидационного фонда.</w:t>
      </w:r>
      <w:bookmarkStart w:id="113" w:name="1963234754"/>
      <w:bookmarkEnd w:id="112"/>
    </w:p>
    <w:p w14:paraId="668F5A39" w14:textId="494BB56E" w:rsidR="00C97FC7" w:rsidRDefault="007D3B48" w:rsidP="00E23357">
      <w:pPr>
        <w:pStyle w:val="a"/>
        <w:spacing w:before="120" w:after="120"/>
      </w:pPr>
      <w:r w:rsidRPr="00C97FC7">
        <w:t xml:space="preserve">Положения пункта </w:t>
      </w:r>
      <w:r w:rsidR="00E23357">
        <w:t xml:space="preserve">13 настоящей статьи </w:t>
      </w:r>
      <w:r w:rsidRPr="00C97FC7">
        <w:t xml:space="preserve">не распространяются на недропользователей, предоставивших обеспечение исполнения своих обязательств по ликвидации в соответствии с </w:t>
      </w:r>
      <w:hyperlink r:id="rId19" w:history="1">
        <w:r w:rsidRPr="00C97FC7">
          <w:t>Кодексом</w:t>
        </w:r>
      </w:hyperlink>
      <w:r w:rsidRPr="00C97FC7">
        <w:t xml:space="preserve"> Республики Казахстан «О недрах и недропользовании».</w:t>
      </w:r>
    </w:p>
    <w:p w14:paraId="6CC02B8E" w14:textId="77777777" w:rsidR="00C97FC7" w:rsidRDefault="007D3B48" w:rsidP="00C97FC7">
      <w:pPr>
        <w:pStyle w:val="a"/>
        <w:spacing w:before="120" w:after="120"/>
      </w:pPr>
      <w:bookmarkStart w:id="114" w:name="1963234584"/>
      <w:bookmarkEnd w:id="113"/>
      <w:r>
        <w:lastRenderedPageBreak/>
        <w:t>Процедура приема и классификация отходов, принимаемых для захоронения, устанавливаются владельцем полигона и согласовываются с уполномоченным органом в области охраны окружающей среды.</w:t>
      </w:r>
      <w:bookmarkStart w:id="115" w:name="1963234832"/>
      <w:bookmarkEnd w:id="114"/>
    </w:p>
    <w:p w14:paraId="188BB2D2" w14:textId="030187B7" w:rsidR="007D3B48" w:rsidRDefault="007D3B48" w:rsidP="00C97FC7">
      <w:pPr>
        <w:pStyle w:val="a"/>
        <w:spacing w:before="120" w:after="120"/>
      </w:pPr>
      <w:r w:rsidRPr="00C97FC7">
        <w:t>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p w14:paraId="4257D6E4" w14:textId="2353C9A5" w:rsidR="007D3B48" w:rsidRPr="00C97FC7" w:rsidRDefault="007D3B48" w:rsidP="00C97FC7">
      <w:pPr>
        <w:pStyle w:val="a"/>
        <w:numPr>
          <w:ilvl w:val="3"/>
          <w:numId w:val="5"/>
        </w:numPr>
        <w:rPr>
          <w:b/>
          <w:i/>
        </w:rPr>
      </w:pPr>
      <w:bookmarkStart w:id="116" w:name="1963237645"/>
      <w:bookmarkEnd w:id="115"/>
      <w:r w:rsidRPr="00C97FC7">
        <w:rPr>
          <w:b/>
          <w:i/>
        </w:rPr>
        <w:t>Отходы, не приемлемые для полигонов</w:t>
      </w:r>
    </w:p>
    <w:p w14:paraId="3EDBAFEF" w14:textId="4CF06935" w:rsidR="007D3B48" w:rsidRDefault="007D3B48" w:rsidP="00C97FC7">
      <w:pPr>
        <w:pStyle w:val="a"/>
      </w:pPr>
      <w:bookmarkStart w:id="117" w:name="1963234831"/>
      <w:bookmarkEnd w:id="116"/>
      <w:r>
        <w:t>Запрещается принимать для захоронения на полигонах следующие отходы:</w:t>
      </w:r>
    </w:p>
    <w:p w14:paraId="0CF94C21" w14:textId="3E00F4D0" w:rsidR="007D3B48" w:rsidRDefault="007D3B48" w:rsidP="00C97FC7">
      <w:pPr>
        <w:pStyle w:val="a0"/>
      </w:pPr>
      <w:bookmarkStart w:id="118" w:name="1963237818"/>
      <w:bookmarkEnd w:id="117"/>
      <w:r>
        <w:t>жидкие отходы;</w:t>
      </w:r>
    </w:p>
    <w:p w14:paraId="52EA3B78" w14:textId="45BCB23E" w:rsidR="007D3B48" w:rsidRDefault="007D3B48" w:rsidP="00C97FC7">
      <w:pPr>
        <w:pStyle w:val="a0"/>
      </w:pPr>
      <w:bookmarkStart w:id="119" w:name="1963234830"/>
      <w:bookmarkEnd w:id="118"/>
      <w:r>
        <w:t>опасные отходы, которые в условиях полигона являются взрывчатыми, коррозийными, окисляемыми, высокоогнеопасными или огнеопасными;</w:t>
      </w:r>
    </w:p>
    <w:p w14:paraId="7EF84E3F" w14:textId="730ED6D4" w:rsidR="007D3B48" w:rsidRDefault="007D3B48" w:rsidP="00C97FC7">
      <w:pPr>
        <w:pStyle w:val="a0"/>
      </w:pPr>
      <w:bookmarkStart w:id="120" w:name="1963235147"/>
      <w:bookmarkEnd w:id="119"/>
      <w:r>
        <w:t>отходы, вступающие в реакцию с водой;</w:t>
      </w:r>
    </w:p>
    <w:p w14:paraId="16DEB70F" w14:textId="1B5468D9" w:rsidR="007D3B48" w:rsidRDefault="007D3B48" w:rsidP="00C97FC7">
      <w:pPr>
        <w:pStyle w:val="a0"/>
      </w:pPr>
      <w:bookmarkStart w:id="121" w:name="1963235146"/>
      <w:bookmarkEnd w:id="120"/>
      <w:r>
        <w:t>отходы от медицинских или ветеринарных учреждений, которые являются инфицированными;</w:t>
      </w:r>
    </w:p>
    <w:p w14:paraId="59C6D372" w14:textId="77777777" w:rsidR="00C97FC7" w:rsidRDefault="007D3B48" w:rsidP="00C97FC7">
      <w:pPr>
        <w:pStyle w:val="a0"/>
      </w:pPr>
      <w:bookmarkStart w:id="122" w:name="1963235145"/>
      <w:bookmarkEnd w:id="121"/>
      <w:r>
        <w:t>целые использованные шины и их фрагменты, за исключением их применения в качестве стабилизирующего материала при рекультивации;</w:t>
      </w:r>
      <w:bookmarkStart w:id="123" w:name="1963235144"/>
      <w:bookmarkEnd w:id="122"/>
    </w:p>
    <w:p w14:paraId="24FD6910" w14:textId="77777777" w:rsidR="00C97FC7" w:rsidRDefault="007D3B48" w:rsidP="00C97FC7">
      <w:pPr>
        <w:pStyle w:val="a0"/>
      </w:pPr>
      <w:r w:rsidRPr="00C97FC7">
        <w:t>отходы, содержащие стойкие органические загрязнители;</w:t>
      </w:r>
      <w:bookmarkStart w:id="124" w:name="1963237667"/>
      <w:bookmarkEnd w:id="123"/>
    </w:p>
    <w:p w14:paraId="42447A76" w14:textId="77777777" w:rsidR="00C97FC7" w:rsidRDefault="007D3B48" w:rsidP="00C97FC7">
      <w:pPr>
        <w:pStyle w:val="a0"/>
      </w:pPr>
      <w:r w:rsidRPr="00C97FC7">
        <w:t>пестициды;</w:t>
      </w:r>
      <w:bookmarkStart w:id="125" w:name="1963235143"/>
      <w:bookmarkEnd w:id="124"/>
    </w:p>
    <w:p w14:paraId="026DFD3F" w14:textId="77777777" w:rsidR="00C97FC7" w:rsidRDefault="007D3B48" w:rsidP="00C97FC7">
      <w:pPr>
        <w:pStyle w:val="a0"/>
      </w:pPr>
      <w:r w:rsidRPr="00C97FC7">
        <w:t>отходы, которые не удовлетворяют критериям приема</w:t>
      </w:r>
      <w:r w:rsidR="00C97FC7">
        <w:t>;</w:t>
      </w:r>
      <w:bookmarkStart w:id="126" w:name="1963234875"/>
      <w:bookmarkEnd w:id="125"/>
    </w:p>
    <w:p w14:paraId="6E7A408C" w14:textId="77777777" w:rsidR="00C97FC7" w:rsidRDefault="007D3B48" w:rsidP="00C97FC7">
      <w:pPr>
        <w:pStyle w:val="a0"/>
      </w:pPr>
      <w:r w:rsidRPr="00C97FC7">
        <w:t>отходы пластмассы, пластика, полиэтилена и полиэтилена и рефталатовая упаковка;</w:t>
      </w:r>
      <w:bookmarkStart w:id="127" w:name="1963234874"/>
      <w:bookmarkEnd w:id="126"/>
    </w:p>
    <w:p w14:paraId="09715A80" w14:textId="77777777" w:rsidR="00C97FC7" w:rsidRDefault="007D3B48" w:rsidP="00C97FC7">
      <w:pPr>
        <w:pStyle w:val="a0"/>
      </w:pPr>
      <w:r w:rsidRPr="00C97FC7">
        <w:t>макулатура, картон и отходы бумаги;</w:t>
      </w:r>
      <w:bookmarkStart w:id="128" w:name="1963234873"/>
      <w:bookmarkEnd w:id="127"/>
    </w:p>
    <w:p w14:paraId="43291F30" w14:textId="77777777" w:rsidR="00C97FC7" w:rsidRDefault="007D3B48" w:rsidP="007D3B48">
      <w:pPr>
        <w:pStyle w:val="a0"/>
        <w:spacing w:before="120" w:after="120"/>
      </w:pPr>
      <w:r w:rsidRPr="00C97FC7">
        <w:t>ртутьсодержащие лампы и приборы;</w:t>
      </w:r>
      <w:bookmarkStart w:id="129" w:name="1963234872"/>
      <w:bookmarkEnd w:id="128"/>
    </w:p>
    <w:p w14:paraId="33F2349D" w14:textId="77777777" w:rsidR="00C97FC7" w:rsidRDefault="007D3B48" w:rsidP="00C97FC7">
      <w:pPr>
        <w:pStyle w:val="a0"/>
        <w:spacing w:before="120" w:after="120"/>
      </w:pPr>
      <w:r w:rsidRPr="00C97FC7">
        <w:t>стеклобой;</w:t>
      </w:r>
      <w:bookmarkStart w:id="130" w:name="1963234871"/>
      <w:bookmarkEnd w:id="129"/>
    </w:p>
    <w:p w14:paraId="0DD90AB5" w14:textId="77777777" w:rsidR="00C97FC7" w:rsidRDefault="007D3B48" w:rsidP="00C97FC7">
      <w:pPr>
        <w:pStyle w:val="a0"/>
        <w:spacing w:before="120" w:after="120"/>
      </w:pPr>
      <w:r w:rsidRPr="00C97FC7">
        <w:t>лом цветных и черных металлов,</w:t>
      </w:r>
      <w:bookmarkStart w:id="131" w:name="1963234869"/>
      <w:bookmarkEnd w:id="130"/>
    </w:p>
    <w:p w14:paraId="5AA17229" w14:textId="77777777" w:rsidR="00C97FC7" w:rsidRDefault="007D3B48" w:rsidP="00C97FC7">
      <w:pPr>
        <w:pStyle w:val="a0"/>
        <w:spacing w:before="120" w:after="120"/>
      </w:pPr>
      <w:r w:rsidRPr="00C97FC7">
        <w:t>батареи литиевые, свинцово-кислотные;</w:t>
      </w:r>
      <w:bookmarkStart w:id="132" w:name="1963234868"/>
      <w:bookmarkEnd w:id="131"/>
    </w:p>
    <w:p w14:paraId="2BF6AAB9" w14:textId="77777777" w:rsidR="00C97FC7" w:rsidRDefault="007D3B48" w:rsidP="007D3B48">
      <w:pPr>
        <w:pStyle w:val="a0"/>
        <w:spacing w:before="120" w:after="120"/>
      </w:pPr>
      <w:r w:rsidRPr="00C97FC7">
        <w:t>электронное и электрическое оборудование;</w:t>
      </w:r>
      <w:bookmarkStart w:id="133" w:name="1963237207"/>
      <w:bookmarkEnd w:id="132"/>
    </w:p>
    <w:p w14:paraId="4A0BC217" w14:textId="77777777" w:rsidR="00C97FC7" w:rsidRDefault="007D3B48" w:rsidP="00E92064">
      <w:pPr>
        <w:pStyle w:val="a0"/>
        <w:spacing w:before="120" w:after="120"/>
      </w:pPr>
      <w:r w:rsidRPr="00C97FC7">
        <w:t>отходы строительных материалов;</w:t>
      </w:r>
      <w:bookmarkStart w:id="134" w:name="1963234725"/>
      <w:bookmarkEnd w:id="133"/>
    </w:p>
    <w:p w14:paraId="025D6B59" w14:textId="77777777" w:rsidR="00C97FC7" w:rsidRDefault="007D3B48" w:rsidP="00E92064">
      <w:pPr>
        <w:pStyle w:val="a0"/>
        <w:spacing w:before="120" w:after="120"/>
      </w:pPr>
      <w:r w:rsidRPr="00C97FC7">
        <w:t>пищевые отходы.</w:t>
      </w:r>
    </w:p>
    <w:p w14:paraId="6F7142E7" w14:textId="18941C29" w:rsidR="007D3B48" w:rsidRDefault="007D3B48" w:rsidP="00C97FC7">
      <w:pPr>
        <w:pStyle w:val="a"/>
      </w:pPr>
      <w:bookmarkStart w:id="135" w:name="1963237330"/>
      <w:bookmarkEnd w:id="134"/>
      <w:r>
        <w:t>Запрещается смешивание отходов в целях выполнения критериев приема.</w:t>
      </w:r>
    </w:p>
    <w:p w14:paraId="0E1D3A67" w14:textId="77777777" w:rsidR="00C97FC7" w:rsidRDefault="007D3B48" w:rsidP="00C97FC7">
      <w:pPr>
        <w:pStyle w:val="a"/>
      </w:pPr>
      <w:bookmarkStart w:id="136" w:name="1963235142"/>
      <w:bookmarkEnd w:id="135"/>
      <w:r>
        <w:t>Местные исполнительные органы организуют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w:t>
      </w:r>
    </w:p>
    <w:p w14:paraId="0F1B5C53" w14:textId="77777777" w:rsidR="00C97FC7" w:rsidRPr="00C97FC7" w:rsidRDefault="007D3B48" w:rsidP="00C97FC7">
      <w:pPr>
        <w:pStyle w:val="a"/>
        <w:numPr>
          <w:ilvl w:val="3"/>
          <w:numId w:val="5"/>
        </w:numPr>
        <w:rPr>
          <w:b/>
          <w:i/>
        </w:rPr>
      </w:pPr>
      <w:bookmarkStart w:id="137" w:name="1963235141"/>
      <w:bookmarkEnd w:id="136"/>
      <w:r w:rsidRPr="00C97FC7">
        <w:rPr>
          <w:b/>
          <w:i/>
        </w:rPr>
        <w:t>Твердые и шламообразные промышленные отходы, размещение которых запрещается на полигонах, предназначенных для размещения коммунальных отходов</w:t>
      </w:r>
    </w:p>
    <w:p w14:paraId="5587D11A" w14:textId="77777777" w:rsidR="007D3B48" w:rsidRDefault="007D3B48" w:rsidP="007D3B48">
      <w:pPr>
        <w:spacing w:before="120" w:after="120" w:line="240" w:lineRule="auto"/>
        <w:ind w:firstLine="500"/>
        <w:jc w:val="both"/>
      </w:pPr>
      <w:bookmarkStart w:id="138" w:name="1963235140"/>
      <w:bookmarkEnd w:id="137"/>
      <w:r>
        <w:rPr>
          <w:rFonts w:ascii="Times New Roman" w:hAnsi="Times New Roman"/>
          <w:color w:val="000000"/>
          <w:sz w:val="24"/>
        </w:rPr>
        <w:lastRenderedPageBreak/>
        <w:t>На полигонах, предназначенных для размещения коммунальных отходов, запрещается размещение следующих твердых и шламообразных промышленных отходов:</w:t>
      </w:r>
    </w:p>
    <w:p w14:paraId="566DAF6E" w14:textId="77777777" w:rsidR="007D3B48" w:rsidRDefault="007D3B48" w:rsidP="007D3B48">
      <w:pPr>
        <w:spacing w:before="120" w:after="120" w:line="240" w:lineRule="auto"/>
        <w:ind w:firstLine="500"/>
        <w:jc w:val="both"/>
      </w:pPr>
      <w:bookmarkStart w:id="139" w:name="1963235139"/>
      <w:bookmarkEnd w:id="138"/>
      <w:r>
        <w:rPr>
          <w:rFonts w:ascii="Times New Roman" w:hAnsi="Times New Roman"/>
          <w:color w:val="000000"/>
          <w:sz w:val="24"/>
        </w:rPr>
        <w:t>1) отходы химической промышленности по производству хлора:</w:t>
      </w:r>
    </w:p>
    <w:p w14:paraId="48EFF8C2" w14:textId="77777777" w:rsidR="007D3B48" w:rsidRDefault="007D3B48" w:rsidP="007D3B48">
      <w:pPr>
        <w:spacing w:before="120" w:after="120" w:line="240" w:lineRule="auto"/>
        <w:ind w:firstLine="500"/>
        <w:jc w:val="both"/>
      </w:pPr>
      <w:bookmarkStart w:id="140" w:name="1963235138"/>
      <w:bookmarkEnd w:id="139"/>
      <w:r>
        <w:rPr>
          <w:rFonts w:ascii="Times New Roman" w:hAnsi="Times New Roman"/>
          <w:color w:val="000000"/>
          <w:sz w:val="24"/>
        </w:rPr>
        <w:t>графитовый шлам производства синтетического каучука, хлора, каустика, содержащие ртуть и ее соединения;</w:t>
      </w:r>
    </w:p>
    <w:p w14:paraId="39271699" w14:textId="77777777" w:rsidR="007D3B48" w:rsidRDefault="007D3B48" w:rsidP="007D3B48">
      <w:pPr>
        <w:spacing w:before="120" w:after="120" w:line="240" w:lineRule="auto"/>
        <w:ind w:firstLine="500"/>
        <w:jc w:val="both"/>
      </w:pPr>
      <w:bookmarkStart w:id="141" w:name="1963235137"/>
      <w:bookmarkEnd w:id="140"/>
      <w:r>
        <w:rPr>
          <w:rFonts w:ascii="Times New Roman" w:hAnsi="Times New Roman"/>
          <w:color w:val="000000"/>
          <w:sz w:val="24"/>
        </w:rPr>
        <w:t>метанол, отходы производства оргстекла, содержащие метанол;</w:t>
      </w:r>
    </w:p>
    <w:p w14:paraId="2B9AC98B" w14:textId="77777777" w:rsidR="007D3B48" w:rsidRDefault="007D3B48" w:rsidP="007D3B48">
      <w:pPr>
        <w:spacing w:before="120" w:after="120" w:line="240" w:lineRule="auto"/>
        <w:ind w:firstLine="500"/>
        <w:jc w:val="both"/>
      </w:pPr>
      <w:bookmarkStart w:id="142" w:name="1963235136"/>
      <w:bookmarkEnd w:id="141"/>
      <w:r>
        <w:rPr>
          <w:rFonts w:ascii="Times New Roman" w:hAnsi="Times New Roman"/>
          <w:color w:val="000000"/>
          <w:sz w:val="24"/>
        </w:rPr>
        <w:t>шламы производства солей монохлоруксусной кислоты, содержащие гексахлоран, метанол, трихлорбензол;</w:t>
      </w:r>
    </w:p>
    <w:p w14:paraId="6C32AACA" w14:textId="77777777" w:rsidR="007D3B48" w:rsidRDefault="007D3B48" w:rsidP="007D3B48">
      <w:pPr>
        <w:spacing w:before="120" w:after="120" w:line="240" w:lineRule="auto"/>
        <w:ind w:firstLine="500"/>
        <w:jc w:val="both"/>
      </w:pPr>
      <w:bookmarkStart w:id="143" w:name="1963235135"/>
      <w:bookmarkEnd w:id="142"/>
      <w:r>
        <w:rPr>
          <w:rFonts w:ascii="Times New Roman" w:hAnsi="Times New Roman"/>
          <w:color w:val="000000"/>
          <w:sz w:val="24"/>
        </w:rPr>
        <w:t>бумажные мешки, использовавшиеся для перевозки ДДТ, уротропина, цинеба, трихлорфенолята меди, тиурама-Д;</w:t>
      </w:r>
    </w:p>
    <w:p w14:paraId="6ECF0AA8" w14:textId="77777777" w:rsidR="007D3B48" w:rsidRDefault="007D3B48" w:rsidP="007D3B48">
      <w:pPr>
        <w:spacing w:before="120" w:after="120" w:line="240" w:lineRule="auto"/>
        <w:ind w:firstLine="500"/>
        <w:jc w:val="both"/>
      </w:pPr>
      <w:bookmarkStart w:id="144" w:name="1963235134"/>
      <w:bookmarkEnd w:id="143"/>
      <w:r>
        <w:rPr>
          <w:rFonts w:ascii="Times New Roman" w:hAnsi="Times New Roman"/>
          <w:color w:val="000000"/>
          <w:sz w:val="24"/>
        </w:rPr>
        <w:t>шламы производства трихлорфенолята меди, содержащие трихлорфенол;</w:t>
      </w:r>
    </w:p>
    <w:p w14:paraId="17D8B1DD" w14:textId="77777777" w:rsidR="007D3B48" w:rsidRDefault="007D3B48" w:rsidP="007D3B48">
      <w:pPr>
        <w:spacing w:before="120" w:after="120" w:line="240" w:lineRule="auto"/>
        <w:ind w:firstLine="500"/>
        <w:jc w:val="both"/>
      </w:pPr>
      <w:bookmarkStart w:id="145" w:name="1963235133"/>
      <w:bookmarkEnd w:id="144"/>
      <w:r>
        <w:rPr>
          <w:rFonts w:ascii="Times New Roman" w:hAnsi="Times New Roman"/>
          <w:color w:val="000000"/>
          <w:sz w:val="24"/>
        </w:rPr>
        <w:t>отработанные катализаторы производства пластополимеров, содержащие бензол и дихлорэтан;</w:t>
      </w:r>
    </w:p>
    <w:p w14:paraId="6F2C353D" w14:textId="77777777" w:rsidR="007D3B48" w:rsidRDefault="007D3B48" w:rsidP="007D3B48">
      <w:pPr>
        <w:spacing w:before="120" w:after="120" w:line="240" w:lineRule="auto"/>
        <w:ind w:firstLine="500"/>
        <w:jc w:val="both"/>
      </w:pPr>
      <w:bookmarkStart w:id="146" w:name="1963235132"/>
      <w:bookmarkEnd w:id="145"/>
      <w:r>
        <w:rPr>
          <w:rFonts w:ascii="Times New Roman" w:hAnsi="Times New Roman"/>
          <w:color w:val="000000"/>
          <w:sz w:val="24"/>
        </w:rPr>
        <w:t>коагулюм и омега полимеры, содержащие хлоропрен;</w:t>
      </w:r>
    </w:p>
    <w:p w14:paraId="0E0349B8" w14:textId="77777777" w:rsidR="007D3B48" w:rsidRDefault="007D3B48" w:rsidP="007D3B48">
      <w:pPr>
        <w:spacing w:before="120" w:after="120" w:line="240" w:lineRule="auto"/>
        <w:ind w:firstLine="500"/>
        <w:jc w:val="both"/>
      </w:pPr>
      <w:bookmarkStart w:id="147" w:name="1963235131"/>
      <w:bookmarkEnd w:id="146"/>
      <w:r>
        <w:rPr>
          <w:rFonts w:ascii="Times New Roman" w:hAnsi="Times New Roman"/>
          <w:color w:val="000000"/>
          <w:sz w:val="24"/>
        </w:rPr>
        <w:t>отходы трихлорбензола, производства удобрений, содержащие гексахлоран, трихлорбензол;</w:t>
      </w:r>
    </w:p>
    <w:p w14:paraId="2F2FC254" w14:textId="77777777" w:rsidR="007D3B48" w:rsidRDefault="007D3B48" w:rsidP="007D3B48">
      <w:pPr>
        <w:spacing w:before="120" w:after="120" w:line="240" w:lineRule="auto"/>
        <w:ind w:firstLine="500"/>
        <w:jc w:val="both"/>
      </w:pPr>
      <w:bookmarkStart w:id="148" w:name="1963235130"/>
      <w:bookmarkEnd w:id="147"/>
      <w:r>
        <w:rPr>
          <w:rFonts w:ascii="Times New Roman" w:hAnsi="Times New Roman"/>
          <w:color w:val="000000"/>
          <w:sz w:val="24"/>
        </w:rPr>
        <w:t>2) отходы химической промышленности по производству хромовых соединений:</w:t>
      </w:r>
    </w:p>
    <w:p w14:paraId="563EE9FB" w14:textId="77777777" w:rsidR="007D3B48" w:rsidRDefault="007D3B48" w:rsidP="007D3B48">
      <w:pPr>
        <w:spacing w:before="120" w:after="120" w:line="240" w:lineRule="auto"/>
        <w:ind w:firstLine="500"/>
        <w:jc w:val="both"/>
      </w:pPr>
      <w:bookmarkStart w:id="149" w:name="1963235129"/>
      <w:bookmarkEnd w:id="148"/>
      <w:r>
        <w:rPr>
          <w:rFonts w:ascii="Times New Roman" w:hAnsi="Times New Roman"/>
          <w:color w:val="000000"/>
          <w:sz w:val="24"/>
        </w:rPr>
        <w:t>шлам производства монохромата натрия и хлористого натрия, отходы производства бихромата калия, содержащие шестивалентный хром;</w:t>
      </w:r>
    </w:p>
    <w:p w14:paraId="46A31761" w14:textId="77777777" w:rsidR="007D3B48" w:rsidRDefault="007D3B48" w:rsidP="007D3B48">
      <w:pPr>
        <w:spacing w:before="120" w:after="120" w:line="240" w:lineRule="auto"/>
        <w:ind w:firstLine="500"/>
        <w:jc w:val="both"/>
      </w:pPr>
      <w:bookmarkStart w:id="150" w:name="1963235153"/>
      <w:bookmarkEnd w:id="149"/>
      <w:r>
        <w:rPr>
          <w:rFonts w:ascii="Times New Roman" w:hAnsi="Times New Roman"/>
          <w:color w:val="000000"/>
          <w:sz w:val="24"/>
        </w:rPr>
        <w:t>3) отходы цинковой изгари промышленности по производству соды, содержащие цинк;</w:t>
      </w:r>
    </w:p>
    <w:p w14:paraId="79C4ABDE" w14:textId="77777777" w:rsidR="007D3B48" w:rsidRDefault="007D3B48" w:rsidP="007D3B48">
      <w:pPr>
        <w:spacing w:before="120" w:after="120" w:line="240" w:lineRule="auto"/>
        <w:ind w:firstLine="500"/>
        <w:jc w:val="both"/>
      </w:pPr>
      <w:bookmarkStart w:id="151" w:name="1963235128"/>
      <w:bookmarkEnd w:id="150"/>
      <w:r>
        <w:rPr>
          <w:rFonts w:ascii="Times New Roman" w:hAnsi="Times New Roman"/>
          <w:color w:val="000000"/>
          <w:sz w:val="24"/>
        </w:rPr>
        <w:t>4) отходы производства искусственного волокна:</w:t>
      </w:r>
    </w:p>
    <w:p w14:paraId="0902565E" w14:textId="77777777" w:rsidR="007D3B48" w:rsidRDefault="007D3B48" w:rsidP="007D3B48">
      <w:pPr>
        <w:spacing w:before="120" w:after="120" w:line="240" w:lineRule="auto"/>
        <w:ind w:firstLine="500"/>
        <w:jc w:val="both"/>
      </w:pPr>
      <w:bookmarkStart w:id="152" w:name="1963235127"/>
      <w:bookmarkEnd w:id="151"/>
      <w:r>
        <w:rPr>
          <w:rFonts w:ascii="Times New Roman" w:hAnsi="Times New Roman"/>
          <w:color w:val="000000"/>
          <w:sz w:val="24"/>
        </w:rPr>
        <w:t>шламы, содержащие диметилтерефталат, терефталевую кислоту, цинк, медь;</w:t>
      </w:r>
    </w:p>
    <w:p w14:paraId="39B80B39" w14:textId="77777777" w:rsidR="007D3B48" w:rsidRDefault="007D3B48" w:rsidP="007D3B48">
      <w:pPr>
        <w:spacing w:before="120" w:after="120" w:line="240" w:lineRule="auto"/>
        <w:ind w:firstLine="500"/>
        <w:jc w:val="both"/>
      </w:pPr>
      <w:bookmarkStart w:id="153" w:name="1963235126"/>
      <w:bookmarkEnd w:id="152"/>
      <w:r>
        <w:rPr>
          <w:rFonts w:ascii="Times New Roman" w:hAnsi="Times New Roman"/>
          <w:color w:val="000000"/>
          <w:sz w:val="24"/>
        </w:rPr>
        <w:t>отходы от фильтрации капролактама, содержащие капролактам;</w:t>
      </w:r>
    </w:p>
    <w:p w14:paraId="64935096" w14:textId="77777777" w:rsidR="007D3B48" w:rsidRDefault="007D3B48" w:rsidP="007D3B48">
      <w:pPr>
        <w:spacing w:before="120" w:after="120" w:line="240" w:lineRule="auto"/>
        <w:ind w:firstLine="500"/>
        <w:jc w:val="both"/>
      </w:pPr>
      <w:bookmarkStart w:id="154" w:name="1963235125"/>
      <w:bookmarkEnd w:id="153"/>
      <w:r>
        <w:rPr>
          <w:rFonts w:ascii="Times New Roman" w:hAnsi="Times New Roman"/>
          <w:color w:val="000000"/>
          <w:sz w:val="24"/>
        </w:rPr>
        <w:t>отходы установки метанолиза, содержащие метанол;</w:t>
      </w:r>
    </w:p>
    <w:p w14:paraId="02878441" w14:textId="77777777" w:rsidR="007D3B48" w:rsidRDefault="007D3B48" w:rsidP="007D3B48">
      <w:pPr>
        <w:spacing w:before="120" w:after="120" w:line="240" w:lineRule="auto"/>
        <w:ind w:firstLine="500"/>
        <w:jc w:val="both"/>
      </w:pPr>
      <w:bookmarkStart w:id="155" w:name="1963235124"/>
      <w:bookmarkEnd w:id="154"/>
      <w:r>
        <w:rPr>
          <w:rFonts w:ascii="Times New Roman" w:hAnsi="Times New Roman"/>
          <w:color w:val="000000"/>
          <w:sz w:val="24"/>
        </w:rPr>
        <w:t>5) отходы лакокрасочной промышленности:</w:t>
      </w:r>
    </w:p>
    <w:p w14:paraId="23E96B76" w14:textId="77777777" w:rsidR="007D3B48" w:rsidRDefault="007D3B48" w:rsidP="007D3B48">
      <w:pPr>
        <w:spacing w:before="120" w:after="120" w:line="240" w:lineRule="auto"/>
        <w:ind w:firstLine="500"/>
        <w:jc w:val="both"/>
      </w:pPr>
      <w:bookmarkStart w:id="156" w:name="1963235123"/>
      <w:bookmarkEnd w:id="155"/>
      <w:r>
        <w:rPr>
          <w:rFonts w:ascii="Times New Roman" w:hAnsi="Times New Roman"/>
          <w:color w:val="000000"/>
          <w:sz w:val="24"/>
        </w:rPr>
        <w:t>пленки лаков и эмалей, отходы при зачистке оборудования, содержащие цинк, хром, растворители, окислительные масла;</w:t>
      </w:r>
    </w:p>
    <w:p w14:paraId="4CCC4A09" w14:textId="77777777" w:rsidR="007D3B48" w:rsidRDefault="007D3B48" w:rsidP="007D3B48">
      <w:pPr>
        <w:spacing w:before="120" w:after="120" w:line="240" w:lineRule="auto"/>
        <w:ind w:firstLine="500"/>
        <w:jc w:val="both"/>
      </w:pPr>
      <w:bookmarkStart w:id="157" w:name="1963237457"/>
      <w:bookmarkEnd w:id="156"/>
      <w:r>
        <w:rPr>
          <w:rFonts w:ascii="Times New Roman" w:hAnsi="Times New Roman"/>
          <w:color w:val="000000"/>
          <w:sz w:val="24"/>
        </w:rPr>
        <w:t>шламы, содержащие цинк и магний;</w:t>
      </w:r>
    </w:p>
    <w:p w14:paraId="544126A4" w14:textId="77777777" w:rsidR="007D3B48" w:rsidRDefault="007D3B48" w:rsidP="007D3B48">
      <w:pPr>
        <w:spacing w:before="120" w:after="120" w:line="240" w:lineRule="auto"/>
        <w:ind w:firstLine="500"/>
        <w:jc w:val="both"/>
      </w:pPr>
      <w:bookmarkStart w:id="158" w:name="1963237343"/>
      <w:bookmarkEnd w:id="157"/>
      <w:r>
        <w:rPr>
          <w:rFonts w:ascii="Times New Roman" w:hAnsi="Times New Roman"/>
          <w:color w:val="000000"/>
          <w:sz w:val="24"/>
        </w:rPr>
        <w:t>6) отходы химико-фотографической промышленности:</w:t>
      </w:r>
    </w:p>
    <w:p w14:paraId="62744694" w14:textId="77777777" w:rsidR="007D3B48" w:rsidRDefault="007D3B48" w:rsidP="007D3B48">
      <w:pPr>
        <w:spacing w:before="120" w:after="120" w:line="240" w:lineRule="auto"/>
        <w:ind w:firstLine="500"/>
        <w:jc w:val="both"/>
      </w:pPr>
      <w:bookmarkStart w:id="159" w:name="1963237342"/>
      <w:bookmarkEnd w:id="158"/>
      <w:r>
        <w:rPr>
          <w:rFonts w:ascii="Times New Roman" w:hAnsi="Times New Roman"/>
          <w:color w:val="000000"/>
          <w:sz w:val="24"/>
        </w:rPr>
        <w:t>отходы производства гипосульфита и сульфита безводного, содержащие фенол;</w:t>
      </w:r>
    </w:p>
    <w:p w14:paraId="21C49647" w14:textId="77777777" w:rsidR="007D3B48" w:rsidRDefault="007D3B48" w:rsidP="007D3B48">
      <w:pPr>
        <w:spacing w:before="120" w:after="120" w:line="240" w:lineRule="auto"/>
        <w:ind w:firstLine="500"/>
        <w:jc w:val="both"/>
      </w:pPr>
      <w:bookmarkStart w:id="160" w:name="1963235122"/>
      <w:bookmarkEnd w:id="159"/>
      <w:r>
        <w:rPr>
          <w:rFonts w:ascii="Times New Roman" w:hAnsi="Times New Roman"/>
          <w:color w:val="000000"/>
          <w:sz w:val="24"/>
        </w:rPr>
        <w:t>отходы магнитного лака, коллодия, красок, содержащие бутилацетат, толуол, дихлорэтан, метанол;</w:t>
      </w:r>
    </w:p>
    <w:p w14:paraId="0DC5D499" w14:textId="77777777" w:rsidR="007D3B48" w:rsidRDefault="007D3B48" w:rsidP="007D3B48">
      <w:pPr>
        <w:spacing w:before="120" w:after="120" w:line="240" w:lineRule="auto"/>
        <w:ind w:firstLine="500"/>
        <w:jc w:val="both"/>
      </w:pPr>
      <w:bookmarkStart w:id="161" w:name="1963235121"/>
      <w:bookmarkEnd w:id="160"/>
      <w:r>
        <w:rPr>
          <w:rFonts w:ascii="Times New Roman" w:hAnsi="Times New Roman"/>
          <w:color w:val="000000"/>
          <w:sz w:val="24"/>
        </w:rPr>
        <w:t>7) отходы производства пластмасс, содержащие фенол;</w:t>
      </w:r>
    </w:p>
    <w:p w14:paraId="7979AAE6" w14:textId="77777777" w:rsidR="007D3B48" w:rsidRDefault="007D3B48" w:rsidP="007D3B48">
      <w:pPr>
        <w:spacing w:before="120" w:after="120" w:line="240" w:lineRule="auto"/>
        <w:ind w:firstLine="500"/>
        <w:jc w:val="both"/>
      </w:pPr>
      <w:bookmarkStart w:id="162" w:name="1963236732"/>
      <w:bookmarkEnd w:id="161"/>
      <w:r>
        <w:rPr>
          <w:rFonts w:ascii="Times New Roman" w:hAnsi="Times New Roman"/>
          <w:color w:val="000000"/>
          <w:sz w:val="24"/>
        </w:rPr>
        <w:t>8) отходы азотной промышленности:</w:t>
      </w:r>
    </w:p>
    <w:p w14:paraId="4B9E3809" w14:textId="77777777" w:rsidR="007D3B48" w:rsidRDefault="007D3B48" w:rsidP="007D3B48">
      <w:pPr>
        <w:spacing w:before="120" w:after="120" w:line="240" w:lineRule="auto"/>
        <w:ind w:firstLine="500"/>
        <w:jc w:val="both"/>
      </w:pPr>
      <w:bookmarkStart w:id="163" w:name="1963237813"/>
      <w:bookmarkEnd w:id="162"/>
      <w:r>
        <w:rPr>
          <w:rFonts w:ascii="Times New Roman" w:hAnsi="Times New Roman"/>
          <w:color w:val="000000"/>
          <w:sz w:val="24"/>
        </w:rPr>
        <w:t>шлам (смолы) с установки очистки коксового газа и отработанные масла цеха синтеза и компрессии, содержащие канцерогенные вещества;</w:t>
      </w:r>
    </w:p>
    <w:p w14:paraId="0FD87C20" w14:textId="77777777" w:rsidR="007D3B48" w:rsidRDefault="007D3B48" w:rsidP="007D3B48">
      <w:pPr>
        <w:spacing w:before="120" w:after="120" w:line="240" w:lineRule="auto"/>
        <w:ind w:firstLine="500"/>
        <w:jc w:val="both"/>
      </w:pPr>
      <w:bookmarkStart w:id="164" w:name="1963237866"/>
      <w:bookmarkEnd w:id="163"/>
      <w:r>
        <w:rPr>
          <w:rFonts w:ascii="Times New Roman" w:hAnsi="Times New Roman"/>
          <w:color w:val="000000"/>
          <w:sz w:val="24"/>
        </w:rPr>
        <w:t>кубовый остаток от разгонки моноэтаноламина, содержащий моноэтаноламин;</w:t>
      </w:r>
    </w:p>
    <w:p w14:paraId="7F1E9CB5" w14:textId="77777777" w:rsidR="007D3B48" w:rsidRDefault="007D3B48" w:rsidP="007D3B48">
      <w:pPr>
        <w:spacing w:before="120" w:after="120" w:line="240" w:lineRule="auto"/>
        <w:ind w:firstLine="500"/>
        <w:jc w:val="both"/>
      </w:pPr>
      <w:bookmarkStart w:id="165" w:name="1963235120"/>
      <w:bookmarkEnd w:id="164"/>
      <w:r>
        <w:rPr>
          <w:rFonts w:ascii="Times New Roman" w:hAnsi="Times New Roman"/>
          <w:color w:val="000000"/>
          <w:sz w:val="24"/>
        </w:rPr>
        <w:t>9) отходы нефтеперерабатывающей и нефтехимической промышленности:</w:t>
      </w:r>
    </w:p>
    <w:p w14:paraId="546EB7BA" w14:textId="77777777" w:rsidR="007D3B48" w:rsidRDefault="007D3B48" w:rsidP="007D3B48">
      <w:pPr>
        <w:spacing w:before="120" w:after="120" w:line="240" w:lineRule="auto"/>
        <w:ind w:firstLine="500"/>
        <w:jc w:val="both"/>
      </w:pPr>
      <w:bookmarkStart w:id="166" w:name="1963235119"/>
      <w:bookmarkEnd w:id="165"/>
      <w:r>
        <w:rPr>
          <w:rFonts w:ascii="Times New Roman" w:hAnsi="Times New Roman"/>
          <w:color w:val="000000"/>
          <w:sz w:val="24"/>
        </w:rPr>
        <w:lastRenderedPageBreak/>
        <w:t>алюмосиликатный адсорбент от очистки масел, парафина, содержащий хром и кобальт;</w:t>
      </w:r>
    </w:p>
    <w:p w14:paraId="368B2AAB" w14:textId="77777777" w:rsidR="007D3B48" w:rsidRDefault="007D3B48" w:rsidP="007D3B48">
      <w:pPr>
        <w:spacing w:before="120" w:after="120" w:line="240" w:lineRule="auto"/>
        <w:ind w:firstLine="500"/>
        <w:jc w:val="both"/>
      </w:pPr>
      <w:bookmarkStart w:id="167" w:name="1963235118"/>
      <w:bookmarkEnd w:id="166"/>
      <w:r>
        <w:rPr>
          <w:rFonts w:ascii="Times New Roman" w:hAnsi="Times New Roman"/>
          <w:color w:val="000000"/>
          <w:sz w:val="24"/>
        </w:rPr>
        <w:t>кислые гудроны с содержанием серной кислоты свыше тридцати процентов;</w:t>
      </w:r>
    </w:p>
    <w:p w14:paraId="13F0C2A2" w14:textId="77777777" w:rsidR="007D3B48" w:rsidRDefault="007D3B48" w:rsidP="007D3B48">
      <w:pPr>
        <w:spacing w:before="120" w:after="120" w:line="240" w:lineRule="auto"/>
        <w:ind w:firstLine="500"/>
        <w:jc w:val="both"/>
      </w:pPr>
      <w:bookmarkStart w:id="168" w:name="1963235117"/>
      <w:bookmarkEnd w:id="167"/>
      <w:r>
        <w:rPr>
          <w:rFonts w:ascii="Times New Roman" w:hAnsi="Times New Roman"/>
          <w:color w:val="000000"/>
          <w:sz w:val="24"/>
        </w:rPr>
        <w:t>фусы и фусосмоляные остатки получения кокса и газификации полукокса, содержащие фенол;</w:t>
      </w:r>
    </w:p>
    <w:p w14:paraId="16677288" w14:textId="77777777" w:rsidR="007D3B48" w:rsidRDefault="007D3B48" w:rsidP="007D3B48">
      <w:pPr>
        <w:spacing w:before="120" w:after="120" w:line="240" w:lineRule="auto"/>
        <w:ind w:firstLine="500"/>
        <w:jc w:val="both"/>
      </w:pPr>
      <w:bookmarkStart w:id="169" w:name="1963235116"/>
      <w:bookmarkEnd w:id="168"/>
      <w:r>
        <w:rPr>
          <w:rFonts w:ascii="Times New Roman" w:hAnsi="Times New Roman"/>
          <w:color w:val="000000"/>
          <w:sz w:val="24"/>
        </w:rPr>
        <w:t>отработанные катализаторы, содержащие хром;</w:t>
      </w:r>
    </w:p>
    <w:p w14:paraId="19A18F4B" w14:textId="77777777" w:rsidR="007D3B48" w:rsidRDefault="007D3B48" w:rsidP="007D3B48">
      <w:pPr>
        <w:spacing w:before="120" w:after="120" w:line="240" w:lineRule="auto"/>
        <w:ind w:firstLine="500"/>
        <w:jc w:val="both"/>
      </w:pPr>
      <w:bookmarkStart w:id="170" w:name="1963235115"/>
      <w:bookmarkEnd w:id="169"/>
      <w:r>
        <w:rPr>
          <w:rFonts w:ascii="Times New Roman" w:hAnsi="Times New Roman"/>
          <w:color w:val="000000"/>
          <w:sz w:val="24"/>
        </w:rPr>
        <w:t>отработанная глина, содержащая масла;</w:t>
      </w:r>
    </w:p>
    <w:p w14:paraId="6602F973" w14:textId="77777777" w:rsidR="007D3B48" w:rsidRDefault="007D3B48" w:rsidP="007D3B48">
      <w:pPr>
        <w:spacing w:before="120" w:after="120" w:line="240" w:lineRule="auto"/>
        <w:ind w:firstLine="500"/>
        <w:jc w:val="both"/>
      </w:pPr>
      <w:bookmarkStart w:id="171" w:name="1963235114"/>
      <w:bookmarkEnd w:id="170"/>
      <w:r>
        <w:rPr>
          <w:rFonts w:ascii="Times New Roman" w:hAnsi="Times New Roman"/>
          <w:color w:val="000000"/>
          <w:sz w:val="24"/>
        </w:rPr>
        <w:t>отходы процесса фильтрации с установок алкилфенольных присадок, содержащие цинк;</w:t>
      </w:r>
    </w:p>
    <w:p w14:paraId="1B289C60" w14:textId="77777777" w:rsidR="007D3B48" w:rsidRDefault="007D3B48" w:rsidP="007D3B48">
      <w:pPr>
        <w:spacing w:before="120" w:after="120" w:line="240" w:lineRule="auto"/>
        <w:ind w:firstLine="500"/>
        <w:jc w:val="both"/>
      </w:pPr>
      <w:bookmarkStart w:id="172" w:name="1963237728"/>
      <w:bookmarkEnd w:id="171"/>
      <w:r>
        <w:rPr>
          <w:rFonts w:ascii="Times New Roman" w:hAnsi="Times New Roman"/>
          <w:color w:val="000000"/>
          <w:sz w:val="24"/>
        </w:rPr>
        <w:t>10) отходы машиностроения:</w:t>
      </w:r>
    </w:p>
    <w:p w14:paraId="0003E26D" w14:textId="77777777" w:rsidR="007D3B48" w:rsidRDefault="007D3B48" w:rsidP="007D3B48">
      <w:pPr>
        <w:spacing w:before="120" w:after="120" w:line="240" w:lineRule="auto"/>
        <w:ind w:firstLine="500"/>
        <w:jc w:val="both"/>
      </w:pPr>
      <w:bookmarkStart w:id="173" w:name="1963237386"/>
      <w:bookmarkEnd w:id="172"/>
      <w:r>
        <w:rPr>
          <w:rFonts w:ascii="Times New Roman" w:hAnsi="Times New Roman"/>
          <w:color w:val="000000"/>
          <w:sz w:val="24"/>
        </w:rPr>
        <w:t>осадок хромсодержащих стоков, содержащий хром;</w:t>
      </w:r>
    </w:p>
    <w:p w14:paraId="30121104" w14:textId="77777777" w:rsidR="007D3B48" w:rsidRDefault="007D3B48" w:rsidP="007D3B48">
      <w:pPr>
        <w:spacing w:before="120" w:after="120" w:line="240" w:lineRule="auto"/>
        <w:ind w:firstLine="500"/>
        <w:jc w:val="both"/>
      </w:pPr>
      <w:bookmarkStart w:id="174" w:name="1963235113"/>
      <w:bookmarkEnd w:id="173"/>
      <w:r>
        <w:rPr>
          <w:rFonts w:ascii="Times New Roman" w:hAnsi="Times New Roman"/>
          <w:color w:val="000000"/>
          <w:sz w:val="24"/>
        </w:rPr>
        <w:t>осадок цианистых стоков, содержащий циан;</w:t>
      </w:r>
    </w:p>
    <w:p w14:paraId="4023A0BE" w14:textId="77777777" w:rsidR="007D3B48" w:rsidRDefault="007D3B48" w:rsidP="007D3B48">
      <w:pPr>
        <w:spacing w:before="120" w:after="120" w:line="240" w:lineRule="auto"/>
        <w:ind w:firstLine="500"/>
        <w:jc w:val="both"/>
      </w:pPr>
      <w:bookmarkStart w:id="175" w:name="1963235112"/>
      <w:bookmarkEnd w:id="174"/>
      <w:r>
        <w:rPr>
          <w:rFonts w:ascii="Times New Roman" w:hAnsi="Times New Roman"/>
          <w:color w:val="000000"/>
          <w:sz w:val="24"/>
        </w:rPr>
        <w:t>стержневые смеси на органическом связующем, содержащие хром;</w:t>
      </w:r>
    </w:p>
    <w:p w14:paraId="31DA7BF8" w14:textId="77777777" w:rsidR="007D3B48" w:rsidRDefault="007D3B48" w:rsidP="007D3B48">
      <w:pPr>
        <w:spacing w:before="120" w:after="120" w:line="240" w:lineRule="auto"/>
        <w:ind w:firstLine="500"/>
        <w:jc w:val="both"/>
      </w:pPr>
      <w:bookmarkStart w:id="176" w:name="1963235111"/>
      <w:bookmarkEnd w:id="175"/>
      <w:r>
        <w:rPr>
          <w:rFonts w:ascii="Times New Roman" w:hAnsi="Times New Roman"/>
          <w:color w:val="000000"/>
          <w:sz w:val="24"/>
        </w:rPr>
        <w:t>осадок после вакуум-фильтров, станций нейтрализации гальванических цехов, содержащий цинк, хром, никель, кадмий, свинец, медь, хлорофос, тиокол;</w:t>
      </w:r>
    </w:p>
    <w:p w14:paraId="25D29A49" w14:textId="77777777" w:rsidR="007D3B48" w:rsidRDefault="007D3B48" w:rsidP="007D3B48">
      <w:pPr>
        <w:spacing w:before="120" w:after="120" w:line="240" w:lineRule="auto"/>
        <w:ind w:firstLine="500"/>
        <w:jc w:val="both"/>
      </w:pPr>
      <w:bookmarkStart w:id="177" w:name="1963237329"/>
      <w:bookmarkEnd w:id="176"/>
      <w:r>
        <w:rPr>
          <w:rFonts w:ascii="Times New Roman" w:hAnsi="Times New Roman"/>
          <w:color w:val="000000"/>
          <w:sz w:val="24"/>
        </w:rPr>
        <w:t>11) отходы медицинской промышленности:</w:t>
      </w:r>
    </w:p>
    <w:p w14:paraId="1B75970C" w14:textId="77777777" w:rsidR="007D3B48" w:rsidRDefault="007D3B48" w:rsidP="007D3B48">
      <w:pPr>
        <w:spacing w:before="120" w:after="120" w:line="240" w:lineRule="auto"/>
        <w:ind w:firstLine="500"/>
        <w:jc w:val="both"/>
      </w:pPr>
      <w:bookmarkStart w:id="178" w:name="1963235110"/>
      <w:bookmarkEnd w:id="177"/>
      <w:r>
        <w:rPr>
          <w:rFonts w:ascii="Times New Roman" w:hAnsi="Times New Roman"/>
          <w:color w:val="000000"/>
          <w:sz w:val="24"/>
        </w:rPr>
        <w:t>отходы производства синтомицина, содержащие бром, дихлорэтан, метанол;</w:t>
      </w:r>
    </w:p>
    <w:p w14:paraId="09306780" w14:textId="77777777" w:rsidR="007D3B48" w:rsidRDefault="007D3B48" w:rsidP="007D3B48">
      <w:pPr>
        <w:spacing w:before="120" w:after="120" w:line="240" w:lineRule="auto"/>
        <w:ind w:firstLine="500"/>
        <w:jc w:val="both"/>
      </w:pPr>
      <w:bookmarkStart w:id="179" w:name="1963237328"/>
      <w:bookmarkEnd w:id="178"/>
      <w:r>
        <w:rPr>
          <w:rFonts w:ascii="Times New Roman" w:hAnsi="Times New Roman"/>
          <w:color w:val="000000"/>
          <w:sz w:val="24"/>
        </w:rPr>
        <w:t>отходы обогащения и шламы, содержащие соли тяжелых металлов.</w:t>
      </w:r>
    </w:p>
    <w:p w14:paraId="20FF5F8F" w14:textId="4D5D5B73" w:rsidR="007D3B48" w:rsidRPr="00C97FC7" w:rsidRDefault="007D3B48" w:rsidP="00C97FC7">
      <w:pPr>
        <w:pStyle w:val="a"/>
        <w:numPr>
          <w:ilvl w:val="3"/>
          <w:numId w:val="5"/>
        </w:numPr>
        <w:rPr>
          <w:b/>
          <w:i/>
        </w:rPr>
      </w:pPr>
      <w:bookmarkStart w:id="180" w:name="1963234829"/>
      <w:bookmarkEnd w:id="179"/>
      <w:r w:rsidRPr="00C97FC7">
        <w:rPr>
          <w:b/>
          <w:i/>
        </w:rPr>
        <w:t>Общие требования для полигонов опасных отходов</w:t>
      </w:r>
    </w:p>
    <w:p w14:paraId="0001C46C" w14:textId="29BB22A9" w:rsidR="007D3B48" w:rsidRDefault="007D3B48" w:rsidP="00C97FC7">
      <w:pPr>
        <w:pStyle w:val="a"/>
      </w:pPr>
      <w:bookmarkStart w:id="181" w:name="1963237257"/>
      <w:bookmarkEnd w:id="180"/>
      <w:r>
        <w:t>Местоположение полигона размещения опасных отходов должно учитывать требования, касающиеся:</w:t>
      </w:r>
    </w:p>
    <w:p w14:paraId="5ED9240C" w14:textId="62FAA09A" w:rsidR="007D3B48" w:rsidRDefault="007D3B48" w:rsidP="00C97FC7">
      <w:pPr>
        <w:pStyle w:val="a0"/>
      </w:pPr>
      <w:bookmarkStart w:id="182" w:name="1963235109"/>
      <w:bookmarkEnd w:id="181"/>
      <w:r>
        <w:t>расстояния от границы полигона до жилых и рекреационных зон, водных объектов, земель сельскохозяйственного назначения и населенных пунктов;</w:t>
      </w:r>
    </w:p>
    <w:p w14:paraId="6BACE5D9" w14:textId="43F02E01" w:rsidR="00C97FC7" w:rsidRDefault="007D3B48" w:rsidP="00C97FC7">
      <w:pPr>
        <w:pStyle w:val="a0"/>
      </w:pPr>
      <w:bookmarkStart w:id="183" w:name="1963235108"/>
      <w:bookmarkEnd w:id="182"/>
      <w:r>
        <w:t>наличия подземных, поверхностных вод и их водо-охранных зон и полос или особо охраняемых природных территорий;</w:t>
      </w:r>
    </w:p>
    <w:p w14:paraId="40CB6E2C" w14:textId="7021B214" w:rsidR="007D3B48" w:rsidRDefault="007D3B48" w:rsidP="00C97FC7">
      <w:pPr>
        <w:pStyle w:val="a0"/>
      </w:pPr>
      <w:bookmarkStart w:id="184" w:name="1963237324"/>
      <w:bookmarkEnd w:id="183"/>
      <w:r>
        <w:t>геологических и гидрогеологических условий;</w:t>
      </w:r>
    </w:p>
    <w:p w14:paraId="574E6952" w14:textId="57B9A1AD" w:rsidR="007D3B48" w:rsidRDefault="007D3B48" w:rsidP="00C97FC7">
      <w:pPr>
        <w:pStyle w:val="a0"/>
      </w:pPr>
      <w:bookmarkStart w:id="185" w:name="1963235107"/>
      <w:bookmarkEnd w:id="184"/>
      <w:r>
        <w:t>риска наводнения, понижения, оползней или лавин на участке;</w:t>
      </w:r>
    </w:p>
    <w:p w14:paraId="762B58BC" w14:textId="077C3FCB" w:rsidR="007D3B48" w:rsidRDefault="007D3B48" w:rsidP="00C97FC7">
      <w:pPr>
        <w:pStyle w:val="a0"/>
      </w:pPr>
      <w:bookmarkStart w:id="186" w:name="1963235106"/>
      <w:bookmarkEnd w:id="185"/>
      <w:r>
        <w:t>защиты объектов государственного природно-заповедного фонда.</w:t>
      </w:r>
    </w:p>
    <w:p w14:paraId="77F81E5A" w14:textId="44A80F56" w:rsidR="007D3B48" w:rsidRDefault="007D3B48" w:rsidP="00C97FC7">
      <w:pPr>
        <w:pStyle w:val="a"/>
      </w:pPr>
      <w:bookmarkStart w:id="187" w:name="1963235105"/>
      <w:bookmarkEnd w:id="186"/>
      <w:r>
        <w:t>В зависимости от характеристик полигона и метеорологических условий должны быть предусмотрены:</w:t>
      </w:r>
    </w:p>
    <w:p w14:paraId="04B15EDB" w14:textId="7E611FBE" w:rsidR="007D3B48" w:rsidRDefault="007D3B48" w:rsidP="00C97FC7">
      <w:pPr>
        <w:pStyle w:val="a0"/>
      </w:pPr>
      <w:bookmarkStart w:id="188" w:name="1963235104"/>
      <w:bookmarkEnd w:id="187"/>
      <w:r>
        <w:t>контроль внезапного поступления воды в тело полигона;</w:t>
      </w:r>
    </w:p>
    <w:p w14:paraId="2390AA4A" w14:textId="6F0BC37E" w:rsidR="007D3B48" w:rsidRDefault="007D3B48" w:rsidP="00C97FC7">
      <w:pPr>
        <w:pStyle w:val="a0"/>
      </w:pPr>
      <w:bookmarkStart w:id="189" w:name="1963235103"/>
      <w:bookmarkEnd w:id="188"/>
      <w:r>
        <w:t>предотвращение поступления поверхностных и (или) подземных вод в место захоронения отходов;</w:t>
      </w:r>
    </w:p>
    <w:p w14:paraId="7FE18B3B" w14:textId="3157A233" w:rsidR="007D3B48" w:rsidRDefault="007D3B48" w:rsidP="00C97FC7">
      <w:pPr>
        <w:pStyle w:val="a0"/>
      </w:pPr>
      <w:bookmarkStart w:id="190" w:name="1963235102"/>
      <w:bookmarkEnd w:id="189"/>
      <w:r>
        <w:t xml:space="preserve">сбор и </w:t>
      </w:r>
      <w:r w:rsidRPr="00F0443F">
        <w:rPr>
          <w:highlight w:val="yellow"/>
        </w:rPr>
        <w:t>обработка</w:t>
      </w:r>
      <w:r>
        <w:t xml:space="preserve"> загрязненной воды и фильтрата до нормативов, устанавливаемых для сточных вод.</w:t>
      </w:r>
    </w:p>
    <w:p w14:paraId="58583B2D" w14:textId="77777777" w:rsidR="00C97FC7" w:rsidRDefault="007D3B48" w:rsidP="00C97FC7">
      <w:pPr>
        <w:pStyle w:val="a"/>
      </w:pPr>
      <w:bookmarkStart w:id="191" w:name="1963235101"/>
      <w:bookmarkEnd w:id="190"/>
      <w:r>
        <w:lastRenderedPageBreak/>
        <w:t xml:space="preserve">Сбор, </w:t>
      </w:r>
      <w:r w:rsidRPr="00F0443F">
        <w:rPr>
          <w:highlight w:val="yellow"/>
        </w:rPr>
        <w:t>обработка</w:t>
      </w:r>
      <w:r>
        <w:t xml:space="preserve"> и использование свалочного газа должны производиться способом, который минимизирует ущерб или ухудшение окружающей среды и риск для здоровья населения.</w:t>
      </w:r>
      <w:bookmarkStart w:id="192" w:name="1963235100"/>
      <w:bookmarkEnd w:id="191"/>
    </w:p>
    <w:p w14:paraId="510F78D3" w14:textId="424125E9" w:rsidR="007D3B48" w:rsidRDefault="007D3B48" w:rsidP="00C97FC7">
      <w:pPr>
        <w:pStyle w:val="a"/>
      </w:pPr>
      <w:r w:rsidRPr="00C97FC7">
        <w:t>Должны быть приняты меры для минимизации последствий функционирования полигона захоронения отходов:</w:t>
      </w:r>
    </w:p>
    <w:p w14:paraId="599B063A" w14:textId="4BE31DE4" w:rsidR="007D3B48" w:rsidRDefault="007D3B48" w:rsidP="00C97FC7">
      <w:pPr>
        <w:pStyle w:val="a0"/>
      </w:pPr>
      <w:bookmarkStart w:id="193" w:name="1963235099"/>
      <w:bookmarkEnd w:id="192"/>
      <w:r>
        <w:t>эмиссии запахов и пыли;</w:t>
      </w:r>
    </w:p>
    <w:p w14:paraId="2B4AB52A" w14:textId="62FE86EC" w:rsidR="007D3B48" w:rsidRDefault="007D3B48" w:rsidP="00C97FC7">
      <w:pPr>
        <w:pStyle w:val="a0"/>
      </w:pPr>
      <w:bookmarkStart w:id="194" w:name="1963235098"/>
      <w:bookmarkEnd w:id="193"/>
      <w:r>
        <w:t>разносимые ветром материалы, соединения и аэрозоли;</w:t>
      </w:r>
    </w:p>
    <w:p w14:paraId="6C14DAC8" w14:textId="598AF66E" w:rsidR="007D3B48" w:rsidRDefault="007D3B48" w:rsidP="00C97FC7">
      <w:pPr>
        <w:pStyle w:val="a0"/>
      </w:pPr>
      <w:bookmarkStart w:id="195" w:name="1963236877"/>
      <w:bookmarkEnd w:id="194"/>
      <w:r>
        <w:t>шум и движение;</w:t>
      </w:r>
    </w:p>
    <w:p w14:paraId="771A1247" w14:textId="431CCCFA" w:rsidR="007D3B48" w:rsidRDefault="007D3B48" w:rsidP="00C97FC7">
      <w:pPr>
        <w:pStyle w:val="a0"/>
      </w:pPr>
      <w:bookmarkStart w:id="196" w:name="1963235097"/>
      <w:bookmarkEnd w:id="195"/>
      <w:r>
        <w:t>птицы, паразиты и насекомые;</w:t>
      </w:r>
    </w:p>
    <w:p w14:paraId="3E3C3617" w14:textId="42F065B1" w:rsidR="007D3B48" w:rsidRDefault="007D3B48" w:rsidP="00C97FC7">
      <w:pPr>
        <w:pStyle w:val="a0"/>
      </w:pPr>
      <w:bookmarkStart w:id="197" w:name="1963235096"/>
      <w:bookmarkEnd w:id="196"/>
      <w:r>
        <w:t>пожары.</w:t>
      </w:r>
    </w:p>
    <w:p w14:paraId="193EE9CB" w14:textId="77777777" w:rsidR="00C97FC7" w:rsidRDefault="007D3B48" w:rsidP="00C97FC7">
      <w:pPr>
        <w:pStyle w:val="a"/>
      </w:pPr>
      <w:bookmarkStart w:id="198" w:name="1963234828"/>
      <w:bookmarkEnd w:id="197"/>
      <w:r>
        <w:t>Полигон размещения отходов должен быть оборудован так, чтобы загрязнения от участка не были вынесены на общественные дороги и близлежащую территорию.</w:t>
      </w:r>
      <w:bookmarkStart w:id="199" w:name="1963234827"/>
      <w:bookmarkEnd w:id="198"/>
    </w:p>
    <w:p w14:paraId="13528D38" w14:textId="77777777" w:rsidR="00C97FC7" w:rsidRDefault="007D3B48" w:rsidP="00C97FC7">
      <w:pPr>
        <w:pStyle w:val="a"/>
      </w:pPr>
      <w:r w:rsidRPr="00C97FC7">
        <w:t>Полигон должен быть защищен от свободного доступа посторонних лиц на участок. Система контроля и доступа к каждому техническому средству должна содержать программу мер, чтобы обнаруживать и препятствовать незаконному использованию средств.</w:t>
      </w:r>
      <w:bookmarkStart w:id="200" w:name="1963235095"/>
      <w:bookmarkEnd w:id="199"/>
    </w:p>
    <w:p w14:paraId="3F09D046" w14:textId="77777777" w:rsidR="00C97FC7" w:rsidRDefault="007D3B48" w:rsidP="00C97FC7">
      <w:pPr>
        <w:pStyle w:val="a"/>
      </w:pPr>
      <w:r w:rsidRPr="00C97FC7">
        <w:t>Управление полигоном размещения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профессиональное и техническое образование и тренинг работников полигона.</w:t>
      </w:r>
      <w:bookmarkStart w:id="201" w:name="1963234826"/>
      <w:bookmarkEnd w:id="200"/>
    </w:p>
    <w:p w14:paraId="4D6D0427" w14:textId="77777777" w:rsidR="00C97FC7" w:rsidRDefault="007D3B48" w:rsidP="00C97FC7">
      <w:pPr>
        <w:pStyle w:val="a"/>
      </w:pPr>
      <w:r w:rsidRPr="00C97FC7">
        <w:t>Уровень допустимых воздействий должен быть определен в экологическом разрешении, принимая во внимание специфические гидрогеологические условия в месте расположения полигона на основании проекта полигона захоронения отходов.</w:t>
      </w:r>
      <w:bookmarkStart w:id="202" w:name="1963235094"/>
      <w:bookmarkEnd w:id="201"/>
    </w:p>
    <w:p w14:paraId="7BD1D64D" w14:textId="77777777" w:rsidR="00E23357" w:rsidRDefault="007D3B48" w:rsidP="00E23357">
      <w:pPr>
        <w:pStyle w:val="a"/>
      </w:pPr>
      <w:r w:rsidRPr="00C97FC7">
        <w:t>Полигону присваивается индивидуальный регистрационный номер, включенный в Государственный кадастр отходов Республики Казахстан. Владельцем полигона должна разрабатываться система документооборота, предназначенная для ведения учета отходов, принимаемых на полигон.</w:t>
      </w:r>
      <w:bookmarkStart w:id="203" w:name="1963237332"/>
      <w:bookmarkEnd w:id="202"/>
    </w:p>
    <w:p w14:paraId="503B5041" w14:textId="525757D8" w:rsidR="007D3B48" w:rsidRDefault="007D3B48" w:rsidP="00E23357">
      <w:pPr>
        <w:pStyle w:val="a"/>
      </w:pPr>
      <w:r w:rsidRPr="00E23357">
        <w:t>Владелец полигона обязан сообщать ежегодно уполномоченному органу в области охраны окружающей среды о видах и количестве размещаемых отходов и о результатах планового контроля.</w:t>
      </w:r>
    </w:p>
    <w:p w14:paraId="0E829E3D" w14:textId="3C174A33" w:rsidR="007D3B48" w:rsidRPr="00E23357" w:rsidRDefault="007D3B48" w:rsidP="00E23357">
      <w:pPr>
        <w:pStyle w:val="a"/>
        <w:numPr>
          <w:ilvl w:val="3"/>
          <w:numId w:val="5"/>
        </w:numPr>
        <w:rPr>
          <w:b/>
          <w:i/>
        </w:rPr>
      </w:pPr>
      <w:bookmarkStart w:id="204" w:name="1963234641"/>
      <w:bookmarkEnd w:id="203"/>
      <w:r w:rsidRPr="00E23357">
        <w:rPr>
          <w:b/>
          <w:i/>
        </w:rPr>
        <w:t>Процедуры приема отходов</w:t>
      </w:r>
    </w:p>
    <w:p w14:paraId="43FD4EB8" w14:textId="77777777" w:rsidR="007D3B48" w:rsidRDefault="007D3B48" w:rsidP="007D3B48">
      <w:pPr>
        <w:spacing w:before="120" w:after="120" w:line="240" w:lineRule="auto"/>
        <w:ind w:firstLine="500"/>
        <w:jc w:val="both"/>
      </w:pPr>
      <w:bookmarkStart w:id="205" w:name="1963234775"/>
      <w:bookmarkEnd w:id="204"/>
      <w:r>
        <w:rPr>
          <w:rFonts w:ascii="Times New Roman" w:hAnsi="Times New Roman"/>
          <w:color w:val="000000"/>
          <w:sz w:val="24"/>
        </w:rPr>
        <w:t>1. Собственники отходов, сдающие отходы на полигон, обязаны предоставить владельцу полигона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p w14:paraId="67C1CA66" w14:textId="77777777" w:rsidR="007D3B48" w:rsidRDefault="007D3B48" w:rsidP="007D3B48">
      <w:pPr>
        <w:spacing w:before="120" w:after="120" w:line="240" w:lineRule="auto"/>
        <w:ind w:firstLine="500"/>
        <w:jc w:val="both"/>
      </w:pPr>
      <w:bookmarkStart w:id="206" w:name="1963234774"/>
      <w:bookmarkEnd w:id="205"/>
      <w:r>
        <w:rPr>
          <w:rFonts w:ascii="Times New Roman" w:hAnsi="Times New Roman"/>
          <w:color w:val="000000"/>
          <w:sz w:val="24"/>
        </w:rPr>
        <w:t>2. Владельцы полигонов имеют право принимать на полигон только те виды отходов, которые разрешены для размещения на данном полигоне и право на размещение которых подтверждается экологическим разрешением.</w:t>
      </w:r>
    </w:p>
    <w:p w14:paraId="107E97EE" w14:textId="77777777" w:rsidR="007D3B48" w:rsidRDefault="007D3B48" w:rsidP="007D3B48">
      <w:pPr>
        <w:spacing w:before="120" w:after="120" w:line="240" w:lineRule="auto"/>
        <w:ind w:firstLine="500"/>
        <w:jc w:val="both"/>
      </w:pPr>
      <w:bookmarkStart w:id="207" w:name="1963237341"/>
      <w:bookmarkEnd w:id="206"/>
      <w:r>
        <w:rPr>
          <w:rFonts w:ascii="Times New Roman" w:hAnsi="Times New Roman"/>
          <w:color w:val="000000"/>
          <w:sz w:val="24"/>
        </w:rPr>
        <w:t>3. Владелец полигона соблюдает следующие процедуры приема отходов:</w:t>
      </w:r>
    </w:p>
    <w:p w14:paraId="63973603" w14:textId="77777777" w:rsidR="007D3B48" w:rsidRDefault="007D3B48" w:rsidP="007D3B48">
      <w:pPr>
        <w:spacing w:before="120" w:after="120" w:line="240" w:lineRule="auto"/>
        <w:ind w:firstLine="500"/>
        <w:jc w:val="both"/>
      </w:pPr>
      <w:bookmarkStart w:id="208" w:name="1963237724"/>
      <w:bookmarkEnd w:id="207"/>
      <w:r>
        <w:rPr>
          <w:rFonts w:ascii="Times New Roman" w:hAnsi="Times New Roman"/>
          <w:color w:val="000000"/>
          <w:sz w:val="24"/>
        </w:rPr>
        <w:t>1) проверка документации на отходы, включая паспорт опасных отходов;</w:t>
      </w:r>
    </w:p>
    <w:p w14:paraId="3B0005E7" w14:textId="77777777" w:rsidR="007D3B48" w:rsidRDefault="007D3B48" w:rsidP="007D3B48">
      <w:pPr>
        <w:spacing w:before="120" w:after="120" w:line="240" w:lineRule="auto"/>
        <w:ind w:firstLine="500"/>
        <w:jc w:val="both"/>
      </w:pPr>
      <w:bookmarkStart w:id="209" w:name="1963237727"/>
      <w:bookmarkEnd w:id="208"/>
      <w:r>
        <w:rPr>
          <w:rFonts w:ascii="Times New Roman" w:hAnsi="Times New Roman"/>
          <w:color w:val="000000"/>
          <w:sz w:val="24"/>
        </w:rPr>
        <w:lastRenderedPageBreak/>
        <w:t>2) визуальный осмотр отходов на входе и на месте размещения;</w:t>
      </w:r>
    </w:p>
    <w:p w14:paraId="0AEF4F94" w14:textId="77777777" w:rsidR="007D3B48" w:rsidRDefault="007D3B48" w:rsidP="007D3B48">
      <w:pPr>
        <w:spacing w:before="120" w:after="120" w:line="240" w:lineRule="auto"/>
        <w:ind w:firstLine="500"/>
        <w:jc w:val="both"/>
      </w:pPr>
      <w:bookmarkStart w:id="210" w:name="1963235044"/>
      <w:bookmarkEnd w:id="209"/>
      <w:r>
        <w:rPr>
          <w:rFonts w:ascii="Times New Roman" w:hAnsi="Times New Roman"/>
          <w:color w:val="000000"/>
          <w:sz w:val="24"/>
        </w:rPr>
        <w:t>3) сверка содержимого с описанием в документации, представленной собственником отходов;</w:t>
      </w:r>
    </w:p>
    <w:p w14:paraId="19CCA062" w14:textId="77777777" w:rsidR="007D3B48" w:rsidRDefault="007D3B48" w:rsidP="007D3B48">
      <w:pPr>
        <w:spacing w:before="120" w:after="120" w:line="240" w:lineRule="auto"/>
        <w:ind w:firstLine="500"/>
        <w:jc w:val="both"/>
      </w:pPr>
      <w:bookmarkStart w:id="211" w:name="1963235093"/>
      <w:bookmarkEnd w:id="210"/>
      <w:r>
        <w:rPr>
          <w:rFonts w:ascii="Times New Roman" w:hAnsi="Times New Roman"/>
          <w:color w:val="000000"/>
          <w:sz w:val="24"/>
        </w:rPr>
        <w:t>4) ведение учета количества и характеристик размещенных отходов с указанием происхождения, даты поставки, идентификации производителя или сборщика отходов, а при наличии опасных отходов - точного места их размещения на полигоне;</w:t>
      </w:r>
    </w:p>
    <w:p w14:paraId="5A318B3E" w14:textId="77777777" w:rsidR="007D3B48" w:rsidRDefault="007D3B48" w:rsidP="007D3B48">
      <w:pPr>
        <w:spacing w:before="120" w:after="120" w:line="240" w:lineRule="auto"/>
        <w:ind w:firstLine="500"/>
        <w:jc w:val="both"/>
      </w:pPr>
      <w:bookmarkStart w:id="212" w:name="1963235092"/>
      <w:bookmarkEnd w:id="211"/>
      <w:r>
        <w:rPr>
          <w:rFonts w:ascii="Times New Roman" w:hAnsi="Times New Roman"/>
          <w:color w:val="000000"/>
          <w:sz w:val="24"/>
        </w:rPr>
        <w:t>5) для исключения попадания на полигон радиоактивных веществ необходимо проводить дозиметрический контроль каждой партии отходов.</w:t>
      </w:r>
    </w:p>
    <w:p w14:paraId="39B7B9D7" w14:textId="77777777" w:rsidR="007D3B48" w:rsidRDefault="007D3B48" w:rsidP="007D3B48">
      <w:pPr>
        <w:spacing w:before="120" w:after="120" w:line="240" w:lineRule="auto"/>
        <w:ind w:firstLine="500"/>
        <w:jc w:val="both"/>
      </w:pPr>
      <w:bookmarkStart w:id="213" w:name="1963237242"/>
      <w:bookmarkEnd w:id="212"/>
      <w:r>
        <w:rPr>
          <w:rFonts w:ascii="Times New Roman" w:hAnsi="Times New Roman"/>
          <w:color w:val="000000"/>
          <w:sz w:val="24"/>
        </w:rPr>
        <w:t>4. Владелец полигона обязан постоянно обеспечивать письменное подтверждение получения каждой партии отходов, принятой на участке, и обеспечивать хранение данной документации в течение пяти лет.</w:t>
      </w:r>
    </w:p>
    <w:p w14:paraId="586151A8" w14:textId="77777777" w:rsidR="007D3B48" w:rsidRDefault="007D3B48" w:rsidP="007D3B48">
      <w:pPr>
        <w:spacing w:before="120" w:after="120" w:line="240" w:lineRule="auto"/>
        <w:ind w:firstLine="500"/>
        <w:jc w:val="both"/>
      </w:pPr>
      <w:bookmarkStart w:id="214" w:name="1963237224"/>
      <w:bookmarkEnd w:id="213"/>
      <w:r>
        <w:rPr>
          <w:rFonts w:ascii="Times New Roman" w:hAnsi="Times New Roman"/>
          <w:color w:val="000000"/>
          <w:sz w:val="24"/>
        </w:rPr>
        <w:t>5. Для определения массы поступающих отходов на пунктах приема устанавливаются измерительные приборы.</w:t>
      </w:r>
    </w:p>
    <w:p w14:paraId="28869118" w14:textId="01B515BD" w:rsidR="007D3B48" w:rsidRPr="00E23357" w:rsidRDefault="007D3B48" w:rsidP="00E23357">
      <w:pPr>
        <w:pStyle w:val="a"/>
        <w:numPr>
          <w:ilvl w:val="3"/>
          <w:numId w:val="5"/>
        </w:numPr>
        <w:rPr>
          <w:b/>
          <w:i/>
        </w:rPr>
      </w:pPr>
      <w:bookmarkStart w:id="215" w:name="1963236269"/>
      <w:bookmarkEnd w:id="214"/>
      <w:r w:rsidRPr="00E23357">
        <w:rPr>
          <w:b/>
          <w:i/>
        </w:rPr>
        <w:t>Контроль и мониторинг в стадии эксплуатации полигона</w:t>
      </w:r>
    </w:p>
    <w:p w14:paraId="4D79113F" w14:textId="77777777" w:rsidR="007D3B48" w:rsidRDefault="007D3B48" w:rsidP="007D3B48">
      <w:pPr>
        <w:spacing w:before="120" w:after="120" w:line="240" w:lineRule="auto"/>
        <w:ind w:firstLine="500"/>
        <w:jc w:val="both"/>
      </w:pPr>
      <w:bookmarkStart w:id="216" w:name="1963235091"/>
      <w:bookmarkEnd w:id="215"/>
      <w:r>
        <w:rPr>
          <w:rFonts w:ascii="Times New Roman" w:hAnsi="Times New Roman"/>
          <w:color w:val="000000"/>
          <w:sz w:val="24"/>
        </w:rPr>
        <w:t>1. Ежегодно владелец полигона представляет отчет о проведении мониторинга воздействия на окружающую среду в уполномоченный орган в области охраны окружающей среды.</w:t>
      </w:r>
    </w:p>
    <w:p w14:paraId="38977B53" w14:textId="77777777" w:rsidR="007D3B48" w:rsidRDefault="007D3B48" w:rsidP="007D3B48">
      <w:pPr>
        <w:spacing w:before="120" w:after="120" w:line="240" w:lineRule="auto"/>
        <w:ind w:firstLine="500"/>
        <w:jc w:val="both"/>
      </w:pPr>
      <w:bookmarkStart w:id="217" w:name="1963235090"/>
      <w:bookmarkEnd w:id="216"/>
      <w:r>
        <w:rPr>
          <w:rFonts w:ascii="Times New Roman" w:hAnsi="Times New Roman"/>
          <w:color w:val="000000"/>
          <w:sz w:val="24"/>
        </w:rPr>
        <w:t>2. Владелец полигона должен уведомить уполномоченный орган в области охраны окружающей среды о неблагоприятном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p w14:paraId="2662E609" w14:textId="77777777" w:rsidR="007D3B48" w:rsidRDefault="007D3B48" w:rsidP="007D3B48">
      <w:pPr>
        <w:spacing w:before="120" w:after="120" w:line="240" w:lineRule="auto"/>
        <w:ind w:firstLine="500"/>
        <w:jc w:val="both"/>
      </w:pPr>
      <w:bookmarkStart w:id="218" w:name="1963236443"/>
      <w:bookmarkEnd w:id="217"/>
      <w:r>
        <w:rPr>
          <w:rFonts w:ascii="Times New Roman" w:hAnsi="Times New Roman"/>
          <w:color w:val="000000"/>
          <w:sz w:val="24"/>
        </w:rPr>
        <w:t>3. Контроль, мониторинг и (или) анализы должны выполняться аккредитованными лабораториями.</w:t>
      </w:r>
    </w:p>
    <w:p w14:paraId="3B1FBAAA" w14:textId="77777777" w:rsidR="007D3B48" w:rsidRPr="00E23357" w:rsidRDefault="007D3B48" w:rsidP="007D3B48">
      <w:pPr>
        <w:spacing w:before="120" w:after="120" w:line="240" w:lineRule="auto"/>
        <w:ind w:firstLine="500"/>
        <w:jc w:val="both"/>
        <w:rPr>
          <w:rFonts w:ascii="Times New Roman" w:hAnsi="Times New Roman"/>
          <w:color w:val="000000"/>
          <w:sz w:val="24"/>
        </w:rPr>
      </w:pPr>
      <w:bookmarkStart w:id="219" w:name="1963235089"/>
      <w:bookmarkEnd w:id="218"/>
      <w:r>
        <w:rPr>
          <w:rFonts w:ascii="Times New Roman" w:hAnsi="Times New Roman"/>
          <w:color w:val="000000"/>
          <w:sz w:val="24"/>
        </w:rPr>
        <w:t>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в котором фильтрат образуется.</w:t>
      </w:r>
    </w:p>
    <w:p w14:paraId="4B48EBF7" w14:textId="0672D555" w:rsidR="007D3B48" w:rsidRPr="00E23357" w:rsidRDefault="007D3B48" w:rsidP="007D3B48">
      <w:pPr>
        <w:spacing w:before="120" w:after="120" w:line="240" w:lineRule="auto"/>
        <w:ind w:firstLine="500"/>
        <w:jc w:val="both"/>
        <w:rPr>
          <w:rFonts w:ascii="Times New Roman" w:hAnsi="Times New Roman"/>
          <w:color w:val="000000"/>
          <w:sz w:val="24"/>
        </w:rPr>
      </w:pPr>
      <w:bookmarkStart w:id="220" w:name="1963234773"/>
      <w:bookmarkEnd w:id="219"/>
      <w:r>
        <w:rPr>
          <w:rFonts w:ascii="Times New Roman" w:hAnsi="Times New Roman"/>
          <w:color w:val="000000"/>
          <w:sz w:val="24"/>
        </w:rPr>
        <w:t xml:space="preserve">5. Газовый мониторинг проводится для каждой секции полигона твердых бытовых отходов в соответствии с методикой, </w:t>
      </w:r>
      <w:hyperlink r:id="rId20">
        <w:r w:rsidRPr="00E23357">
          <w:rPr>
            <w:rFonts w:ascii="Times New Roman" w:hAnsi="Times New Roman"/>
            <w:color w:val="000000"/>
            <w:sz w:val="24"/>
          </w:rPr>
          <w:t>утвержденной</w:t>
        </w:r>
      </w:hyperlink>
      <w:r>
        <w:rPr>
          <w:rFonts w:ascii="Times New Roman" w:hAnsi="Times New Roman"/>
          <w:color w:val="000000"/>
          <w:sz w:val="24"/>
        </w:rPr>
        <w:t xml:space="preserve"> уполномоченным органом в области охраны окружающей среды.</w:t>
      </w:r>
    </w:p>
    <w:p w14:paraId="47914543" w14:textId="77777777" w:rsidR="007D3B48" w:rsidRDefault="007D3B48" w:rsidP="007D3B48">
      <w:pPr>
        <w:spacing w:before="120" w:after="120" w:line="240" w:lineRule="auto"/>
        <w:ind w:firstLine="500"/>
        <w:jc w:val="both"/>
      </w:pPr>
      <w:bookmarkStart w:id="221" w:name="1963236876"/>
      <w:bookmarkEnd w:id="220"/>
      <w:r>
        <w:rPr>
          <w:rFonts w:ascii="Times New Roman" w:hAnsi="Times New Roman"/>
          <w:color w:val="000000"/>
          <w:sz w:val="24"/>
        </w:rPr>
        <w:t>6. Частота осуществления отбора и анализа обосновывается в программе мониторинга, прилагаемой к разрешению на эмиссии в окружающую среду.</w:t>
      </w:r>
    </w:p>
    <w:p w14:paraId="2B1AEFB6" w14:textId="77777777" w:rsidR="007D3B48" w:rsidRDefault="007D3B48" w:rsidP="007D3B48">
      <w:pPr>
        <w:spacing w:before="120" w:after="120" w:line="240" w:lineRule="auto"/>
        <w:ind w:firstLine="500"/>
        <w:jc w:val="both"/>
      </w:pPr>
      <w:bookmarkStart w:id="222" w:name="1963235088"/>
      <w:bookmarkEnd w:id="221"/>
      <w:r>
        <w:rPr>
          <w:rFonts w:ascii="Times New Roman" w:hAnsi="Times New Roman"/>
          <w:color w:val="000000"/>
          <w:sz w:val="24"/>
        </w:rPr>
        <w:t>7. Параметры, которые будут измерены, и вещества, которые будут проанализированы, корректируются в зависимости от состава размещаемых отходов.</w:t>
      </w:r>
    </w:p>
    <w:p w14:paraId="436AE0D3" w14:textId="77777777" w:rsidR="007D3B48" w:rsidRDefault="007D3B48" w:rsidP="007D3B48">
      <w:pPr>
        <w:spacing w:before="120" w:after="120" w:line="240" w:lineRule="auto"/>
        <w:ind w:firstLine="500"/>
        <w:jc w:val="both"/>
      </w:pPr>
      <w:bookmarkStart w:id="223" w:name="1963235087"/>
      <w:bookmarkEnd w:id="222"/>
      <w:r>
        <w:rPr>
          <w:rFonts w:ascii="Times New Roman" w:hAnsi="Times New Roman"/>
          <w:color w:val="000000"/>
          <w:sz w:val="24"/>
        </w:rPr>
        <w:t>8. Параметры, которые будут анализироваться в пробах, взятых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p w14:paraId="763FD1F8" w14:textId="7E6EDEB0" w:rsidR="007D3B48" w:rsidRDefault="007D3B48" w:rsidP="00E23357">
      <w:pPr>
        <w:pStyle w:val="a"/>
        <w:numPr>
          <w:ilvl w:val="3"/>
          <w:numId w:val="5"/>
        </w:numPr>
      </w:pPr>
      <w:bookmarkStart w:id="224" w:name="1963235086"/>
      <w:bookmarkEnd w:id="223"/>
      <w:r w:rsidRPr="00E23357">
        <w:rPr>
          <w:b/>
          <w:i/>
        </w:rPr>
        <w:t>Процедуры закрытия, рекультивации и мониторинга полигона (части полигона)</w:t>
      </w:r>
    </w:p>
    <w:p w14:paraId="096716B3" w14:textId="599C319A" w:rsidR="007D3B48" w:rsidRDefault="007D3B48" w:rsidP="00E23357">
      <w:pPr>
        <w:pStyle w:val="a"/>
      </w:pPr>
      <w:bookmarkStart w:id="225" w:name="1963234772"/>
      <w:bookmarkEnd w:id="224"/>
      <w:r>
        <w:t>Закрытие полигона (части полигона) по захоронению отходов допускается только после получения экологического разрешения.</w:t>
      </w:r>
    </w:p>
    <w:p w14:paraId="52DE9164" w14:textId="393D5F96" w:rsidR="007D3B48" w:rsidRDefault="007D3B48" w:rsidP="00E23357">
      <w:pPr>
        <w:pStyle w:val="a"/>
      </w:pPr>
      <w:bookmarkStart w:id="226" w:name="1963235085"/>
      <w:bookmarkEnd w:id="225"/>
      <w:r w:rsidRPr="00E23357">
        <w:lastRenderedPageBreak/>
        <w:t>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 (части полигона). При этом владелец полигона не освобождается от выполнения условий экологического разрешения.</w:t>
      </w:r>
    </w:p>
    <w:p w14:paraId="37F0A6F8" w14:textId="77777777" w:rsidR="00E23357" w:rsidRDefault="007D3B48" w:rsidP="00E23357">
      <w:pPr>
        <w:pStyle w:val="a"/>
      </w:pPr>
      <w:bookmarkStart w:id="227" w:name="1963234696"/>
      <w:bookmarkEnd w:id="226"/>
      <w:r>
        <w:t>После закрытия полигона (части полигона)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bookmarkStart w:id="228" w:name="1963234882"/>
      <w:bookmarkEnd w:id="227"/>
    </w:p>
    <w:p w14:paraId="019282BE" w14:textId="77777777" w:rsidR="00E23357" w:rsidRDefault="007D3B48" w:rsidP="00E23357">
      <w:pPr>
        <w:pStyle w:val="a"/>
      </w:pPr>
      <w:r w:rsidRPr="00E23357">
        <w:t>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стандартами Республики Казахстан. Требования стандартов к рекультивации полигонов обязательны для исполнения индивидуальными предпринимателями и юридическими лицами независимо от организационно-правовой формы.</w:t>
      </w:r>
      <w:bookmarkStart w:id="229" w:name="1963235084"/>
      <w:bookmarkEnd w:id="228"/>
    </w:p>
    <w:p w14:paraId="7BEC53A8" w14:textId="77777777" w:rsidR="00E23357" w:rsidRDefault="007D3B48" w:rsidP="00E23357">
      <w:pPr>
        <w:pStyle w:val="a"/>
      </w:pPr>
      <w:r w:rsidRPr="00E23357">
        <w:t>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p w14:paraId="2BFF167C" w14:textId="4D66603C" w:rsidR="007D3B48" w:rsidRDefault="007D3B48" w:rsidP="00E23357">
      <w:pPr>
        <w:pStyle w:val="aff5"/>
        <w:numPr>
          <w:ilvl w:val="1"/>
          <w:numId w:val="5"/>
        </w:numPr>
      </w:pPr>
      <w:bookmarkStart w:id="230" w:name="1963235083"/>
      <w:bookmarkEnd w:id="229"/>
      <w:r w:rsidRPr="00E23357">
        <w:t xml:space="preserve">Экологические требования к </w:t>
      </w:r>
      <w:r w:rsidR="00E23357">
        <w:t xml:space="preserve">управлению отдельными видами </w:t>
      </w:r>
      <w:r w:rsidRPr="00E23357">
        <w:t>отходов</w:t>
      </w:r>
    </w:p>
    <w:p w14:paraId="16BB9A65" w14:textId="097A3117" w:rsidR="00E23357" w:rsidRDefault="00E23357" w:rsidP="00E23357">
      <w:pPr>
        <w:pStyle w:val="aff3"/>
        <w:numPr>
          <w:ilvl w:val="3"/>
          <w:numId w:val="5"/>
        </w:numPr>
      </w:pPr>
      <w:bookmarkStart w:id="231" w:name="1963234727"/>
      <w:r w:rsidRPr="00302439">
        <w:t>Экологические требования при обращении с коммунальными отходами</w:t>
      </w:r>
    </w:p>
    <w:p w14:paraId="361EDEF2" w14:textId="77777777" w:rsidR="00E23357" w:rsidRDefault="00E23357" w:rsidP="00E23357">
      <w:pPr>
        <w:pStyle w:val="a"/>
      </w:pPr>
      <w:bookmarkStart w:id="232" w:name="1963234583"/>
      <w:bookmarkEnd w:id="231"/>
      <w:r>
        <w:t xml:space="preserve">Местные исполнительные органы отвечают за организацию: </w:t>
      </w:r>
    </w:p>
    <w:p w14:paraId="595BC3FA" w14:textId="77777777" w:rsidR="00E23357" w:rsidRDefault="00E23357" w:rsidP="00E23357">
      <w:pPr>
        <w:pStyle w:val="a0"/>
      </w:pPr>
      <w:r>
        <w:t>рациональной и экологически безопасной системы сбора коммунальных отходов, предусматривающей их раздельный сбор, в том числе транспортировку и временное хранение до восстановления или удаления;</w:t>
      </w:r>
    </w:p>
    <w:p w14:paraId="307A3466" w14:textId="77777777" w:rsidR="00E23357" w:rsidRDefault="00E23357" w:rsidP="00E23357">
      <w:pPr>
        <w:pStyle w:val="a0"/>
      </w:pPr>
      <w:r>
        <w:t>регулярного вывоза коммунальных отходов;</w:t>
      </w:r>
    </w:p>
    <w:p w14:paraId="5B38FA14" w14:textId="77777777" w:rsidR="00E23357" w:rsidRDefault="00E23357" w:rsidP="00E23357">
      <w:pPr>
        <w:pStyle w:val="a0"/>
      </w:pPr>
      <w:r>
        <w:t>обезвреживания опасных компонентов коммунальных отходов;</w:t>
      </w:r>
    </w:p>
    <w:p w14:paraId="33DEC6FB" w14:textId="77777777" w:rsidR="00E23357" w:rsidRDefault="00E23357" w:rsidP="00E23357">
      <w:pPr>
        <w:pStyle w:val="a0"/>
      </w:pPr>
      <w:r>
        <w:t>операций по восстановлению, в том числе рециклинга, коммунальных отходов на уровне не ниже соответствующих целевых показателей качества окружающей среды;</w:t>
      </w:r>
    </w:p>
    <w:p w14:paraId="04844C60" w14:textId="77777777" w:rsidR="00E23357" w:rsidRDefault="00E23357" w:rsidP="00E23357">
      <w:pPr>
        <w:pStyle w:val="a0"/>
      </w:pPr>
      <w:r>
        <w:t>операций по удалению коммунальных отходов;</w:t>
      </w:r>
    </w:p>
    <w:p w14:paraId="6272B366" w14:textId="77777777" w:rsidR="00E23357" w:rsidRDefault="00E23357" w:rsidP="00E23357">
      <w:pPr>
        <w:pStyle w:val="a0"/>
      </w:pPr>
      <w:r>
        <w:t>очистку территории населенного пункта от коммунальных отходов.</w:t>
      </w:r>
    </w:p>
    <w:p w14:paraId="6559368E" w14:textId="77777777" w:rsidR="00E23357" w:rsidRDefault="00E23357" w:rsidP="00E23357">
      <w:pPr>
        <w:pStyle w:val="a"/>
      </w:pPr>
      <w:bookmarkStart w:id="233" w:name="1963237632"/>
      <w:bookmarkEnd w:id="232"/>
      <w:r w:rsidRPr="00262AE6">
        <w:t>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r>
        <w:rPr>
          <w:rStyle w:val="afe"/>
        </w:rPr>
        <w:footnoteReference w:id="17"/>
      </w:r>
      <w:r w:rsidRPr="00262AE6">
        <w:t>.</w:t>
      </w:r>
    </w:p>
    <w:p w14:paraId="2A8ED202" w14:textId="77777777" w:rsidR="00E23357" w:rsidRDefault="00E23357" w:rsidP="00E23357">
      <w:pPr>
        <w:pStyle w:val="a"/>
      </w:pPr>
      <w:bookmarkStart w:id="234" w:name="1963234615"/>
      <w:bookmarkEnd w:id="233"/>
      <w:r w:rsidRPr="00262AE6">
        <w:lastRenderedPageBreak/>
        <w:t xml:space="preserve">Местные исполнительные органы </w:t>
      </w:r>
      <w:r>
        <w:t xml:space="preserve">в региональных программах по охране окружающей среды </w:t>
      </w:r>
      <w:r w:rsidRPr="00262AE6">
        <w:t xml:space="preserve">должны предусматривать </w:t>
      </w:r>
      <w:r>
        <w:t xml:space="preserve">меры по: </w:t>
      </w:r>
    </w:p>
    <w:p w14:paraId="441B6A32" w14:textId="77777777" w:rsidR="00E23357" w:rsidRDefault="00E23357" w:rsidP="00E23357">
      <w:pPr>
        <w:pStyle w:val="a0"/>
      </w:pPr>
      <w:r w:rsidRPr="00262AE6">
        <w:t>создани</w:t>
      </w:r>
      <w:r>
        <w:t>ю</w:t>
      </w:r>
      <w:r w:rsidRPr="00262AE6">
        <w:t xml:space="preserve"> и функционировани</w:t>
      </w:r>
      <w:r>
        <w:t>ю</w:t>
      </w:r>
      <w:r w:rsidRPr="00262AE6">
        <w:t xml:space="preserve"> необходимой инфраструктуры для субъектов малого и среднего предпринимательства</w:t>
      </w:r>
      <w:r>
        <w:t>, осуществляющих предпринимательскую деятельность</w:t>
      </w:r>
      <w:r w:rsidRPr="00262AE6">
        <w:t xml:space="preserve"> по сбору, транспортировке, сортировке, </w:t>
      </w:r>
      <w:r>
        <w:t xml:space="preserve">восстановлению, в том числе рециклингу, и удалению </w:t>
      </w:r>
      <w:r w:rsidRPr="00262AE6">
        <w:t>коммунальных отходов</w:t>
      </w:r>
      <w:bookmarkStart w:id="235" w:name="1963234986"/>
      <w:bookmarkEnd w:id="234"/>
      <w:r>
        <w:t>;</w:t>
      </w:r>
    </w:p>
    <w:p w14:paraId="6AC5E757" w14:textId="77777777" w:rsidR="00E23357" w:rsidRDefault="00E23357" w:rsidP="00E23357">
      <w:pPr>
        <w:pStyle w:val="a0"/>
      </w:pPr>
      <w:r w:rsidRPr="00F93540">
        <w:t>стимулировани</w:t>
      </w:r>
      <w:r>
        <w:t>ю</w:t>
      </w:r>
      <w:r w:rsidRPr="00F93540">
        <w:t xml:space="preserve"> раздельного сбора органических </w:t>
      </w:r>
      <w:r>
        <w:t xml:space="preserve">коммунальных </w:t>
      </w:r>
      <w:r w:rsidRPr="00F93540">
        <w:t xml:space="preserve">отходов и их </w:t>
      </w:r>
      <w:r>
        <w:t>восстановления</w:t>
      </w:r>
      <w:r w:rsidRPr="00F93540">
        <w:t>;</w:t>
      </w:r>
      <w:bookmarkStart w:id="236" w:name="1963234780"/>
      <w:bookmarkEnd w:id="235"/>
    </w:p>
    <w:p w14:paraId="4548D304" w14:textId="77777777" w:rsidR="00E23357" w:rsidRDefault="00E23357" w:rsidP="00E23357">
      <w:pPr>
        <w:pStyle w:val="a0"/>
      </w:pPr>
      <w:r>
        <w:t>предотвращению и пресечению</w:t>
      </w:r>
      <w:r w:rsidRPr="0080790F">
        <w:t xml:space="preserve"> несанкционированного сжигания коммунальных отходов</w:t>
      </w:r>
      <w:r>
        <w:t>.</w:t>
      </w:r>
    </w:p>
    <w:p w14:paraId="15D41533" w14:textId="77777777" w:rsidR="00E23357" w:rsidRDefault="00E23357" w:rsidP="00E23357">
      <w:pPr>
        <w:pStyle w:val="a"/>
      </w:pPr>
      <w:bookmarkStart w:id="237" w:name="1963234891"/>
      <w:bookmarkEnd w:id="236"/>
      <w:r w:rsidRPr="00262AE6">
        <w:t xml:space="preserve">Местные исполнительные органы </w:t>
      </w:r>
      <w:bookmarkStart w:id="238" w:name="1963235156"/>
      <w:r>
        <w:t xml:space="preserve">вправе устанавливать </w:t>
      </w:r>
      <w:r w:rsidRPr="0080790F">
        <w:t>запрет</w:t>
      </w:r>
      <w:r>
        <w:t>ы</w:t>
      </w:r>
      <w:r w:rsidRPr="0080790F">
        <w:t xml:space="preserve"> на смешивание одних видов отходов с другими видами или специальными добавками</w:t>
      </w:r>
      <w:r>
        <w:t>.</w:t>
      </w:r>
      <w:bookmarkEnd w:id="238"/>
    </w:p>
    <w:p w14:paraId="043E09B7" w14:textId="2948FC6B" w:rsidR="00E23357" w:rsidRDefault="00E23357" w:rsidP="00E23357">
      <w:pPr>
        <w:pStyle w:val="a"/>
      </w:pPr>
      <w:r w:rsidRPr="005860DD">
        <w:t xml:space="preserve">Опасные составляющие коммунальных отходов: электронное и электрические оборудование, ртутьсодержащие отходы, батарейки, аккумуляторы и </w:t>
      </w:r>
      <w:r w:rsidRPr="00B43981">
        <w:t>[</w:t>
      </w:r>
      <w:r w:rsidRPr="005860DD">
        <w:t>прочие опасные компоненты</w:t>
      </w:r>
      <w:r w:rsidRPr="00B43981">
        <w:t>]</w:t>
      </w:r>
      <w:r>
        <w:rPr>
          <w:rStyle w:val="afe"/>
        </w:rPr>
        <w:footnoteReference w:id="18"/>
      </w:r>
      <w:r w:rsidRPr="005860DD">
        <w:t xml:space="preserve"> должны собираться раздельно и передаваться на </w:t>
      </w:r>
      <w:r>
        <w:t xml:space="preserve">восстановление </w:t>
      </w:r>
      <w:r w:rsidRPr="00B43981">
        <w:t>[</w:t>
      </w:r>
      <w:r w:rsidRPr="005860DD">
        <w:t>специализированным предприятиям</w:t>
      </w:r>
      <w:r w:rsidRPr="00B43981">
        <w:t>]</w:t>
      </w:r>
      <w:r>
        <w:rPr>
          <w:rStyle w:val="afe"/>
        </w:rPr>
        <w:footnoteReference w:id="19"/>
      </w:r>
      <w:r w:rsidRPr="005860DD">
        <w:t>.</w:t>
      </w:r>
    </w:p>
    <w:p w14:paraId="70086125" w14:textId="2057862F" w:rsidR="00EF0966" w:rsidRPr="008019A6" w:rsidRDefault="00EF0966" w:rsidP="00EF0966">
      <w:pPr>
        <w:pStyle w:val="a"/>
        <w:numPr>
          <w:ilvl w:val="3"/>
          <w:numId w:val="5"/>
        </w:numPr>
        <w:rPr>
          <w:b/>
          <w:i/>
          <w:highlight w:val="cyan"/>
        </w:rPr>
      </w:pPr>
      <w:r w:rsidRPr="008019A6">
        <w:rPr>
          <w:rFonts w:eastAsia="Times New Roman"/>
          <w:b/>
          <w:i/>
          <w:highlight w:val="cyan"/>
        </w:rPr>
        <w:t>Централизованная система сбора твердых бытовых отходов</w:t>
      </w:r>
    </w:p>
    <w:p w14:paraId="6F5F0ECF" w14:textId="4A15FC62" w:rsidR="000F076B" w:rsidRPr="000F076B" w:rsidRDefault="000F076B" w:rsidP="000F076B">
      <w:pPr>
        <w:pStyle w:val="a"/>
        <w:rPr>
          <w:highlight w:val="cyan"/>
        </w:rPr>
      </w:pPr>
      <w:r w:rsidRPr="000F076B">
        <w:rPr>
          <w:highlight w:val="cyan"/>
        </w:rPr>
        <w:t>Централизованная система сбора твердых бытовых отходов (далее – централизованная система) – система, организуемаяместнымиисполнительнымиорганами в рамкахобеспеченияфизических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контейнерные площадки и контейнеры, а также имеющих на праве собственности контейнерные площадки и контейнеры, расположенные на землях общего пользования, услугами по сбору, вывозу,  транспортировке твердых бытовых отходов;</w:t>
      </w:r>
    </w:p>
    <w:p w14:paraId="0F2B1DA3" w14:textId="770EB8D5" w:rsidR="00EF0966" w:rsidRPr="008019A6" w:rsidRDefault="00EF0966" w:rsidP="00EF0966">
      <w:pPr>
        <w:pStyle w:val="a"/>
        <w:rPr>
          <w:highlight w:val="cyan"/>
        </w:rPr>
      </w:pPr>
      <w:r w:rsidRPr="000F076B">
        <w:rPr>
          <w:highlight w:val="cyan"/>
        </w:rPr>
        <w:t xml:space="preserve">Физические лица, проживающие </w:t>
      </w:r>
      <w:r w:rsidRPr="008019A6">
        <w:rPr>
          <w:highlight w:val="cyan"/>
        </w:rPr>
        <w:t>в жилых домах обязаны пользоваться централизованной системой сбора твердых бытовых отходов на основании публичных договоров и оплачивать услуги за вывоз отходов согласно утвержденным МИО тарифам.</w:t>
      </w:r>
    </w:p>
    <w:p w14:paraId="041CB396" w14:textId="488E12EB" w:rsidR="00EF0966" w:rsidRDefault="00EF0966" w:rsidP="00EF0966">
      <w:pPr>
        <w:pStyle w:val="aff9"/>
      </w:pPr>
      <w:r w:rsidRPr="008019A6">
        <w:rPr>
          <w:highlight w:val="cyan"/>
        </w:rPr>
        <w:t>Физические и юридические лица, осуществляющие деятельность в отдельно стоящих зданиях (сооружениях) при пользовании услугами участников рынка твердых бытовых отходов, осуществляющих сбор, вывоз и транспортировку твердых бытовых отходов, не относящихся к централизованной системе сбора, обязаны заключить договор на вывоз твердых бытовых отходов с участниками рынка твердых бытовых отходов, осуществляющими сбор, вывоз и транспортировку твердых бытовых отходов, включенными в реестр разрешений и уведомлений в соответствии с Законом Республики Казахстан «О разрешениях и уведомлениях»</w:t>
      </w:r>
      <w:r w:rsidR="008019A6" w:rsidRPr="008019A6">
        <w:rPr>
          <w:highlight w:val="cyan"/>
        </w:rPr>
        <w:t>.</w:t>
      </w:r>
    </w:p>
    <w:p w14:paraId="6665DE1B" w14:textId="77777777" w:rsidR="008019A6" w:rsidRPr="008019A6" w:rsidRDefault="008019A6" w:rsidP="008019A6">
      <w:pPr>
        <w:pStyle w:val="a"/>
        <w:rPr>
          <w:highlight w:val="cyan"/>
        </w:rPr>
      </w:pPr>
      <w:r w:rsidRPr="008019A6">
        <w:rPr>
          <w:highlight w:val="cyan"/>
        </w:rPr>
        <w:t xml:space="preserve">Централизованная система сбора отходов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осуществляющими сбор, вывоз и </w:t>
      </w:r>
      <w:r w:rsidRPr="008019A6">
        <w:rPr>
          <w:highlight w:val="cyan"/>
        </w:rPr>
        <w:lastRenderedPageBreak/>
        <w:t>транспортировку твердых бытовых отходов в соответствии с настоящим Кодексом и правилами обращения с твердыми бытовыми отходами.</w:t>
      </w:r>
    </w:p>
    <w:p w14:paraId="316D73A0" w14:textId="7F9FE36D" w:rsidR="008019A6" w:rsidRPr="008019A6" w:rsidRDefault="008019A6" w:rsidP="008019A6">
      <w:pPr>
        <w:pStyle w:val="a"/>
        <w:rPr>
          <w:highlight w:val="cyan"/>
        </w:rPr>
      </w:pPr>
      <w:r w:rsidRPr="008019A6">
        <w:rPr>
          <w:highlight w:val="cyan"/>
        </w:rPr>
        <w:t xml:space="preserve">Субъекты, выполняющие операции по сбору, вывозу, транспортировке, </w:t>
      </w:r>
      <w:r w:rsidR="00D726C0">
        <w:rPr>
          <w:highlight w:val="cyan"/>
        </w:rPr>
        <w:t xml:space="preserve">восстановлению и удалению </w:t>
      </w:r>
      <w:r w:rsidRPr="008019A6">
        <w:rPr>
          <w:highlight w:val="cyan"/>
        </w:rPr>
        <w:t>отходов, должны соответствовать требованиям, установленным настоящим Кодексом и уполномоченным органом в области ООС, и несут ответственность за безопасное обращение с отходами с момента передачи их собственником отходов.</w:t>
      </w:r>
    </w:p>
    <w:p w14:paraId="4EF98D54" w14:textId="77777777" w:rsidR="008019A6" w:rsidRPr="008019A6" w:rsidRDefault="008019A6" w:rsidP="008019A6">
      <w:pPr>
        <w:pStyle w:val="a"/>
        <w:rPr>
          <w:highlight w:val="cyan"/>
        </w:rPr>
      </w:pPr>
      <w:r w:rsidRPr="008019A6">
        <w:rPr>
          <w:highlight w:val="cyan"/>
        </w:rPr>
        <w:t>Участники рынка твердых бытовых отходов, осуществляющие сбор, вывоз и транспортировку твердых бытовых отходов обязаны использовать только специально оборудованные транспортные средства, соответствующие НПА уполномоченного органа в области ООС, не предназначенные для транспортировки других видов отходов, за исключением случаев, когда иное предусмотрено правилами управления отходами.</w:t>
      </w:r>
    </w:p>
    <w:p w14:paraId="56AF9EF0" w14:textId="77777777" w:rsidR="008019A6" w:rsidRPr="008019A6" w:rsidRDefault="008019A6" w:rsidP="008019A6">
      <w:pPr>
        <w:pStyle w:val="a"/>
        <w:rPr>
          <w:highlight w:val="cyan"/>
        </w:rPr>
      </w:pPr>
      <w:r w:rsidRPr="008019A6">
        <w:rPr>
          <w:highlight w:val="cyan"/>
        </w:rPr>
        <w:t>При самостоятельном вывозе твердых бытовых отходов физические и юридические лица, осуществляющие предпринимательскую деятельность, обязаны  соблюдать требования настоящего Кодекса, а также заключить договоры с участниками рынка твердых бытовых отходов, осуществляющими переработку, и (или) захоронение твердых бытовых отходов.</w:t>
      </w:r>
    </w:p>
    <w:p w14:paraId="2A714BB5" w14:textId="78E0ED9B" w:rsidR="008019A6" w:rsidRPr="008019A6" w:rsidRDefault="008019A6" w:rsidP="008019A6">
      <w:pPr>
        <w:pStyle w:val="a"/>
        <w:rPr>
          <w:highlight w:val="cyan"/>
        </w:rPr>
      </w:pPr>
      <w:r w:rsidRPr="008019A6">
        <w:rPr>
          <w:highlight w:val="cyan"/>
        </w:rPr>
        <w:t xml:space="preserve">Участники рынка твердых бытовых отходов, осуществляющие сбор, вывоз и транспортировку твердых бытовых отходов или собственник отходов, осуществляющий самостоятельный вывоз твердых бытовых отходов, осуществляют доставку отходов участникам рынка твердых бытовых отходов, осуществляющим </w:t>
      </w:r>
      <w:r w:rsidR="00D726C0">
        <w:rPr>
          <w:highlight w:val="cyan"/>
        </w:rPr>
        <w:t xml:space="preserve">восстановление </w:t>
      </w:r>
      <w:r w:rsidRPr="008019A6">
        <w:rPr>
          <w:highlight w:val="cyan"/>
        </w:rPr>
        <w:t xml:space="preserve">твердых бытовых отходов. </w:t>
      </w:r>
    </w:p>
    <w:p w14:paraId="57723585" w14:textId="67EEAAD4" w:rsidR="008019A6" w:rsidRPr="008019A6" w:rsidRDefault="008019A6" w:rsidP="008019A6">
      <w:pPr>
        <w:pStyle w:val="a"/>
        <w:rPr>
          <w:highlight w:val="cyan"/>
        </w:rPr>
      </w:pPr>
      <w:r w:rsidRPr="008019A6">
        <w:rPr>
          <w:highlight w:val="cyan"/>
        </w:rPr>
        <w:t>Вывоз отходов непосредственно на полигон захоронения твердых бытовых отходов осуществляется в случае отсутствия участников рынка твердых бытовых отходов, осуществляющих переработку твердых бытовых отходов, или отсутствия достаточных мощностей у данных участников рынка твердых бытовых отходов в данном населенном пункте, за исключением отходов, указанных в ст. 301 [</w:t>
      </w:r>
      <w:r>
        <w:rPr>
          <w:highlight w:val="cyan"/>
        </w:rPr>
        <w:t>действующего</w:t>
      </w:r>
      <w:r w:rsidRPr="008019A6">
        <w:rPr>
          <w:highlight w:val="cyan"/>
        </w:rPr>
        <w:t>]</w:t>
      </w:r>
      <w:r>
        <w:rPr>
          <w:highlight w:val="cyan"/>
        </w:rPr>
        <w:t xml:space="preserve"> </w:t>
      </w:r>
      <w:r w:rsidRPr="008019A6">
        <w:rPr>
          <w:highlight w:val="cyan"/>
        </w:rPr>
        <w:t>настоящего Кодекса.</w:t>
      </w:r>
    </w:p>
    <w:p w14:paraId="537C1631" w14:textId="15DA09FE" w:rsidR="008019A6" w:rsidRPr="008019A6" w:rsidRDefault="008019A6" w:rsidP="008019A6">
      <w:pPr>
        <w:pStyle w:val="a"/>
        <w:rPr>
          <w:highlight w:val="cyan"/>
        </w:rPr>
      </w:pPr>
      <w:r>
        <w:rPr>
          <w:highlight w:val="cyan"/>
        </w:rPr>
        <w:t xml:space="preserve">Собственники твердых бытовых </w:t>
      </w:r>
      <w:r w:rsidRPr="008019A6">
        <w:rPr>
          <w:highlight w:val="cyan"/>
        </w:rPr>
        <w:t>отходов обязаны:</w:t>
      </w:r>
    </w:p>
    <w:p w14:paraId="5A6C3EB3" w14:textId="57498A81" w:rsidR="008019A6" w:rsidRPr="008019A6" w:rsidRDefault="008019A6" w:rsidP="008019A6">
      <w:pPr>
        <w:pStyle w:val="a0"/>
        <w:rPr>
          <w:highlight w:val="cyan"/>
        </w:rPr>
      </w:pPr>
      <w:r w:rsidRPr="008019A6">
        <w:rPr>
          <w:highlight w:val="cyan"/>
        </w:rPr>
        <w:t>при пользовании централизованной системой сбора - заключить договор на вывоз твердых бытовых отходов в рамках централизованной системы сбора твердых бытовых отходов с участниками рынка твердых бытовых отходов, осуществляющими сбор, вывоз и транспортировку твердых бытовых отходов, определенными местными исполнительными органами в соответствии с настоящим кодексом;</w:t>
      </w:r>
    </w:p>
    <w:p w14:paraId="05AE3E42" w14:textId="3B534E15" w:rsidR="008019A6" w:rsidRPr="008019A6" w:rsidRDefault="008019A6" w:rsidP="008019A6">
      <w:pPr>
        <w:pStyle w:val="a0"/>
        <w:rPr>
          <w:highlight w:val="cyan"/>
        </w:rPr>
      </w:pPr>
      <w:r w:rsidRPr="008019A6">
        <w:rPr>
          <w:highlight w:val="cyan"/>
        </w:rPr>
        <w:t>при пользовании услугами участников рынка твердых бытовых отходов, осуществляющих сбор, вывоз и транспортировку твердых бытовых отходов, не относящихся к централизованной системе сбора - заключить договор на вывоз твердых бытовых отходов с участниками рынка твердых бытовых отходов, осуществляющими сбор, вывоз и транспортировку твердых бытовых отходов, подавшими уведомление о начале деятельности в соответствии с Законом Республики Казахстан «О разрешениях и уведомлениях»;</w:t>
      </w:r>
    </w:p>
    <w:p w14:paraId="08972CAB" w14:textId="05E73F98" w:rsidR="008019A6" w:rsidRPr="008019A6" w:rsidRDefault="008019A6" w:rsidP="008019A6">
      <w:pPr>
        <w:pStyle w:val="a0"/>
        <w:rPr>
          <w:highlight w:val="cyan"/>
        </w:rPr>
      </w:pPr>
      <w:r w:rsidRPr="008019A6">
        <w:rPr>
          <w:highlight w:val="cyan"/>
        </w:rPr>
        <w:t>при самостоятельном вывозе твердых бытовых отходов - заключить договоры сучастниками рынка твердых бытовых отходов, осуществляющими прием, сортировку, переработку, и захоронение твердых бытовых отходов.</w:t>
      </w:r>
    </w:p>
    <w:p w14:paraId="2A994290" w14:textId="554A6615" w:rsidR="008019A6" w:rsidRPr="008019A6" w:rsidRDefault="008019A6" w:rsidP="008019A6">
      <w:pPr>
        <w:pStyle w:val="a"/>
        <w:rPr>
          <w:highlight w:val="cyan"/>
        </w:rPr>
      </w:pPr>
      <w:r w:rsidRPr="008019A6">
        <w:rPr>
          <w:highlight w:val="cyan"/>
        </w:rPr>
        <w:lastRenderedPageBreak/>
        <w:t xml:space="preserve">Участники рынка твердых бытовых отходов, осуществляющие сбор, вывоз и транспортировку твердых бытовых отходов или собственник отходов, осуществляющий самостоятельный вывоз твердых бытовых отходов, осуществляют доставку отходов участникам рынка твердых бытовых отходов, осуществляющим прием, сортировку, </w:t>
      </w:r>
      <w:r w:rsidR="00D726C0">
        <w:rPr>
          <w:highlight w:val="cyan"/>
        </w:rPr>
        <w:t xml:space="preserve">восстановление </w:t>
      </w:r>
      <w:r w:rsidRPr="008019A6">
        <w:rPr>
          <w:highlight w:val="cyan"/>
        </w:rPr>
        <w:t xml:space="preserve">твердых бытовых отходов. </w:t>
      </w:r>
    </w:p>
    <w:p w14:paraId="549B48C1" w14:textId="1385A725" w:rsidR="008019A6" w:rsidRPr="008019A6" w:rsidRDefault="008019A6" w:rsidP="008019A6">
      <w:pPr>
        <w:pStyle w:val="a"/>
        <w:rPr>
          <w:highlight w:val="cyan"/>
        </w:rPr>
      </w:pPr>
      <w:r w:rsidRPr="008019A6">
        <w:rPr>
          <w:highlight w:val="cyan"/>
        </w:rPr>
        <w:t>Вывоз отходов непосредственно на полигон захоронения твердых бытовых отходов осуществляется в случае отсутствия участников рынка твердых бытовых отходов, осуществляющих прием, сортировку, переработку твердых бытовых отходов в данном регионе, за исключением отходов, указанных в ст. 301 [</w:t>
      </w:r>
      <w:r>
        <w:rPr>
          <w:highlight w:val="cyan"/>
        </w:rPr>
        <w:t>действующего</w:t>
      </w:r>
      <w:r w:rsidRPr="008019A6">
        <w:rPr>
          <w:highlight w:val="cyan"/>
        </w:rPr>
        <w:t xml:space="preserve">] настоящего Кодекса. </w:t>
      </w:r>
    </w:p>
    <w:p w14:paraId="0D7897D7" w14:textId="68BE19E8" w:rsidR="008019A6" w:rsidRPr="008019A6" w:rsidRDefault="008019A6" w:rsidP="008019A6">
      <w:pPr>
        <w:pStyle w:val="a"/>
        <w:rPr>
          <w:highlight w:val="cyan"/>
        </w:rPr>
      </w:pPr>
      <w:r w:rsidRPr="008019A6">
        <w:rPr>
          <w:highlight w:val="cyan"/>
        </w:rPr>
        <w:t>Субъекты, планирующие осуществление сбора, вывоза, транспортировки твердых бытовых отходов, обязаны направить уведомление о начале или прекращении деятельности в местный исполнительный орган области, города республиканского значения, столицы в порядке, установленном Законом Республики Казахстан «О разрешениях и уведомлениях».</w:t>
      </w:r>
    </w:p>
    <w:p w14:paraId="42C381D8" w14:textId="61591BE6" w:rsidR="008019A6" w:rsidRPr="008019A6" w:rsidRDefault="008019A6" w:rsidP="008019A6">
      <w:pPr>
        <w:pStyle w:val="a"/>
        <w:numPr>
          <w:ilvl w:val="3"/>
          <w:numId w:val="5"/>
        </w:numPr>
        <w:rPr>
          <w:rFonts w:eastAsia="Times New Roman"/>
          <w:b/>
          <w:i/>
        </w:rPr>
      </w:pPr>
      <w:r w:rsidRPr="008019A6">
        <w:rPr>
          <w:rFonts w:eastAsia="Times New Roman"/>
          <w:b/>
          <w:i/>
        </w:rPr>
        <w:t>Консультативный комитет по твердым бытовым отходам</w:t>
      </w:r>
    </w:p>
    <w:p w14:paraId="1463A518" w14:textId="77777777" w:rsidR="00EF0966" w:rsidRDefault="00EF0966" w:rsidP="00EF0966">
      <w:pPr>
        <w:pStyle w:val="a"/>
        <w:rPr>
          <w:highlight w:val="cyan"/>
        </w:rPr>
      </w:pPr>
      <w:r w:rsidRPr="00471D9B">
        <w:rPr>
          <w:highlight w:val="cyan"/>
        </w:rPr>
        <w:t>Население сотрудничают с уполномоченным гос органом в области охраны окружающей среды и местными исполнительными органами через Консультативный комитет по твердым бытовым отходам.</w:t>
      </w:r>
    </w:p>
    <w:p w14:paraId="3AE312F6" w14:textId="223B2406" w:rsidR="00EF0966" w:rsidRPr="00EF0966" w:rsidRDefault="00EF0966" w:rsidP="00EF0966">
      <w:pPr>
        <w:pStyle w:val="a"/>
        <w:rPr>
          <w:highlight w:val="cyan"/>
        </w:rPr>
      </w:pPr>
      <w:r w:rsidRPr="00EF0966">
        <w:rPr>
          <w:rFonts w:eastAsia="Times New Roman"/>
          <w:highlight w:val="cyan"/>
        </w:rPr>
        <w:t xml:space="preserve">Консультативный комитет по твердым бытовым отходам является назначенный гражданский комитет, который помогает и консультирует МИО по подготовке и осуществлению его плана управления отходами. </w:t>
      </w:r>
    </w:p>
    <w:p w14:paraId="237DDA4C" w14:textId="77777777" w:rsidR="00EF0966" w:rsidRPr="00EF0966" w:rsidRDefault="00EF0966" w:rsidP="00EF0966">
      <w:pPr>
        <w:pStyle w:val="a"/>
        <w:rPr>
          <w:highlight w:val="cyan"/>
        </w:rPr>
      </w:pPr>
      <w:r w:rsidRPr="00EF0966">
        <w:rPr>
          <w:rFonts w:eastAsia="Times New Roman"/>
          <w:highlight w:val="cyan"/>
        </w:rPr>
        <w:t>В состав Консультативного совета входят представители местных исполнительных органов, тер подразделения уполномоченного органа в области охраны окружающей среды, здравоохранения, местная полиция, общественных экологических организаций, население и иных заинтересованных сторон.</w:t>
      </w:r>
    </w:p>
    <w:p w14:paraId="548B8984" w14:textId="2492817A" w:rsidR="00EF0966" w:rsidRPr="00EF0966" w:rsidRDefault="00EF0966" w:rsidP="00EF0966">
      <w:pPr>
        <w:pStyle w:val="a"/>
        <w:rPr>
          <w:highlight w:val="cyan"/>
        </w:rPr>
      </w:pPr>
      <w:r w:rsidRPr="00EF0966">
        <w:rPr>
          <w:rFonts w:eastAsia="Times New Roman"/>
          <w:highlight w:val="cyan"/>
        </w:rPr>
        <w:t xml:space="preserve">Функции Консультативного совета </w:t>
      </w:r>
    </w:p>
    <w:p w14:paraId="08277EEC" w14:textId="5FF4C1CE" w:rsidR="00EF0966" w:rsidRPr="00471D9B" w:rsidRDefault="00EF0966" w:rsidP="00EF0966">
      <w:pPr>
        <w:pStyle w:val="a0"/>
        <w:rPr>
          <w:highlight w:val="cyan"/>
        </w:rPr>
      </w:pPr>
      <w:r w:rsidRPr="00471D9B">
        <w:rPr>
          <w:highlight w:val="cyan"/>
        </w:rPr>
        <w:t>выявлять и рассматривать проблемные вопросы в области обращения с твердыми бытовыми отходами в целях поддержки усилий, которые приводят к наиболее эффективному и высокому использованию отходов в регионе.”</w:t>
      </w:r>
    </w:p>
    <w:p w14:paraId="6E3CE1C6" w14:textId="4BBBE496" w:rsidR="00EF0966" w:rsidRPr="00471D9B" w:rsidRDefault="00EF0966" w:rsidP="00EF0966">
      <w:pPr>
        <w:pStyle w:val="a0"/>
        <w:rPr>
          <w:highlight w:val="cyan"/>
        </w:rPr>
      </w:pPr>
      <w:r w:rsidRPr="00471D9B">
        <w:rPr>
          <w:highlight w:val="cyan"/>
        </w:rPr>
        <w:t xml:space="preserve">выработка предложений по улучшению экологической ситуации, в части обращения с ТБО, </w:t>
      </w:r>
    </w:p>
    <w:p w14:paraId="30AE520E" w14:textId="023D25CA" w:rsidR="00EF0966" w:rsidRPr="00471D9B" w:rsidRDefault="00EF0966" w:rsidP="00EF0966">
      <w:pPr>
        <w:pStyle w:val="a0"/>
        <w:rPr>
          <w:highlight w:val="cyan"/>
        </w:rPr>
      </w:pPr>
      <w:r w:rsidRPr="00471D9B">
        <w:rPr>
          <w:highlight w:val="cyan"/>
        </w:rPr>
        <w:t xml:space="preserve">участие в разработке региональной программе управления отходами, нормативных правовых и иных документах в области обращения с ТБО; </w:t>
      </w:r>
    </w:p>
    <w:p w14:paraId="2A8EB6EF" w14:textId="7EDF5AF2" w:rsidR="00EF0966" w:rsidRPr="00471D9B" w:rsidRDefault="00EF0966" w:rsidP="00EF0966">
      <w:pPr>
        <w:pStyle w:val="a0"/>
        <w:rPr>
          <w:highlight w:val="cyan"/>
        </w:rPr>
      </w:pPr>
      <w:r w:rsidRPr="00471D9B">
        <w:rPr>
          <w:highlight w:val="cyan"/>
        </w:rPr>
        <w:t xml:space="preserve">оказания помощи в развитии надежной и устойчивой инфраструктуры (включая, но не ограничиваясь, системами, политикой, процедурами, процессами и активами) по переработке ТБО </w:t>
      </w:r>
    </w:p>
    <w:p w14:paraId="0FE5C054" w14:textId="6FC4E2E1" w:rsidR="00EF0966" w:rsidRPr="00D726C0" w:rsidRDefault="00EF0966" w:rsidP="008019A6">
      <w:pPr>
        <w:pStyle w:val="a"/>
      </w:pPr>
      <w:r w:rsidRPr="00471D9B">
        <w:rPr>
          <w:highlight w:val="cyan"/>
        </w:rPr>
        <w:t>Периодичность определяется местным исполнительным органом по согласованию с членами Консультативного комитета, но не реже двух раз в год.</w:t>
      </w:r>
    </w:p>
    <w:p w14:paraId="31F3F2FA" w14:textId="22040740" w:rsidR="00D726C0" w:rsidRPr="00D726C0" w:rsidRDefault="00D726C0" w:rsidP="00D726C0">
      <w:pPr>
        <w:pStyle w:val="a"/>
        <w:numPr>
          <w:ilvl w:val="3"/>
          <w:numId w:val="5"/>
        </w:numPr>
        <w:rPr>
          <w:b/>
          <w:i/>
          <w:highlight w:val="cyan"/>
        </w:rPr>
      </w:pPr>
      <w:r>
        <w:t xml:space="preserve"> </w:t>
      </w:r>
      <w:r w:rsidRPr="00D726C0">
        <w:rPr>
          <w:b/>
          <w:i/>
          <w:highlight w:val="cyan"/>
        </w:rPr>
        <w:t>Экологические требования к раздельному сбору, сортировке, восстановлению твердых бытовых отходов</w:t>
      </w:r>
    </w:p>
    <w:p w14:paraId="76BD405A" w14:textId="681E4832" w:rsidR="00D726C0" w:rsidRPr="00D726C0" w:rsidRDefault="00D726C0" w:rsidP="00D726C0">
      <w:pPr>
        <w:pStyle w:val="a"/>
        <w:rPr>
          <w:highlight w:val="cyan"/>
        </w:rPr>
      </w:pPr>
      <w:r w:rsidRPr="00D726C0">
        <w:rPr>
          <w:highlight w:val="cyan"/>
        </w:rPr>
        <w:lastRenderedPageBreak/>
        <w:t>Требования к раздельному сбору твердых бытовых отходов […]</w:t>
      </w:r>
    </w:p>
    <w:p w14:paraId="555AAD3D" w14:textId="4A470E56" w:rsidR="00D726C0" w:rsidRPr="00D726C0" w:rsidRDefault="00D726C0" w:rsidP="00D726C0">
      <w:pPr>
        <w:pStyle w:val="a"/>
        <w:rPr>
          <w:highlight w:val="cyan"/>
        </w:rPr>
      </w:pPr>
      <w:r w:rsidRPr="00D726C0">
        <w:rPr>
          <w:highlight w:val="cyan"/>
        </w:rPr>
        <w:t>Требования к местам размещения контейнеров для раздельного сбора твердых бытовых отходов и пунктам приема вторсырья […]</w:t>
      </w:r>
    </w:p>
    <w:p w14:paraId="12B4D069" w14:textId="22FDD089" w:rsidR="00D726C0" w:rsidRPr="00D726C0" w:rsidRDefault="00D726C0" w:rsidP="00D726C0">
      <w:pPr>
        <w:pStyle w:val="a"/>
        <w:rPr>
          <w:highlight w:val="cyan"/>
        </w:rPr>
      </w:pPr>
      <w:r w:rsidRPr="00D726C0">
        <w:rPr>
          <w:highlight w:val="cyan"/>
        </w:rPr>
        <w:t>Требования к сортировке твердых бытовых отходов […]</w:t>
      </w:r>
    </w:p>
    <w:p w14:paraId="3DABF80E" w14:textId="01200A32" w:rsidR="00D726C0" w:rsidRPr="00D726C0" w:rsidRDefault="00D726C0" w:rsidP="00D726C0">
      <w:pPr>
        <w:pStyle w:val="a"/>
        <w:rPr>
          <w:highlight w:val="cyan"/>
        </w:rPr>
      </w:pPr>
      <w:r w:rsidRPr="00D726C0">
        <w:rPr>
          <w:highlight w:val="cyan"/>
        </w:rPr>
        <w:t>Требования к рецклингу твердых бытовых отходов […]</w:t>
      </w:r>
    </w:p>
    <w:p w14:paraId="0957F580" w14:textId="378BABD9" w:rsidR="00D726C0" w:rsidRPr="00D726C0" w:rsidRDefault="00D726C0" w:rsidP="00D726C0">
      <w:pPr>
        <w:pStyle w:val="a"/>
        <w:rPr>
          <w:highlight w:val="cyan"/>
        </w:rPr>
      </w:pPr>
      <w:r w:rsidRPr="00D726C0">
        <w:rPr>
          <w:highlight w:val="cyan"/>
        </w:rPr>
        <w:t>Требования к иным способам восстановления твердых бытовых отходов […]</w:t>
      </w:r>
    </w:p>
    <w:p w14:paraId="2F6B6851" w14:textId="7BF09D79" w:rsidR="00D726C0" w:rsidRPr="00D726C0" w:rsidRDefault="00D726C0" w:rsidP="00D726C0">
      <w:pPr>
        <w:pStyle w:val="a"/>
        <w:rPr>
          <w:highlight w:val="cyan"/>
        </w:rPr>
      </w:pPr>
      <w:r w:rsidRPr="00D726C0">
        <w:rPr>
          <w:highlight w:val="cyan"/>
        </w:rPr>
        <w:t xml:space="preserve">Обязательным условием любого разрешения, распространяющего свое действие на термическую </w:t>
      </w:r>
      <w:r w:rsidR="00B417DA">
        <w:rPr>
          <w:highlight w:val="cyan"/>
        </w:rPr>
        <w:t xml:space="preserve">утилизацию </w:t>
      </w:r>
      <w:r w:rsidRPr="00D726C0">
        <w:rPr>
          <w:highlight w:val="cyan"/>
        </w:rPr>
        <w:t>отходов в качестве топлива, является условие о том, что использование энергии имеет место быть при высоком уровне ее эффективности.</w:t>
      </w:r>
    </w:p>
    <w:p w14:paraId="27453D87" w14:textId="003F180D" w:rsidR="00D726C0" w:rsidRPr="00D726C0" w:rsidRDefault="00D726C0" w:rsidP="00D726C0">
      <w:pPr>
        <w:pStyle w:val="a"/>
        <w:rPr>
          <w:highlight w:val="cyan"/>
        </w:rPr>
      </w:pPr>
      <w:r w:rsidRPr="00D726C0">
        <w:rPr>
          <w:highlight w:val="cyan"/>
        </w:rPr>
        <w:t>Термическо</w:t>
      </w:r>
      <w:r w:rsidR="00B417DA">
        <w:rPr>
          <w:highlight w:val="cyan"/>
        </w:rPr>
        <w:t xml:space="preserve">й утилизации </w:t>
      </w:r>
      <w:r w:rsidRPr="00D726C0">
        <w:rPr>
          <w:highlight w:val="cyan"/>
        </w:rPr>
        <w:t>твердых бытовых отходов подлежат отходы, прошедшие операции по сортировке и не пригодные к дальнейшему рециклингу.</w:t>
      </w:r>
    </w:p>
    <w:p w14:paraId="79CCBB3D" w14:textId="77777777" w:rsidR="00D726C0" w:rsidRPr="00D726C0" w:rsidRDefault="00D726C0" w:rsidP="00D726C0">
      <w:pPr>
        <w:pStyle w:val="a"/>
        <w:rPr>
          <w:highlight w:val="cyan"/>
        </w:rPr>
      </w:pPr>
      <w:r w:rsidRPr="00D726C0">
        <w:rPr>
          <w:highlight w:val="cyan"/>
        </w:rPr>
        <w:t>Выбор и использование участков должны соответствовать нормам в области здравоохранения и социального обеспечения, а также стандартам качества воздуха и воды и адаптироваться к соответствующим планам землепользования.</w:t>
      </w:r>
    </w:p>
    <w:p w14:paraId="51183757" w14:textId="04100F71" w:rsidR="00D726C0" w:rsidRPr="00D726C0" w:rsidRDefault="00D726C0" w:rsidP="00D726C0">
      <w:pPr>
        <w:pStyle w:val="a"/>
        <w:rPr>
          <w:highlight w:val="cyan"/>
        </w:rPr>
      </w:pPr>
      <w:r w:rsidRPr="00D726C0">
        <w:rPr>
          <w:highlight w:val="cyan"/>
        </w:rPr>
        <w:t>Объекты термическо</w:t>
      </w:r>
      <w:r w:rsidR="00B417DA">
        <w:rPr>
          <w:highlight w:val="cyan"/>
        </w:rPr>
        <w:t xml:space="preserve">й утилизации </w:t>
      </w:r>
      <w:r w:rsidRPr="00D726C0">
        <w:rPr>
          <w:highlight w:val="cyan"/>
        </w:rPr>
        <w:t>ТБО подлежать обязательному онлайн мониторингу качества атмосферного воздуха и учету.</w:t>
      </w:r>
    </w:p>
    <w:p w14:paraId="63BB5F2C" w14:textId="42BFBF3C" w:rsidR="00D726C0" w:rsidRPr="00D726C0" w:rsidRDefault="00D726C0" w:rsidP="00D726C0">
      <w:pPr>
        <w:pStyle w:val="a"/>
        <w:rPr>
          <w:highlight w:val="cyan"/>
        </w:rPr>
      </w:pPr>
      <w:r w:rsidRPr="00D726C0">
        <w:rPr>
          <w:highlight w:val="cyan"/>
        </w:rPr>
        <w:t>Под учетом понимается сбор следующей информации:</w:t>
      </w:r>
    </w:p>
    <w:p w14:paraId="263EFD38" w14:textId="77777777" w:rsidR="00D726C0" w:rsidRPr="00D726C0" w:rsidRDefault="00D726C0" w:rsidP="00D726C0">
      <w:pPr>
        <w:pStyle w:val="a0"/>
        <w:rPr>
          <w:highlight w:val="cyan"/>
        </w:rPr>
      </w:pPr>
      <w:r w:rsidRPr="00D726C0">
        <w:rPr>
          <w:highlight w:val="cyan"/>
        </w:rPr>
        <w:t>(1) Общий вес и объем (вместимость грузовых автомобилей может использоваться для определения объема) твердых отходов, полученных в течение каждой смены, включая количество полученных грузов, право собственности или конкретную идентификацию транспортных средств доставки, источник и характер принятых твердых отходов.</w:t>
      </w:r>
    </w:p>
    <w:p w14:paraId="598505D7" w14:textId="77777777" w:rsidR="00D726C0" w:rsidRPr="00D726C0" w:rsidRDefault="00D726C0" w:rsidP="00D726C0">
      <w:pPr>
        <w:pStyle w:val="a0"/>
        <w:rPr>
          <w:highlight w:val="cyan"/>
        </w:rPr>
      </w:pPr>
      <w:r w:rsidRPr="00D726C0">
        <w:rPr>
          <w:highlight w:val="cyan"/>
        </w:rPr>
        <w:t>(2) температура печи и камеры сгорания регистрируется по крайней мере каждые 60 минут и по мере изменения, включая объяснения длительных, аномально высоких и низких температур.</w:t>
      </w:r>
    </w:p>
    <w:p w14:paraId="5F3DE14B" w14:textId="77777777" w:rsidR="00D726C0" w:rsidRPr="00D726C0" w:rsidRDefault="00D726C0" w:rsidP="00D726C0">
      <w:pPr>
        <w:pStyle w:val="a0"/>
        <w:rPr>
          <w:highlight w:val="cyan"/>
        </w:rPr>
      </w:pPr>
      <w:r w:rsidRPr="00D726C0">
        <w:rPr>
          <w:highlight w:val="cyan"/>
        </w:rPr>
        <w:t>(4) объемы и давление и распределение воздуха при пожаре и под огнем регистрируются по крайней мере каждые 60 минут и по мере внесения изменений.</w:t>
      </w:r>
    </w:p>
    <w:p w14:paraId="63F8F26E" w14:textId="77777777" w:rsidR="00D726C0" w:rsidRPr="00D726C0" w:rsidRDefault="00D726C0" w:rsidP="00D726C0">
      <w:pPr>
        <w:pStyle w:val="a0"/>
        <w:rPr>
          <w:highlight w:val="cyan"/>
        </w:rPr>
      </w:pPr>
      <w:r w:rsidRPr="00D726C0">
        <w:rPr>
          <w:highlight w:val="cyan"/>
        </w:rPr>
        <w:t>(5) веса донной золы, просеиваний решетки и летучей золы, индивидуально или в сочетании, регистрируемые с интервалами, соответствующими нормальной эксплуатации объекта.</w:t>
      </w:r>
    </w:p>
    <w:p w14:paraId="60794D49" w14:textId="77777777" w:rsidR="00D726C0" w:rsidRPr="00D726C0" w:rsidRDefault="00D726C0" w:rsidP="00D726C0">
      <w:pPr>
        <w:pStyle w:val="a0"/>
        <w:rPr>
          <w:highlight w:val="cyan"/>
        </w:rPr>
      </w:pPr>
      <w:r w:rsidRPr="00D726C0">
        <w:rPr>
          <w:highlight w:val="cyan"/>
        </w:rPr>
        <w:t>(6) оцененные проценты несгоревшего материала в нижней золе.</w:t>
      </w:r>
    </w:p>
    <w:p w14:paraId="2896D5DE" w14:textId="77777777" w:rsidR="00D726C0" w:rsidRPr="00D726C0" w:rsidRDefault="00D726C0" w:rsidP="00D726C0">
      <w:pPr>
        <w:pStyle w:val="a0"/>
        <w:rPr>
          <w:highlight w:val="cyan"/>
        </w:rPr>
      </w:pPr>
      <w:r w:rsidRPr="00D726C0">
        <w:rPr>
          <w:highlight w:val="cyan"/>
        </w:rPr>
        <w:t>(7) вода используемая на каждом переносе для гасить нижней золы и деятельности скруббера. Репрезентативные пробы технологических вод должны собираться и анализироваться по рекомендации ответственного учреждения.</w:t>
      </w:r>
    </w:p>
    <w:p w14:paraId="3D977227" w14:textId="77777777" w:rsidR="00D726C0" w:rsidRPr="00D726C0" w:rsidRDefault="00D726C0" w:rsidP="00D726C0">
      <w:pPr>
        <w:pStyle w:val="a0"/>
        <w:rPr>
          <w:highlight w:val="cyan"/>
        </w:rPr>
      </w:pPr>
      <w:r w:rsidRPr="00D726C0">
        <w:rPr>
          <w:highlight w:val="cyan"/>
        </w:rPr>
        <w:t>(8) производимую мощность. При производстве пара необходимо регистрировать качество, общие показатели производства и нормы потребления.</w:t>
      </w:r>
    </w:p>
    <w:p w14:paraId="76030719" w14:textId="77777777" w:rsidR="00D726C0" w:rsidRPr="00D726C0" w:rsidRDefault="00D726C0" w:rsidP="00D726C0">
      <w:pPr>
        <w:pStyle w:val="a0"/>
        <w:rPr>
          <w:highlight w:val="cyan"/>
        </w:rPr>
      </w:pPr>
      <w:r w:rsidRPr="00D726C0">
        <w:rPr>
          <w:highlight w:val="cyan"/>
        </w:rPr>
        <w:t>(9) вспомогательное топливо использованное каждую смену.</w:t>
      </w:r>
    </w:p>
    <w:p w14:paraId="6D344E7A" w14:textId="77777777" w:rsidR="00D726C0" w:rsidRPr="00D726C0" w:rsidRDefault="00D726C0" w:rsidP="00D726C0">
      <w:pPr>
        <w:pStyle w:val="a0"/>
        <w:rPr>
          <w:highlight w:val="cyan"/>
        </w:rPr>
      </w:pPr>
      <w:r w:rsidRPr="00D726C0">
        <w:rPr>
          <w:highlight w:val="cyan"/>
        </w:rPr>
        <w:lastRenderedPageBreak/>
        <w:t>(10) Валовая теплотворная способность ежедневных репрезентативных образцов донной золы, решетчатых отсевов и летучей золы. (Время отбора проб должно быть различным, с тем чтобы все смены контролировались еженедельно.)</w:t>
      </w:r>
    </w:p>
    <w:p w14:paraId="0AB39D07" w14:textId="77777777" w:rsidR="00D726C0" w:rsidRPr="00D726C0" w:rsidRDefault="00D726C0" w:rsidP="00D726C0">
      <w:pPr>
        <w:pStyle w:val="a0"/>
        <w:rPr>
          <w:highlight w:val="cyan"/>
        </w:rPr>
      </w:pPr>
      <w:r w:rsidRPr="00D726C0">
        <w:rPr>
          <w:highlight w:val="cyan"/>
        </w:rPr>
        <w:t>11) измерения выбросов и лабораторные анализы, требуемые ответственным учреждением.</w:t>
      </w:r>
    </w:p>
    <w:p w14:paraId="279BCF04" w14:textId="77777777" w:rsidR="00D726C0" w:rsidRPr="00D726C0" w:rsidRDefault="00D726C0" w:rsidP="00D726C0">
      <w:pPr>
        <w:pStyle w:val="a0"/>
        <w:rPr>
          <w:highlight w:val="cyan"/>
        </w:rPr>
      </w:pPr>
      <w:r w:rsidRPr="00D726C0">
        <w:rPr>
          <w:highlight w:val="cyan"/>
        </w:rPr>
        <w:t>(12) полные отчеты инструментов мониторинга.</w:t>
      </w:r>
    </w:p>
    <w:p w14:paraId="1F618C25" w14:textId="77777777" w:rsidR="00D726C0" w:rsidRPr="00D726C0" w:rsidRDefault="00D726C0" w:rsidP="00D726C0">
      <w:pPr>
        <w:pStyle w:val="a0"/>
        <w:rPr>
          <w:highlight w:val="cyan"/>
        </w:rPr>
      </w:pPr>
      <w:r w:rsidRPr="00D726C0">
        <w:rPr>
          <w:highlight w:val="cyan"/>
        </w:rPr>
        <w:t>(13) проблемы и методы решения.</w:t>
      </w:r>
    </w:p>
    <w:p w14:paraId="7C4A2A0D" w14:textId="77777777" w:rsidR="00D726C0" w:rsidRPr="00D726C0" w:rsidRDefault="00D726C0" w:rsidP="00D726C0">
      <w:pPr>
        <w:pStyle w:val="a"/>
        <w:rPr>
          <w:highlight w:val="cyan"/>
        </w:rPr>
      </w:pPr>
      <w:r w:rsidRPr="00D726C0">
        <w:rPr>
          <w:highlight w:val="cyan"/>
        </w:rPr>
        <w:t>Ежегодный доклад, содержащий по крайней мере следующую информацию::</w:t>
      </w:r>
    </w:p>
    <w:p w14:paraId="443C20EB" w14:textId="77777777" w:rsidR="00D726C0" w:rsidRPr="00D726C0" w:rsidRDefault="00D726C0" w:rsidP="00D726C0">
      <w:pPr>
        <w:pStyle w:val="a0"/>
        <w:rPr>
          <w:highlight w:val="cyan"/>
        </w:rPr>
      </w:pPr>
      <w:r w:rsidRPr="00D726C0">
        <w:rPr>
          <w:highlight w:val="cyan"/>
        </w:rPr>
        <w:t>(1) минимальный, средний и максимальный ежедневный объем и вес отходов, полученных и обработанных, суммируются на ежемесячной основе.</w:t>
      </w:r>
    </w:p>
    <w:p w14:paraId="51C7BC4C" w14:textId="77777777" w:rsidR="00D726C0" w:rsidRPr="00D726C0" w:rsidRDefault="00D726C0" w:rsidP="00D726C0">
      <w:pPr>
        <w:pStyle w:val="a0"/>
        <w:rPr>
          <w:highlight w:val="cyan"/>
        </w:rPr>
      </w:pPr>
      <w:r w:rsidRPr="00D726C0">
        <w:rPr>
          <w:highlight w:val="cyan"/>
        </w:rPr>
        <w:t>(2) резюме лабораторных анализов, включая, по крайней мере, среднемесячные показатели.</w:t>
      </w:r>
    </w:p>
    <w:p w14:paraId="768FA325" w14:textId="77777777" w:rsidR="00D726C0" w:rsidRPr="00D726C0" w:rsidRDefault="00D726C0" w:rsidP="00D726C0">
      <w:pPr>
        <w:pStyle w:val="a0"/>
        <w:rPr>
          <w:highlight w:val="cyan"/>
        </w:rPr>
      </w:pPr>
      <w:r w:rsidRPr="00D726C0">
        <w:rPr>
          <w:highlight w:val="cyan"/>
        </w:rPr>
        <w:t>(3) Количество и квалификация персонала в каждой категории работы; общее количество человеко-часов в неделю; количество сертифицированных или лицензированных государственных служащих; кадровые недостатки; и серьезные травмы, их причины и превентивные меры.</w:t>
      </w:r>
    </w:p>
    <w:p w14:paraId="7F72C616" w14:textId="77777777" w:rsidR="00D726C0" w:rsidRPr="00D726C0" w:rsidRDefault="00D726C0" w:rsidP="00D726C0">
      <w:pPr>
        <w:pStyle w:val="a0"/>
        <w:rPr>
          <w:highlight w:val="cyan"/>
        </w:rPr>
      </w:pPr>
      <w:r w:rsidRPr="00D726C0">
        <w:rPr>
          <w:highlight w:val="cyan"/>
        </w:rPr>
        <w:t>4) выявление и краткое обсуждение основных оперативных проблем и решений.</w:t>
      </w:r>
    </w:p>
    <w:p w14:paraId="71263FBD" w14:textId="77777777" w:rsidR="00D726C0" w:rsidRPr="00D726C0" w:rsidRDefault="00D726C0" w:rsidP="00D726C0">
      <w:pPr>
        <w:pStyle w:val="a0"/>
        <w:rPr>
          <w:highlight w:val="cyan"/>
        </w:rPr>
      </w:pPr>
      <w:r w:rsidRPr="00D726C0">
        <w:rPr>
          <w:highlight w:val="cyan"/>
        </w:rPr>
        <w:t>(5) адекватность эксплуатации и производительности в отношении экологических требований, общего уровня ведения хозяйства и технического обслуживания, тестирования и отчетности, а также рекомендаций по корректирующим действиям.</w:t>
      </w:r>
    </w:p>
    <w:p w14:paraId="6D393806" w14:textId="275F6343" w:rsidR="00D726C0" w:rsidRDefault="00D726C0" w:rsidP="00D726C0">
      <w:pPr>
        <w:pStyle w:val="a0"/>
        <w:rPr>
          <w:highlight w:val="cyan"/>
        </w:rPr>
      </w:pPr>
      <w:r w:rsidRPr="00D726C0">
        <w:rPr>
          <w:highlight w:val="cyan"/>
        </w:rPr>
        <w:t>(6) копия всей существенной корреспонденции, отчетов, отчетов об инспекциях и любых других сообщений от правоохранительных органов.</w:t>
      </w:r>
    </w:p>
    <w:p w14:paraId="16091910" w14:textId="35D3421D" w:rsidR="00D726C0" w:rsidRPr="00D726C0" w:rsidRDefault="00D726C0" w:rsidP="00D726C0">
      <w:pPr>
        <w:pStyle w:val="a"/>
        <w:numPr>
          <w:ilvl w:val="3"/>
          <w:numId w:val="5"/>
        </w:numPr>
        <w:rPr>
          <w:b/>
          <w:i/>
          <w:highlight w:val="cyan"/>
        </w:rPr>
      </w:pPr>
      <w:r w:rsidRPr="00D726C0">
        <w:rPr>
          <w:b/>
          <w:i/>
          <w:highlight w:val="cyan"/>
        </w:rPr>
        <w:t>Требования к сбору и транспортировке твердых бытовых отходов</w:t>
      </w:r>
    </w:p>
    <w:p w14:paraId="5D028F17" w14:textId="71AF09E1" w:rsidR="00D726C0" w:rsidRPr="00D726C0" w:rsidRDefault="00D726C0" w:rsidP="00D726C0">
      <w:pPr>
        <w:pStyle w:val="a"/>
        <w:rPr>
          <w:highlight w:val="cyan"/>
        </w:rPr>
      </w:pPr>
      <w:r w:rsidRPr="00D726C0">
        <w:rPr>
          <w:rFonts w:eastAsia="Times New Roman"/>
          <w:highlight w:val="cyan"/>
        </w:rPr>
        <w:t>Участники рынка твердых бытовых отходов, осуществляющие сбор, вывоз и транспортировку твердых бытовых отходов для оказания соответствующих услуг или собственники твердых бытовых отходов, осуществляющие самостоятельный вывоз твердых бытовых отходов (за исключением физических лиц по отходам, образуемым ими по месту проживания), если иное не установлено законодательством, должны соблюдать следующие требования:</w:t>
      </w:r>
    </w:p>
    <w:p w14:paraId="463854EC" w14:textId="77777777" w:rsidR="00D726C0" w:rsidRPr="00D726C0" w:rsidRDefault="00D726C0" w:rsidP="00D726C0">
      <w:pPr>
        <w:pStyle w:val="a0"/>
        <w:rPr>
          <w:highlight w:val="cyan"/>
        </w:rPr>
      </w:pPr>
      <w:r w:rsidRPr="00D726C0">
        <w:rPr>
          <w:highlight w:val="cyan"/>
        </w:rPr>
        <w:t>1) использовать специально оборудованные транспортные средства, предназначенные для сбора, вывоза и (или) транспортировки твердых бытовых отходов, соответствующие требованиям законодательства Республики Казахстан;</w:t>
      </w:r>
    </w:p>
    <w:p w14:paraId="7A1ECD54" w14:textId="77777777" w:rsidR="00D726C0" w:rsidRPr="00D726C0" w:rsidRDefault="00D726C0" w:rsidP="00D726C0">
      <w:pPr>
        <w:pStyle w:val="a0"/>
        <w:rPr>
          <w:highlight w:val="cyan"/>
        </w:rPr>
      </w:pPr>
      <w:r w:rsidRPr="00D726C0">
        <w:rPr>
          <w:highlight w:val="cyan"/>
        </w:rPr>
        <w:t>2) оборудовать транспортные средства, указанные в подпункте 1) настоящей статьи, системами навигации, подключенными к единой информационной системе отслеживания движения транспортных средств, специализирующихся на вывозе твердых бытовых отходов по данным спутниковых навигационных систем и поддерживать эти системы в рабочем состоянии;</w:t>
      </w:r>
    </w:p>
    <w:p w14:paraId="0AB8096D" w14:textId="77777777" w:rsidR="00D726C0" w:rsidRPr="00D726C0" w:rsidRDefault="00D726C0" w:rsidP="00D726C0">
      <w:pPr>
        <w:pStyle w:val="a0"/>
        <w:rPr>
          <w:highlight w:val="cyan"/>
        </w:rPr>
      </w:pPr>
      <w:r w:rsidRPr="00D726C0">
        <w:rPr>
          <w:highlight w:val="cyan"/>
        </w:rPr>
        <w:t>3) заключать договора с собственниками твердых бытовых отходов по типовой форме, установленной правилами обращения с отходами;</w:t>
      </w:r>
    </w:p>
    <w:p w14:paraId="514E6274" w14:textId="77777777" w:rsidR="00D726C0" w:rsidRPr="00D726C0" w:rsidRDefault="00D726C0" w:rsidP="00D726C0">
      <w:pPr>
        <w:pStyle w:val="a0"/>
        <w:rPr>
          <w:highlight w:val="cyan"/>
        </w:rPr>
      </w:pPr>
      <w:r w:rsidRPr="00D726C0">
        <w:rPr>
          <w:highlight w:val="cyan"/>
        </w:rPr>
        <w:lastRenderedPageBreak/>
        <w:t>4) осуществлять деятельность в соответствии с национальным стандартом и соблюдать иные требования действующего законодательства Республики Казахстан.</w:t>
      </w:r>
    </w:p>
    <w:p w14:paraId="116FC0A8" w14:textId="46E53F6B" w:rsidR="00D726C0" w:rsidRPr="00D726C0" w:rsidRDefault="00D726C0" w:rsidP="00D726C0">
      <w:pPr>
        <w:pStyle w:val="a"/>
        <w:rPr>
          <w:highlight w:val="cyan"/>
        </w:rPr>
      </w:pPr>
      <w:r w:rsidRPr="00D726C0">
        <w:rPr>
          <w:highlight w:val="cyan"/>
        </w:rPr>
        <w:t>Участники рынка твердых бытовых отходов, осуществляющие сбор, вывоз и транспортировку твердых бытовых отходов после подачи уведомления о начале деятельности в уполномоченный орган в области охраны окружающей среды, обязаны в течение 10 календарных дней заключить договора с  участниками рынка твердых бытовых отходов, осуществляющими восстановление и (или) удаление твердых бытовых отходов, за исключением участников рынка твердых бытовых отходов, осуществляющими одновременно данные виды деятельности и деятельность по сбору, вывозу и транспортировке твердых бытовых отходов.</w:t>
      </w:r>
    </w:p>
    <w:p w14:paraId="5B077032" w14:textId="77777777" w:rsidR="00E23357" w:rsidRPr="004A3BCC" w:rsidRDefault="00E23357" w:rsidP="00E23357">
      <w:pPr>
        <w:pStyle w:val="a"/>
        <w:numPr>
          <w:ilvl w:val="3"/>
          <w:numId w:val="5"/>
        </w:numPr>
        <w:rPr>
          <w:b/>
          <w:i/>
        </w:rPr>
      </w:pPr>
      <w:r w:rsidRPr="004A3BCC">
        <w:rPr>
          <w:b/>
          <w:i/>
        </w:rPr>
        <w:t>Захоронение коммунальных отходов</w:t>
      </w:r>
    </w:p>
    <w:p w14:paraId="47680947" w14:textId="77777777" w:rsidR="00E23357" w:rsidRDefault="00E23357" w:rsidP="00160207">
      <w:pPr>
        <w:pStyle w:val="aff9"/>
      </w:pPr>
      <w:r w:rsidRPr="004A3BCC">
        <w:t xml:space="preserve">Захоронение коммунальных отходов, создание и эксплуатация полигонов </w:t>
      </w:r>
      <w:r>
        <w:t xml:space="preserve">коммунальных </w:t>
      </w:r>
      <w:r w:rsidRPr="004A3BCC">
        <w:t>отходов осуществляются коммунальными государственными предприятиями и иными организациями[, специализирующимися в данной области].</w:t>
      </w:r>
    </w:p>
    <w:p w14:paraId="7D38BDD5" w14:textId="77777777" w:rsidR="00E23357" w:rsidRPr="0080790F" w:rsidRDefault="00E23357" w:rsidP="00E23357">
      <w:pPr>
        <w:pStyle w:val="a"/>
        <w:numPr>
          <w:ilvl w:val="3"/>
          <w:numId w:val="5"/>
        </w:numPr>
        <w:rPr>
          <w:b/>
          <w:i/>
        </w:rPr>
      </w:pPr>
      <w:r w:rsidRPr="0080790F">
        <w:rPr>
          <w:b/>
          <w:i/>
        </w:rPr>
        <w:t>Требования к транспортировке твердых бытовых отходов</w:t>
      </w:r>
    </w:p>
    <w:p w14:paraId="04D79ACE" w14:textId="77777777" w:rsidR="00E23357" w:rsidRPr="0080790F" w:rsidRDefault="00E23357" w:rsidP="00E23357">
      <w:pPr>
        <w:pStyle w:val="a"/>
      </w:pPr>
      <w:r w:rsidRPr="00160207">
        <w:t>Транспортировка (в том числе вывоз) твердых бытовых отходов должна осуществляться специально оборудованными транспортными средствами, снабженными специальными знаками и спутниковыми навигационными системами.</w:t>
      </w:r>
      <w:bookmarkStart w:id="239" w:name="1963234890"/>
      <w:bookmarkEnd w:id="237"/>
    </w:p>
    <w:p w14:paraId="5E5A7F37" w14:textId="77777777" w:rsidR="00E23357" w:rsidRDefault="00E23357" w:rsidP="00E23357">
      <w:pPr>
        <w:pStyle w:val="a"/>
      </w:pPr>
      <w:r>
        <w:t>Субъекты предпринимательства</w:t>
      </w:r>
      <w:r w:rsidRPr="0080790F">
        <w:t xml:space="preserve">, осуществляющие </w:t>
      </w:r>
      <w:r>
        <w:t xml:space="preserve">предпринимательскую деятельность по </w:t>
      </w:r>
      <w:r w:rsidRPr="0080790F">
        <w:t>транспортировк</w:t>
      </w:r>
      <w:r>
        <w:t>е</w:t>
      </w:r>
      <w:r w:rsidRPr="0080790F">
        <w:t xml:space="preserve"> твердых бытовых отходов, обязаны передавать </w:t>
      </w:r>
      <w:r>
        <w:t xml:space="preserve">полную </w:t>
      </w:r>
      <w:r w:rsidRPr="0080790F">
        <w:t>навигационную информацию о передвижении транспорта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w:t>
      </w:r>
    </w:p>
    <w:p w14:paraId="50CF4B87" w14:textId="77777777" w:rsidR="00E23357" w:rsidRDefault="00E23357" w:rsidP="00E23357">
      <w:pPr>
        <w:pStyle w:val="a"/>
        <w:spacing w:before="120" w:after="120"/>
      </w:pPr>
      <w:bookmarkStart w:id="240" w:name="1963234889"/>
      <w:bookmarkEnd w:id="239"/>
      <w:r w:rsidRPr="004A3BCC">
        <w:t>Организация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 осуществляется организацией, созданной в форме государственно-частного партнерства и определенной уполномоченным органом в области охраны окружающей среды.</w:t>
      </w:r>
    </w:p>
    <w:p w14:paraId="3B915F1F" w14:textId="77777777" w:rsidR="00E23357" w:rsidRDefault="00E23357" w:rsidP="00E23357">
      <w:pPr>
        <w:pStyle w:val="a"/>
        <w:spacing w:before="120" w:after="120"/>
      </w:pPr>
      <w:bookmarkStart w:id="241" w:name="1963234888"/>
      <w:bookmarkEnd w:id="240"/>
      <w:r w:rsidRPr="004A3BCC">
        <w:t xml:space="preserve">Требования к транспортировке твердых бытовых отходов, окраске, отличительным знакам и оборудованию транспортных средств, а также к погрузочно-разгрузочным работам устанавливаются стандартами Республики Казахстан. </w:t>
      </w:r>
    </w:p>
    <w:p w14:paraId="52FB0360" w14:textId="182D402B" w:rsidR="00E23357" w:rsidRDefault="00E23357" w:rsidP="00E23357">
      <w:pPr>
        <w:pStyle w:val="aff9"/>
      </w:pPr>
      <w:r w:rsidRPr="004A3BCC">
        <w:rPr>
          <w:rStyle w:val="Char6"/>
        </w:rPr>
        <w:t>Тр</w:t>
      </w:r>
      <w:r w:rsidRPr="004A3BCC">
        <w:t>ебования стандартов к транспортировке отходов обязательны для исполнения индивидуальными предпринимателями и юридическими лицами независимо от организационно-правовой формы.</w:t>
      </w:r>
      <w:bookmarkStart w:id="242" w:name="1963234779"/>
      <w:bookmarkEnd w:id="241"/>
    </w:p>
    <w:p w14:paraId="1B036074" w14:textId="3C82B13A" w:rsidR="008019A6" w:rsidRDefault="008019A6" w:rsidP="008019A6">
      <w:pPr>
        <w:pStyle w:val="a"/>
        <w:numPr>
          <w:ilvl w:val="3"/>
          <w:numId w:val="5"/>
        </w:numPr>
        <w:rPr>
          <w:b/>
          <w:i/>
        </w:rPr>
      </w:pPr>
      <w:r w:rsidRPr="008019A6">
        <w:rPr>
          <w:b/>
          <w:i/>
        </w:rPr>
        <w:t>Учет в области обращения с отходами</w:t>
      </w:r>
      <w:r>
        <w:rPr>
          <w:rStyle w:val="afe"/>
          <w:b/>
          <w:i/>
        </w:rPr>
        <w:footnoteReference w:id="20"/>
      </w:r>
    </w:p>
    <w:p w14:paraId="7AB16B77" w14:textId="77777777" w:rsidR="008019A6" w:rsidRPr="008019A6" w:rsidRDefault="008019A6" w:rsidP="008019A6">
      <w:pPr>
        <w:pStyle w:val="a"/>
        <w:rPr>
          <w:highlight w:val="cyan"/>
        </w:rPr>
      </w:pPr>
      <w:r w:rsidRPr="008019A6">
        <w:rPr>
          <w:highlight w:val="cyan"/>
        </w:rPr>
        <w:t>Участники рынка твердых бытовых отходов обязаны предоставлять отчет по отходам ежеквартально до 15 числа месяца, следующего за отчетным кварталом, в электронном виде посредством заполнения экранной формы информационной системы и подписания электронной цифровой подписью должностного лица по форме, утвержденной уполномоченным органом в области охраны окружающей среды.</w:t>
      </w:r>
    </w:p>
    <w:p w14:paraId="03749CE9" w14:textId="77777777" w:rsidR="008019A6" w:rsidRPr="008019A6" w:rsidRDefault="008019A6" w:rsidP="008019A6">
      <w:pPr>
        <w:pStyle w:val="a"/>
        <w:rPr>
          <w:highlight w:val="cyan"/>
        </w:rPr>
      </w:pPr>
      <w:r w:rsidRPr="008019A6">
        <w:rPr>
          <w:highlight w:val="cyan"/>
        </w:rPr>
        <w:lastRenderedPageBreak/>
        <w:t xml:space="preserve">Учет твердых бытовых отходов ведется в Государственном кадастре отходов производства и потребления </w:t>
      </w:r>
    </w:p>
    <w:p w14:paraId="641A5408" w14:textId="576750C6" w:rsidR="008019A6" w:rsidRPr="008019A6" w:rsidRDefault="008019A6" w:rsidP="008019A6">
      <w:pPr>
        <w:pStyle w:val="a"/>
        <w:rPr>
          <w:highlight w:val="cyan"/>
        </w:rPr>
      </w:pPr>
      <w:r w:rsidRPr="008019A6">
        <w:rPr>
          <w:highlight w:val="cyan"/>
        </w:rPr>
        <w:t>Юридические лица и индивидуальные предприниматели за непредоставление либо несвоевременное представление уполномоченному органу в области охраны окружающей среды отчета по отходам несут ответственность, установленную законами Республики Казахстан.</w:t>
      </w:r>
    </w:p>
    <w:p w14:paraId="02BD4EEC" w14:textId="77777777" w:rsidR="00E23357" w:rsidRDefault="00E23357" w:rsidP="00E23357">
      <w:pPr>
        <w:pStyle w:val="a"/>
        <w:numPr>
          <w:ilvl w:val="3"/>
          <w:numId w:val="5"/>
        </w:numPr>
      </w:pPr>
      <w:r w:rsidRPr="004A3BCC">
        <w:rPr>
          <w:b/>
          <w:i/>
        </w:rPr>
        <w:t>Экологические требования по обращению с</w:t>
      </w:r>
      <w:r>
        <w:rPr>
          <w:b/>
          <w:i/>
        </w:rPr>
        <w:t>о</w:t>
      </w:r>
      <w:r w:rsidRPr="004A3BCC">
        <w:rPr>
          <w:b/>
          <w:i/>
        </w:rPr>
        <w:t xml:space="preserve"> </w:t>
      </w:r>
      <w:r>
        <w:rPr>
          <w:b/>
          <w:i/>
        </w:rPr>
        <w:t>с</w:t>
      </w:r>
      <w:r w:rsidRPr="004A3BCC">
        <w:rPr>
          <w:b/>
          <w:i/>
        </w:rPr>
        <w:t>троительны</w:t>
      </w:r>
      <w:r>
        <w:rPr>
          <w:b/>
          <w:i/>
        </w:rPr>
        <w:t>ми</w:t>
      </w:r>
      <w:r w:rsidRPr="004A3BCC">
        <w:rPr>
          <w:b/>
          <w:i/>
        </w:rPr>
        <w:t xml:space="preserve"> отход</w:t>
      </w:r>
      <w:r>
        <w:rPr>
          <w:b/>
          <w:i/>
        </w:rPr>
        <w:t>ами</w:t>
      </w:r>
    </w:p>
    <w:p w14:paraId="33896D6E" w14:textId="77777777" w:rsidR="00E23357" w:rsidRDefault="00E23357" w:rsidP="00E23357">
      <w:pPr>
        <w:pStyle w:val="a"/>
      </w:pPr>
      <w:r>
        <w:t xml:space="preserve">Строительные отходы подлежат </w:t>
      </w:r>
      <w:r w:rsidRPr="0080790F">
        <w:t>обязательно</w:t>
      </w:r>
      <w:r>
        <w:t>му</w:t>
      </w:r>
      <w:r w:rsidRPr="0080790F">
        <w:t xml:space="preserve"> отделени</w:t>
      </w:r>
      <w:r>
        <w:t>ю</w:t>
      </w:r>
      <w:r w:rsidRPr="0080790F">
        <w:t xml:space="preserve"> от других видов отходов непосредственно на строительной площадке </w:t>
      </w:r>
      <w:r w:rsidRPr="004A3BCC">
        <w:t>[</w:t>
      </w:r>
      <w:r w:rsidRPr="0080790F">
        <w:t>или в специально</w:t>
      </w:r>
      <w:r>
        <w:t>м</w:t>
      </w:r>
      <w:r w:rsidRPr="0080790F">
        <w:t xml:space="preserve"> месте</w:t>
      </w:r>
      <w:r w:rsidRPr="004A3BCC">
        <w:t>]</w:t>
      </w:r>
      <w:r>
        <w:rPr>
          <w:rStyle w:val="afe"/>
        </w:rPr>
        <w:footnoteReference w:id="21"/>
      </w:r>
      <w:r>
        <w:t>.</w:t>
      </w:r>
      <w:r w:rsidRPr="0080790F">
        <w:t xml:space="preserve"> </w:t>
      </w:r>
    </w:p>
    <w:p w14:paraId="3A37E98F" w14:textId="77777777" w:rsidR="00E23357" w:rsidRDefault="00E23357" w:rsidP="00E23357">
      <w:pPr>
        <w:pStyle w:val="a"/>
      </w:pPr>
      <w:r>
        <w:t>С</w:t>
      </w:r>
      <w:r w:rsidRPr="0080790F">
        <w:t>мешивани</w:t>
      </w:r>
      <w:r>
        <w:t>е</w:t>
      </w:r>
      <w:r w:rsidRPr="0080790F">
        <w:t xml:space="preserve"> строительного мусора с другими </w:t>
      </w:r>
      <w:r>
        <w:t xml:space="preserve">видами отходов </w:t>
      </w:r>
      <w:r w:rsidRPr="0080790F">
        <w:t>на полигонах</w:t>
      </w:r>
      <w:r>
        <w:t xml:space="preserve"> запрещается.</w:t>
      </w:r>
    </w:p>
    <w:p w14:paraId="0E07E034" w14:textId="77777777" w:rsidR="00E23357" w:rsidRDefault="00E23357" w:rsidP="00E23357">
      <w:pPr>
        <w:pStyle w:val="a"/>
        <w:numPr>
          <w:ilvl w:val="3"/>
          <w:numId w:val="5"/>
        </w:numPr>
        <w:rPr>
          <w:b/>
          <w:i/>
        </w:rPr>
      </w:pPr>
      <w:bookmarkStart w:id="243" w:name="1963237319"/>
      <w:bookmarkEnd w:id="242"/>
      <w:r w:rsidRPr="004A3BCC">
        <w:rPr>
          <w:b/>
          <w:i/>
        </w:rPr>
        <w:t>Экологические требования по обращению с отдельными видами отходов и их процессами жизненного цикла</w:t>
      </w:r>
    </w:p>
    <w:p w14:paraId="5F30E8C8" w14:textId="77777777" w:rsidR="00E23357" w:rsidRDefault="00E23357" w:rsidP="00E23357">
      <w:pPr>
        <w:pStyle w:val="a"/>
      </w:pPr>
      <w:bookmarkStart w:id="244" w:name="1963234880"/>
      <w:bookmarkEnd w:id="243"/>
      <w:r w:rsidRPr="004A3BCC">
        <w:t>При обращении с отдельными видами отходов собственники отходов должны обеспечить соблюдение экологических, санитарно</w:t>
      </w:r>
      <w:r>
        <w:t>-</w:t>
      </w:r>
      <w:r w:rsidRPr="004A3BCC">
        <w:t>эпидемиологических требований, требований стандартов в области обращения с отдельными видами отходов.</w:t>
      </w:r>
      <w:bookmarkStart w:id="245" w:name="1963234879"/>
      <w:bookmarkEnd w:id="244"/>
    </w:p>
    <w:p w14:paraId="725F1BD7" w14:textId="77777777" w:rsidR="00E23357" w:rsidRDefault="00E23357" w:rsidP="00E23357">
      <w:pPr>
        <w:pStyle w:val="a"/>
      </w:pPr>
      <w:r w:rsidRPr="004A3BCC">
        <w:t>Экологические требования по обращению со следующими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устанавливаются стандартами Республики Казахстан.</w:t>
      </w:r>
    </w:p>
    <w:p w14:paraId="45BC097B" w14:textId="77777777" w:rsidR="00E23357" w:rsidRDefault="00E23357" w:rsidP="00E23357">
      <w:pPr>
        <w:pStyle w:val="aff9"/>
      </w:pPr>
      <w:r w:rsidRPr="004A3BCC">
        <w:t>Требования стандартов в области отходов обязательны для исполнения индивидуальными предпринимателями и юридическими лицами независимо от организационно-правовой формы.</w:t>
      </w:r>
    </w:p>
    <w:p w14:paraId="59C48F9F" w14:textId="77777777" w:rsidR="00E23357" w:rsidRDefault="00E23357" w:rsidP="00E23357">
      <w:pPr>
        <w:pStyle w:val="a"/>
        <w:numPr>
          <w:ilvl w:val="3"/>
          <w:numId w:val="5"/>
        </w:numPr>
        <w:rPr>
          <w:b/>
          <w:i/>
        </w:rPr>
      </w:pPr>
      <w:bookmarkStart w:id="246" w:name="1963234834"/>
      <w:bookmarkEnd w:id="245"/>
      <w:r w:rsidRPr="006A5FF8">
        <w:rPr>
          <w:b/>
          <w:i/>
        </w:rPr>
        <w:t xml:space="preserve">Экологические требования при </w:t>
      </w:r>
      <w:r>
        <w:rPr>
          <w:b/>
          <w:i/>
        </w:rPr>
        <w:t xml:space="preserve">обращении с </w:t>
      </w:r>
      <w:r w:rsidRPr="006A5FF8">
        <w:rPr>
          <w:b/>
          <w:i/>
        </w:rPr>
        <w:t>отход</w:t>
      </w:r>
      <w:r>
        <w:rPr>
          <w:b/>
          <w:i/>
        </w:rPr>
        <w:t>ами</w:t>
      </w:r>
      <w:r w:rsidRPr="006A5FF8">
        <w:rPr>
          <w:b/>
          <w:i/>
        </w:rPr>
        <w:t>, содержащи</w:t>
      </w:r>
      <w:r>
        <w:rPr>
          <w:b/>
          <w:i/>
        </w:rPr>
        <w:t>ми</w:t>
      </w:r>
      <w:r w:rsidRPr="006A5FF8">
        <w:rPr>
          <w:b/>
          <w:i/>
        </w:rPr>
        <w:t xml:space="preserve"> стойкие органические загрязнители</w:t>
      </w:r>
    </w:p>
    <w:p w14:paraId="64C69BBA" w14:textId="77777777" w:rsidR="00E23357" w:rsidRDefault="00E23357" w:rsidP="00E23357">
      <w:pPr>
        <w:pStyle w:val="a"/>
      </w:pPr>
      <w:bookmarkStart w:id="247" w:name="1963234981"/>
      <w:bookmarkEnd w:id="246"/>
      <w:r>
        <w:t xml:space="preserve">Пункты </w:t>
      </w:r>
      <w:hyperlink r:id="rId21">
        <w:r w:rsidRPr="006A5FF8">
          <w:t>хранения</w:t>
        </w:r>
      </w:hyperlink>
      <w:r>
        <w:t xml:space="preserve">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населения.</w:t>
      </w:r>
      <w:bookmarkStart w:id="248" w:name="1963236719"/>
      <w:bookmarkEnd w:id="247"/>
    </w:p>
    <w:p w14:paraId="32512E06" w14:textId="77777777" w:rsidR="00E23357" w:rsidRDefault="00E23357" w:rsidP="00E23357">
      <w:pPr>
        <w:pStyle w:val="a"/>
      </w:pPr>
      <w:r w:rsidRPr="006A5FF8">
        <w:t>Учет отходов, содержащих стойкие органические загрязнители, должен вестись в журналах строгой отчетности.</w:t>
      </w:r>
      <w:bookmarkStart w:id="249" w:name="1963234647"/>
      <w:bookmarkEnd w:id="248"/>
    </w:p>
    <w:p w14:paraId="6F5F74E4" w14:textId="77777777" w:rsidR="00E23357" w:rsidRDefault="00E23357" w:rsidP="00E23357">
      <w:pPr>
        <w:pStyle w:val="a"/>
      </w:pPr>
      <w:r w:rsidRPr="006A5FF8">
        <w:t>Запрещается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bookmarkStart w:id="250" w:name="1963234980"/>
      <w:bookmarkEnd w:id="249"/>
    </w:p>
    <w:p w14:paraId="3C14516E" w14:textId="77777777" w:rsidR="00E23357" w:rsidRDefault="00E23357" w:rsidP="00E23357">
      <w:pPr>
        <w:pStyle w:val="a"/>
      </w:pPr>
      <w:r w:rsidRPr="006A5FF8">
        <w:t>Ведение кадастра отходов, содержащих стойкие органические загрязнители, ведется отдельным разделом в рамках Государственного кадастра отходов.</w:t>
      </w:r>
    </w:p>
    <w:p w14:paraId="7284B383" w14:textId="77777777" w:rsidR="00E23357" w:rsidRDefault="00E23357" w:rsidP="00E23357">
      <w:pPr>
        <w:pStyle w:val="a"/>
      </w:pPr>
      <w:r>
        <w:t xml:space="preserve">Запрещается захоронение отходов, содержащих стойкие органические загрязнители, предусмотренные </w:t>
      </w:r>
      <w:hyperlink r:id="rId22" w:history="1">
        <w:r w:rsidRPr="00A6759F">
          <w:t>международными договорами</w:t>
        </w:r>
      </w:hyperlink>
      <w:r>
        <w:t xml:space="preserve"> Республики Казахстан о стойких органических загрязнителях. </w:t>
      </w:r>
    </w:p>
    <w:p w14:paraId="67E79E86" w14:textId="2A802191" w:rsidR="00E23357" w:rsidRDefault="00E23357" w:rsidP="00E23357">
      <w:pPr>
        <w:pStyle w:val="a"/>
      </w:pPr>
      <w:r>
        <w:lastRenderedPageBreak/>
        <w:t>Экспорт и импорт таких отходов, содержащих стойкие органические загрязнители, разрешаются только для целей их уничтожения.</w:t>
      </w:r>
    </w:p>
    <w:p w14:paraId="561CF23E" w14:textId="77777777" w:rsidR="00E23357" w:rsidRDefault="00E23357" w:rsidP="00E23357">
      <w:pPr>
        <w:pStyle w:val="aff3"/>
        <w:numPr>
          <w:ilvl w:val="3"/>
          <w:numId w:val="5"/>
        </w:numPr>
      </w:pPr>
      <w:bookmarkStart w:id="251" w:name="1963236265"/>
      <w:r w:rsidRPr="00302439">
        <w:t xml:space="preserve">Экологические требования </w:t>
      </w:r>
      <w:r>
        <w:t xml:space="preserve">в области управления отходами </w:t>
      </w:r>
      <w:r w:rsidRPr="00302439">
        <w:t xml:space="preserve">при проектировании </w:t>
      </w:r>
      <w:r>
        <w:rPr>
          <w:color w:val="000000"/>
        </w:rPr>
        <w:t>зданий, строений, сооружений и иных объектов</w:t>
      </w:r>
    </w:p>
    <w:p w14:paraId="2F861C3A" w14:textId="77777777" w:rsidR="00E23357" w:rsidRDefault="00E23357" w:rsidP="00E23357">
      <w:pPr>
        <w:spacing w:before="120" w:after="120" w:line="240" w:lineRule="auto"/>
        <w:ind w:firstLine="500"/>
        <w:jc w:val="both"/>
      </w:pPr>
      <w:bookmarkStart w:id="252" w:name="1963234992"/>
      <w:bookmarkEnd w:id="251"/>
      <w:r>
        <w:rPr>
          <w:rFonts w:ascii="Times New Roman" w:hAnsi="Times New Roman"/>
          <w:color w:val="000000"/>
          <w:sz w:val="24"/>
        </w:rPr>
        <w:t>При проектировании зданий, строений, сооружений и иных объектов, в пределах которых образуются отходы, необходимо предусматривать места (площадки) для сбора таких отходов в соответствии с правилами, нормативами и требованиями в области обращения с отходами, устанавливаемыми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250"/>
    <w:bookmarkEnd w:id="252"/>
    <w:p w14:paraId="32A56833" w14:textId="703204CF" w:rsidR="00E23357" w:rsidRPr="00E23357" w:rsidRDefault="00E23357" w:rsidP="00E23357">
      <w:pPr>
        <w:pStyle w:val="aff5"/>
        <w:numPr>
          <w:ilvl w:val="1"/>
          <w:numId w:val="5"/>
        </w:numPr>
      </w:pPr>
      <w:r w:rsidRPr="00E23357">
        <w:rPr>
          <w:color w:val="000000"/>
        </w:rPr>
        <w:t>Радиоактивные отходы</w:t>
      </w:r>
    </w:p>
    <w:p w14:paraId="740E5056" w14:textId="041CE9C2" w:rsidR="007D3B48" w:rsidRDefault="007D3B48" w:rsidP="00E23357">
      <w:pPr>
        <w:pStyle w:val="aff3"/>
        <w:numPr>
          <w:ilvl w:val="3"/>
          <w:numId w:val="5"/>
        </w:numPr>
      </w:pPr>
      <w:bookmarkStart w:id="253" w:name="1963236718"/>
      <w:bookmarkEnd w:id="230"/>
      <w:r w:rsidRPr="00E23357">
        <w:t>Радиоактивные отходы и их классификация</w:t>
      </w:r>
    </w:p>
    <w:p w14:paraId="642CE368" w14:textId="77777777" w:rsidR="007D3B48" w:rsidRDefault="007D3B48" w:rsidP="007D3B48">
      <w:pPr>
        <w:spacing w:before="120" w:after="120" w:line="240" w:lineRule="auto"/>
        <w:ind w:firstLine="500"/>
        <w:jc w:val="both"/>
      </w:pPr>
      <w:bookmarkStart w:id="254" w:name="1963235082"/>
      <w:bookmarkEnd w:id="253"/>
      <w:r>
        <w:rPr>
          <w:rFonts w:ascii="Times New Roman" w:hAnsi="Times New Roman"/>
          <w:color w:val="000000"/>
          <w:sz w:val="24"/>
        </w:rPr>
        <w:t>1. К радиоактивным отходам относятся не подлежащие дальнейшему использованию следующие вещества в любом агрегатном состоянии:</w:t>
      </w:r>
    </w:p>
    <w:p w14:paraId="291D09D7" w14:textId="77777777" w:rsidR="007D3B48" w:rsidRPr="00427300" w:rsidRDefault="007D3B48" w:rsidP="007D3B48">
      <w:pPr>
        <w:spacing w:before="120" w:after="120" w:line="240" w:lineRule="auto"/>
        <w:ind w:firstLine="500"/>
        <w:jc w:val="both"/>
        <w:rPr>
          <w:rFonts w:ascii="Times New Roman" w:hAnsi="Times New Roman"/>
          <w:color w:val="000000"/>
          <w:sz w:val="24"/>
        </w:rPr>
      </w:pPr>
      <w:bookmarkStart w:id="255" w:name="1963235081"/>
      <w:bookmarkEnd w:id="254"/>
      <w:r>
        <w:rPr>
          <w:rFonts w:ascii="Times New Roman" w:hAnsi="Times New Roman"/>
          <w:color w:val="000000"/>
          <w:sz w:val="24"/>
        </w:rPr>
        <w:t xml:space="preserve">1) материалы, изделия, оборудование, объекты биологического происхождения, в которых содержание радионуклидов превышает уровни, установленные </w:t>
      </w:r>
      <w:hyperlink r:id="rId23">
        <w:r w:rsidRPr="00427300">
          <w:rPr>
            <w:rFonts w:ascii="Times New Roman" w:hAnsi="Times New Roman"/>
            <w:color w:val="000000"/>
            <w:sz w:val="24"/>
          </w:rPr>
          <w:t>законодательством</w:t>
        </w:r>
      </w:hyperlink>
      <w:r>
        <w:rPr>
          <w:rFonts w:ascii="Times New Roman" w:hAnsi="Times New Roman"/>
          <w:color w:val="000000"/>
          <w:sz w:val="24"/>
        </w:rPr>
        <w:t xml:space="preserve"> Республики Казахстан;</w:t>
      </w:r>
    </w:p>
    <w:p w14:paraId="5A0F36A6" w14:textId="77777777" w:rsidR="007D3B48" w:rsidRPr="00427300" w:rsidRDefault="007D3B48" w:rsidP="007D3B48">
      <w:pPr>
        <w:spacing w:before="120" w:after="120" w:line="240" w:lineRule="auto"/>
        <w:ind w:firstLine="500"/>
        <w:jc w:val="both"/>
        <w:rPr>
          <w:rFonts w:ascii="Times New Roman" w:hAnsi="Times New Roman"/>
          <w:color w:val="000000"/>
          <w:sz w:val="24"/>
        </w:rPr>
      </w:pPr>
      <w:bookmarkStart w:id="256" w:name="1963237402"/>
      <w:bookmarkEnd w:id="255"/>
      <w:r>
        <w:rPr>
          <w:rFonts w:ascii="Times New Roman" w:hAnsi="Times New Roman"/>
          <w:color w:val="000000"/>
          <w:sz w:val="24"/>
        </w:rPr>
        <w:t>2) не подлежащее переработке отработавшее ядерное топливо;</w:t>
      </w:r>
    </w:p>
    <w:p w14:paraId="14B06B54" w14:textId="77777777" w:rsidR="007D3B48" w:rsidRDefault="007D3B48" w:rsidP="007D3B48">
      <w:pPr>
        <w:spacing w:before="120" w:after="120" w:line="240" w:lineRule="auto"/>
        <w:ind w:firstLine="500"/>
        <w:jc w:val="both"/>
      </w:pPr>
      <w:bookmarkStart w:id="257" w:name="1963237327"/>
      <w:bookmarkEnd w:id="256"/>
      <w:r>
        <w:rPr>
          <w:rFonts w:ascii="Times New Roman" w:hAnsi="Times New Roman"/>
          <w:color w:val="000000"/>
          <w:sz w:val="24"/>
        </w:rPr>
        <w:t>3) отработавшие свой ресурс или поврежденные радионуклидные источники;</w:t>
      </w:r>
    </w:p>
    <w:p w14:paraId="4F123401" w14:textId="77777777" w:rsidR="007D3B48" w:rsidRDefault="007D3B48" w:rsidP="007D3B48">
      <w:pPr>
        <w:spacing w:before="120" w:after="120" w:line="240" w:lineRule="auto"/>
        <w:ind w:firstLine="500"/>
        <w:jc w:val="both"/>
      </w:pPr>
      <w:bookmarkStart w:id="258" w:name="1963236205"/>
      <w:bookmarkEnd w:id="257"/>
      <w:r>
        <w:rPr>
          <w:rFonts w:ascii="Times New Roman" w:hAnsi="Times New Roman"/>
          <w:color w:val="000000"/>
          <w:sz w:val="24"/>
        </w:rPr>
        <w:t>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p w14:paraId="0861F6F0" w14:textId="77777777" w:rsidR="007D3B48" w:rsidRDefault="007D3B48" w:rsidP="007D3B48">
      <w:pPr>
        <w:spacing w:before="120" w:after="120" w:line="240" w:lineRule="auto"/>
        <w:ind w:firstLine="500"/>
        <w:jc w:val="both"/>
      </w:pPr>
      <w:bookmarkStart w:id="259" w:name="1963235080"/>
      <w:bookmarkEnd w:id="258"/>
      <w:r>
        <w:rPr>
          <w:rFonts w:ascii="Times New Roman" w:hAnsi="Times New Roman"/>
          <w:color w:val="000000"/>
          <w:sz w:val="24"/>
        </w:rPr>
        <w:t>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p w14:paraId="314B103B" w14:textId="77777777" w:rsidR="007D3B48" w:rsidRDefault="007D3B48" w:rsidP="007D3B48">
      <w:pPr>
        <w:spacing w:before="120" w:after="120" w:line="240" w:lineRule="auto"/>
        <w:ind w:firstLine="500"/>
        <w:jc w:val="both"/>
      </w:pPr>
      <w:bookmarkStart w:id="260" w:name="1963237303"/>
      <w:bookmarkEnd w:id="259"/>
      <w:r>
        <w:rPr>
          <w:rFonts w:ascii="Times New Roman" w:hAnsi="Times New Roman"/>
          <w:color w:val="000000"/>
          <w:sz w:val="24"/>
        </w:rPr>
        <w:t>3. По агрегатному состоянию радиоактивные отходы подразделяются на жидкие и твердые. К жидким радиоактивным отходам относятся растворы неорганических веществ, пульпы фильтроматериалов, органические жидкости. К твердым отходам относятся изделия, детали машин и механизмов, материалы, биологические объекты, отработавшие источники радиоактивных излучений.</w:t>
      </w:r>
    </w:p>
    <w:p w14:paraId="27BA865F" w14:textId="77777777" w:rsidR="007D3B48" w:rsidRDefault="007D3B48" w:rsidP="007D3B48">
      <w:pPr>
        <w:spacing w:before="120" w:after="120" w:line="240" w:lineRule="auto"/>
        <w:ind w:firstLine="500"/>
        <w:jc w:val="both"/>
      </w:pPr>
      <w:bookmarkStart w:id="261" w:name="1963237302"/>
      <w:bookmarkEnd w:id="260"/>
      <w:r>
        <w:rPr>
          <w:rFonts w:ascii="Times New Roman" w:hAnsi="Times New Roman"/>
          <w:color w:val="000000"/>
          <w:sz w:val="24"/>
        </w:rPr>
        <w:t>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p w14:paraId="39C1A34F" w14:textId="77777777" w:rsidR="007D3B48" w:rsidRDefault="007D3B48" w:rsidP="007D3B48">
      <w:pPr>
        <w:spacing w:before="120" w:after="120" w:line="240" w:lineRule="auto"/>
        <w:ind w:firstLine="500"/>
        <w:jc w:val="both"/>
      </w:pPr>
      <w:bookmarkStart w:id="262" w:name="1963237456"/>
      <w:bookmarkEnd w:id="261"/>
      <w:r>
        <w:rPr>
          <w:rFonts w:ascii="Times New Roman" w:hAnsi="Times New Roman"/>
          <w:color w:val="000000"/>
          <w:sz w:val="24"/>
        </w:rPr>
        <w:t>1) ста килобеккерелей на килограмм - для бета-излучающих радионуклидов;</w:t>
      </w:r>
    </w:p>
    <w:p w14:paraId="54A2DB66" w14:textId="77777777" w:rsidR="007D3B48" w:rsidRDefault="007D3B48" w:rsidP="007D3B48">
      <w:pPr>
        <w:spacing w:before="120" w:after="120" w:line="240" w:lineRule="auto"/>
        <w:ind w:firstLine="500"/>
        <w:jc w:val="both"/>
      </w:pPr>
      <w:bookmarkStart w:id="263" w:name="1963237340"/>
      <w:bookmarkEnd w:id="262"/>
      <w:r>
        <w:rPr>
          <w:rFonts w:ascii="Times New Roman" w:hAnsi="Times New Roman"/>
          <w:color w:val="000000"/>
          <w:sz w:val="24"/>
        </w:rPr>
        <w:t>2) десяти килобеккерелей на килограмм - для альфа-излучающих радионуклидов (исключая трансурановые);</w:t>
      </w:r>
    </w:p>
    <w:p w14:paraId="06C7BFC2" w14:textId="77777777" w:rsidR="007D3B48" w:rsidRDefault="007D3B48" w:rsidP="007D3B48">
      <w:pPr>
        <w:spacing w:before="120" w:after="120" w:line="240" w:lineRule="auto"/>
        <w:ind w:firstLine="500"/>
        <w:jc w:val="both"/>
      </w:pPr>
      <w:bookmarkStart w:id="264" w:name="1963237455"/>
      <w:bookmarkEnd w:id="263"/>
      <w:r>
        <w:rPr>
          <w:rFonts w:ascii="Times New Roman" w:hAnsi="Times New Roman"/>
          <w:color w:val="000000"/>
          <w:sz w:val="24"/>
        </w:rPr>
        <w:t>3) одного килобеккереля на килограмм - для трансурановых радионуклидов.</w:t>
      </w:r>
    </w:p>
    <w:p w14:paraId="381437F0" w14:textId="77777777" w:rsidR="007D3B48" w:rsidRDefault="007D3B48" w:rsidP="007D3B48">
      <w:pPr>
        <w:spacing w:before="120" w:after="120" w:line="240" w:lineRule="auto"/>
        <w:ind w:firstLine="500"/>
        <w:jc w:val="both"/>
      </w:pPr>
      <w:bookmarkStart w:id="265" w:name="1963237323"/>
      <w:bookmarkEnd w:id="264"/>
      <w:r>
        <w:rPr>
          <w:rFonts w:ascii="Times New Roman" w:hAnsi="Times New Roman"/>
          <w:color w:val="000000"/>
          <w:sz w:val="24"/>
        </w:rPr>
        <w:t>5. По источникам образования радиоактивные отходы классифицируются следующим образом:</w:t>
      </w:r>
    </w:p>
    <w:p w14:paraId="7AB2D072" w14:textId="77777777" w:rsidR="007D3B48" w:rsidRDefault="007D3B48" w:rsidP="007D3B48">
      <w:pPr>
        <w:spacing w:before="120" w:after="120" w:line="240" w:lineRule="auto"/>
        <w:ind w:firstLine="500"/>
        <w:jc w:val="both"/>
      </w:pPr>
      <w:bookmarkStart w:id="266" w:name="1963237339"/>
      <w:bookmarkEnd w:id="265"/>
      <w:r>
        <w:rPr>
          <w:rFonts w:ascii="Times New Roman" w:hAnsi="Times New Roman"/>
          <w:color w:val="000000"/>
          <w:sz w:val="24"/>
        </w:rPr>
        <w:t>1) отходы горнорудной промышленности;</w:t>
      </w:r>
    </w:p>
    <w:p w14:paraId="38F39296" w14:textId="77777777" w:rsidR="007D3B48" w:rsidRDefault="007D3B48" w:rsidP="007D3B48">
      <w:pPr>
        <w:spacing w:before="120" w:after="120" w:line="240" w:lineRule="auto"/>
        <w:ind w:firstLine="500"/>
        <w:jc w:val="both"/>
      </w:pPr>
      <w:bookmarkStart w:id="267" w:name="1963235280"/>
      <w:bookmarkEnd w:id="266"/>
      <w:r>
        <w:rPr>
          <w:rFonts w:ascii="Times New Roman" w:hAnsi="Times New Roman"/>
          <w:color w:val="000000"/>
          <w:sz w:val="24"/>
        </w:rPr>
        <w:t>2) отходы исследовательских и энергетических ядерных установок;</w:t>
      </w:r>
    </w:p>
    <w:p w14:paraId="734B50FE" w14:textId="77777777" w:rsidR="007D3B48" w:rsidRDefault="007D3B48" w:rsidP="007D3B48">
      <w:pPr>
        <w:spacing w:before="120" w:after="120" w:line="240" w:lineRule="auto"/>
        <w:ind w:firstLine="500"/>
        <w:jc w:val="both"/>
      </w:pPr>
      <w:bookmarkStart w:id="268" w:name="1963235079"/>
      <w:bookmarkEnd w:id="267"/>
      <w:r>
        <w:rPr>
          <w:rFonts w:ascii="Times New Roman" w:hAnsi="Times New Roman"/>
          <w:color w:val="000000"/>
          <w:sz w:val="24"/>
        </w:rPr>
        <w:lastRenderedPageBreak/>
        <w:t>3) отходы ядерных взрывов;</w:t>
      </w:r>
    </w:p>
    <w:p w14:paraId="2B6F0B93" w14:textId="77777777" w:rsidR="007D3B48" w:rsidRDefault="007D3B48" w:rsidP="007D3B48">
      <w:pPr>
        <w:spacing w:before="120" w:after="120" w:line="240" w:lineRule="auto"/>
        <w:ind w:firstLine="500"/>
        <w:jc w:val="both"/>
      </w:pPr>
      <w:bookmarkStart w:id="269" w:name="1963237322"/>
      <w:bookmarkEnd w:id="268"/>
      <w:r>
        <w:rPr>
          <w:rFonts w:ascii="Times New Roman" w:hAnsi="Times New Roman"/>
          <w:color w:val="000000"/>
          <w:sz w:val="24"/>
        </w:rPr>
        <w:t>4) неиспользуемые радиоактивные источники излучения и источники с истекшим сроком службы.</w:t>
      </w:r>
    </w:p>
    <w:p w14:paraId="5E1BBE13" w14:textId="77777777" w:rsidR="007D3B48" w:rsidRDefault="007D3B48" w:rsidP="007D3B48">
      <w:pPr>
        <w:spacing w:before="120" w:after="120" w:line="240" w:lineRule="auto"/>
        <w:ind w:firstLine="500"/>
        <w:jc w:val="both"/>
      </w:pPr>
      <w:bookmarkStart w:id="270" w:name="1963237301"/>
      <w:bookmarkEnd w:id="269"/>
      <w:r>
        <w:rPr>
          <w:rFonts w:ascii="Times New Roman" w:hAnsi="Times New Roman"/>
          <w:color w:val="000000"/>
          <w:sz w:val="24"/>
        </w:rPr>
        <w:t>6. По уровню радиоактивности твердые радиоактивные отходы классифицируются следующим образом:</w:t>
      </w:r>
    </w:p>
    <w:p w14:paraId="6957B72A" w14:textId="77777777" w:rsidR="007D3B48" w:rsidRDefault="007D3B48" w:rsidP="007D3B48">
      <w:pPr>
        <w:spacing w:before="120" w:after="120" w:line="240" w:lineRule="auto"/>
        <w:ind w:firstLine="500"/>
        <w:jc w:val="both"/>
      </w:pPr>
      <w:bookmarkStart w:id="271" w:name="1963237300"/>
      <w:bookmarkEnd w:id="270"/>
      <w:r>
        <w:rPr>
          <w:rFonts w:ascii="Times New Roman" w:hAnsi="Times New Roman"/>
          <w:color w:val="000000"/>
          <w:sz w:val="24"/>
        </w:rPr>
        <w:t>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p w14:paraId="651AC569" w14:textId="77777777" w:rsidR="007D3B48" w:rsidRDefault="007D3B48" w:rsidP="007D3B48">
      <w:pPr>
        <w:spacing w:before="120" w:after="120" w:line="240" w:lineRule="auto"/>
        <w:ind w:firstLine="500"/>
        <w:jc w:val="both"/>
      </w:pPr>
      <w:bookmarkStart w:id="272" w:name="1963237299"/>
      <w:bookmarkEnd w:id="271"/>
      <w:r>
        <w:rPr>
          <w:rFonts w:ascii="Times New Roman" w:hAnsi="Times New Roman"/>
          <w:color w:val="000000"/>
          <w:sz w:val="24"/>
        </w:rPr>
        <w:t>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p w14:paraId="4F143059" w14:textId="77777777" w:rsidR="007D3B48" w:rsidRDefault="007D3B48" w:rsidP="007D3B48">
      <w:pPr>
        <w:spacing w:before="120" w:after="120" w:line="240" w:lineRule="auto"/>
        <w:ind w:firstLine="500"/>
        <w:jc w:val="both"/>
      </w:pPr>
      <w:bookmarkStart w:id="273" w:name="1963235078"/>
      <w:bookmarkEnd w:id="272"/>
      <w:r>
        <w:rPr>
          <w:rFonts w:ascii="Times New Roman" w:hAnsi="Times New Roman"/>
          <w:color w:val="000000"/>
          <w:sz w:val="24"/>
        </w:rPr>
        <w:t>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p w14:paraId="548FB30D" w14:textId="6440724B" w:rsidR="007D3B48" w:rsidRDefault="007D3B48" w:rsidP="00E23357">
      <w:pPr>
        <w:pStyle w:val="aff3"/>
        <w:numPr>
          <w:ilvl w:val="3"/>
          <w:numId w:val="5"/>
        </w:numPr>
      </w:pPr>
      <w:bookmarkStart w:id="274" w:name="1963235077"/>
      <w:bookmarkEnd w:id="273"/>
      <w:r w:rsidRPr="00E23357">
        <w:t>Классификация пунктов хранения и (или) захоронения радиоактивных отходов</w:t>
      </w:r>
    </w:p>
    <w:p w14:paraId="27D4E911" w14:textId="77777777" w:rsidR="007D3B48" w:rsidRDefault="007D3B48" w:rsidP="007D3B48">
      <w:pPr>
        <w:spacing w:before="120" w:after="120" w:line="240" w:lineRule="auto"/>
        <w:ind w:firstLine="500"/>
        <w:jc w:val="both"/>
      </w:pPr>
      <w:bookmarkStart w:id="275" w:name="1963235076"/>
      <w:bookmarkEnd w:id="274"/>
      <w:r>
        <w:rPr>
          <w:rFonts w:ascii="Times New Roman" w:hAnsi="Times New Roman"/>
          <w:color w:val="000000"/>
          <w:sz w:val="24"/>
        </w:rPr>
        <w:t>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p w14:paraId="2DFE07DF" w14:textId="77777777" w:rsidR="007D3B48" w:rsidRDefault="007D3B48" w:rsidP="007D3B48">
      <w:pPr>
        <w:spacing w:before="120" w:after="120" w:line="240" w:lineRule="auto"/>
        <w:ind w:firstLine="500"/>
        <w:jc w:val="both"/>
      </w:pPr>
      <w:bookmarkStart w:id="276" w:name="1963235075"/>
      <w:bookmarkEnd w:id="275"/>
      <w:r>
        <w:rPr>
          <w:rFonts w:ascii="Times New Roman" w:hAnsi="Times New Roman"/>
          <w:color w:val="000000"/>
          <w:sz w:val="24"/>
        </w:rPr>
        <w:t>2. К пунктам захоронения радиоактивных отходов относятся пункты, в которые отходы помещаются без намерения последующего их изъятия.</w:t>
      </w:r>
    </w:p>
    <w:p w14:paraId="0580AF8F" w14:textId="77777777" w:rsidR="007D3B48" w:rsidRDefault="007D3B48" w:rsidP="007D3B48">
      <w:pPr>
        <w:spacing w:before="120" w:after="120" w:line="240" w:lineRule="auto"/>
        <w:ind w:firstLine="500"/>
        <w:jc w:val="both"/>
      </w:pPr>
      <w:bookmarkStart w:id="277" w:name="1963235074"/>
      <w:bookmarkEnd w:id="276"/>
      <w:r>
        <w:rPr>
          <w:rFonts w:ascii="Times New Roman" w:hAnsi="Times New Roman"/>
          <w:color w:val="000000"/>
          <w:sz w:val="24"/>
        </w:rPr>
        <w:t>3. Пункты хранения радиоактивных отходов подразделяются по принятию радиоактивных отходов от:</w:t>
      </w:r>
    </w:p>
    <w:p w14:paraId="34DBC79C" w14:textId="77777777" w:rsidR="007D3B48" w:rsidRDefault="007D3B48" w:rsidP="007D3B48">
      <w:pPr>
        <w:spacing w:before="120" w:after="120" w:line="240" w:lineRule="auto"/>
        <w:ind w:firstLine="500"/>
        <w:jc w:val="both"/>
      </w:pPr>
      <w:bookmarkStart w:id="278" w:name="1963237298"/>
      <w:bookmarkEnd w:id="277"/>
      <w:r>
        <w:rPr>
          <w:rFonts w:ascii="Times New Roman" w:hAnsi="Times New Roman"/>
          <w:color w:val="000000"/>
          <w:sz w:val="24"/>
        </w:rPr>
        <w:t>1) геологоразведочной, горнодобывающей и горноперерабатывающей деятельности, содержащих преимущественно естественные радионуклиды;</w:t>
      </w:r>
    </w:p>
    <w:p w14:paraId="6E856A29" w14:textId="77777777" w:rsidR="007D3B48" w:rsidRDefault="007D3B48" w:rsidP="007D3B48">
      <w:pPr>
        <w:spacing w:before="120" w:after="120" w:line="240" w:lineRule="auto"/>
        <w:ind w:firstLine="500"/>
        <w:jc w:val="both"/>
      </w:pPr>
      <w:bookmarkStart w:id="279" w:name="1963235073"/>
      <w:bookmarkEnd w:id="278"/>
      <w:r>
        <w:rPr>
          <w:rFonts w:ascii="Times New Roman" w:hAnsi="Times New Roman"/>
          <w:color w:val="000000"/>
          <w:sz w:val="24"/>
        </w:rPr>
        <w:t>2) ядерной энергетики, ядерных взрывов и радиоизотопной продукции, преимущественно содержащих искусственные радионуклиды.</w:t>
      </w:r>
    </w:p>
    <w:p w14:paraId="0F469378" w14:textId="77777777" w:rsidR="007D3B48" w:rsidRDefault="007D3B48" w:rsidP="007D3B48">
      <w:pPr>
        <w:spacing w:before="120" w:after="120" w:line="240" w:lineRule="auto"/>
        <w:ind w:firstLine="500"/>
        <w:jc w:val="both"/>
      </w:pPr>
      <w:bookmarkStart w:id="280" w:name="1963235072"/>
      <w:bookmarkEnd w:id="279"/>
      <w:r>
        <w:rPr>
          <w:rFonts w:ascii="Times New Roman" w:hAnsi="Times New Roman"/>
          <w:color w:val="000000"/>
          <w:sz w:val="24"/>
        </w:rPr>
        <w:t>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p w14:paraId="21941DB7" w14:textId="176D97A4" w:rsidR="007D3B48" w:rsidRDefault="007D3B48" w:rsidP="00E23357">
      <w:pPr>
        <w:pStyle w:val="aff3"/>
        <w:numPr>
          <w:ilvl w:val="3"/>
          <w:numId w:val="5"/>
        </w:numPr>
      </w:pPr>
      <w:bookmarkStart w:id="281" w:name="1963236268"/>
      <w:bookmarkEnd w:id="280"/>
      <w:r w:rsidRPr="00E23357">
        <w:t>Экологические требования к пунктам хранения и (или) захоронения радиоактивных отходов</w:t>
      </w:r>
    </w:p>
    <w:p w14:paraId="4A44B505" w14:textId="77777777" w:rsidR="007D3B48" w:rsidRPr="00E23357" w:rsidRDefault="007D3B48" w:rsidP="007D3B48">
      <w:pPr>
        <w:spacing w:before="120" w:after="120" w:line="240" w:lineRule="auto"/>
        <w:ind w:firstLine="500"/>
        <w:jc w:val="both"/>
        <w:rPr>
          <w:rFonts w:ascii="Times New Roman" w:hAnsi="Times New Roman"/>
          <w:color w:val="000000"/>
          <w:sz w:val="24"/>
        </w:rPr>
      </w:pPr>
      <w:bookmarkStart w:id="282" w:name="1963237297"/>
      <w:bookmarkEnd w:id="281"/>
      <w:r>
        <w:rPr>
          <w:rFonts w:ascii="Times New Roman" w:hAnsi="Times New Roman"/>
          <w:color w:val="000000"/>
          <w:sz w:val="24"/>
        </w:rPr>
        <w:t xml:space="preserve">1. Все проекты пунктов хранения и (или) захоронения радиоактивных отходов подлежат государственным экологической, санитарно-эпидемиологической экспертизам и экспертизе, проводимой в соответствии с </w:t>
      </w:r>
      <w:hyperlink r:id="rId24">
        <w:r w:rsidRPr="00E23357">
          <w:rPr>
            <w:rFonts w:ascii="Times New Roman" w:hAnsi="Times New Roman"/>
            <w:color w:val="000000"/>
            <w:sz w:val="24"/>
          </w:rPr>
          <w:t>законодательством</w:t>
        </w:r>
      </w:hyperlink>
      <w:r>
        <w:rPr>
          <w:rFonts w:ascii="Times New Roman" w:hAnsi="Times New Roman"/>
          <w:color w:val="000000"/>
          <w:sz w:val="24"/>
        </w:rPr>
        <w:t xml:space="preserve"> Республики Казахстан о недрах и недропользовании. Проектирование должно осуществляться в соответствии со строительными нормами и правилами, утвержденными в соответствии с </w:t>
      </w:r>
      <w:hyperlink r:id="rId25">
        <w:r w:rsidRPr="00E23357">
          <w:rPr>
            <w:rFonts w:ascii="Times New Roman" w:hAnsi="Times New Roman"/>
            <w:color w:val="000000"/>
            <w:sz w:val="24"/>
          </w:rPr>
          <w:t>законодательством</w:t>
        </w:r>
      </w:hyperlink>
      <w:r>
        <w:rPr>
          <w:rFonts w:ascii="Times New Roman" w:hAnsi="Times New Roman"/>
          <w:color w:val="000000"/>
          <w:sz w:val="24"/>
        </w:rPr>
        <w:t xml:space="preserve"> Республики Казахстан.</w:t>
      </w:r>
    </w:p>
    <w:p w14:paraId="48E15BDB" w14:textId="77777777" w:rsidR="007D3B48" w:rsidRDefault="007D3B48" w:rsidP="007D3B48">
      <w:pPr>
        <w:spacing w:before="120" w:after="120" w:line="240" w:lineRule="auto"/>
        <w:ind w:firstLine="500"/>
        <w:jc w:val="both"/>
      </w:pPr>
      <w:bookmarkStart w:id="283" w:name="1963235071"/>
      <w:bookmarkEnd w:id="282"/>
      <w:r>
        <w:rPr>
          <w:rFonts w:ascii="Times New Roman" w:hAnsi="Times New Roman"/>
          <w:color w:val="000000"/>
          <w:sz w:val="24"/>
        </w:rPr>
        <w:t>2. В проекте должны быть указаны:</w:t>
      </w:r>
    </w:p>
    <w:p w14:paraId="088DAEA3" w14:textId="77777777" w:rsidR="007D3B48" w:rsidRDefault="007D3B48" w:rsidP="007D3B48">
      <w:pPr>
        <w:spacing w:before="120" w:after="120" w:line="240" w:lineRule="auto"/>
        <w:ind w:firstLine="500"/>
        <w:jc w:val="both"/>
      </w:pPr>
      <w:bookmarkStart w:id="284" w:name="1963237321"/>
      <w:bookmarkEnd w:id="283"/>
      <w:r>
        <w:rPr>
          <w:rFonts w:ascii="Times New Roman" w:hAnsi="Times New Roman"/>
          <w:color w:val="000000"/>
          <w:sz w:val="24"/>
        </w:rPr>
        <w:lastRenderedPageBreak/>
        <w:t>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p w14:paraId="3E716108" w14:textId="77777777" w:rsidR="007D3B48" w:rsidRDefault="007D3B48" w:rsidP="007D3B48">
      <w:pPr>
        <w:spacing w:before="120" w:after="120" w:line="240" w:lineRule="auto"/>
        <w:ind w:firstLine="500"/>
        <w:jc w:val="both"/>
      </w:pPr>
      <w:bookmarkStart w:id="285" w:name="1963237308"/>
      <w:bookmarkEnd w:id="284"/>
      <w:r>
        <w:rPr>
          <w:rFonts w:ascii="Times New Roman" w:hAnsi="Times New Roman"/>
          <w:color w:val="000000"/>
          <w:sz w:val="24"/>
        </w:rPr>
        <w:t>2) организационная структура, объем и порядок проведения производственного радиационного контроля;</w:t>
      </w:r>
    </w:p>
    <w:p w14:paraId="1EA44421" w14:textId="77777777" w:rsidR="007D3B48" w:rsidRDefault="007D3B48" w:rsidP="007D3B48">
      <w:pPr>
        <w:spacing w:before="120" w:after="120" w:line="240" w:lineRule="auto"/>
        <w:ind w:firstLine="500"/>
        <w:jc w:val="both"/>
      </w:pPr>
      <w:bookmarkStart w:id="286" w:name="1963237296"/>
      <w:bookmarkEnd w:id="285"/>
      <w:r>
        <w:rPr>
          <w:rFonts w:ascii="Times New Roman" w:hAnsi="Times New Roman"/>
          <w:color w:val="000000"/>
          <w:sz w:val="24"/>
        </w:rPr>
        <w:t>3) расчеты дозовых нагрузок на население,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w:t>
      </w:r>
    </w:p>
    <w:p w14:paraId="1ED65FC3" w14:textId="77777777" w:rsidR="007D3B48" w:rsidRDefault="007D3B48" w:rsidP="007D3B48">
      <w:pPr>
        <w:spacing w:before="120" w:after="120" w:line="240" w:lineRule="auto"/>
        <w:ind w:firstLine="500"/>
        <w:jc w:val="both"/>
      </w:pPr>
      <w:bookmarkStart w:id="287" w:name="1963237295"/>
      <w:bookmarkEnd w:id="286"/>
      <w:r>
        <w:rPr>
          <w:rFonts w:ascii="Times New Roman" w:hAnsi="Times New Roman"/>
          <w:color w:val="000000"/>
          <w:sz w:val="24"/>
        </w:rPr>
        <w:t>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p w14:paraId="2124710B" w14:textId="77777777" w:rsidR="007D3B48" w:rsidRDefault="007D3B48" w:rsidP="007D3B48">
      <w:pPr>
        <w:spacing w:before="120" w:after="120" w:line="240" w:lineRule="auto"/>
        <w:ind w:firstLine="500"/>
        <w:jc w:val="both"/>
      </w:pPr>
      <w:bookmarkStart w:id="288" w:name="1963237294"/>
      <w:bookmarkEnd w:id="287"/>
      <w:r>
        <w:rPr>
          <w:rFonts w:ascii="Times New Roman" w:hAnsi="Times New Roman"/>
          <w:color w:val="000000"/>
          <w:sz w:val="24"/>
        </w:rPr>
        <w:t>4. Инженерные изыскания, включая геодезические, геологические, гидрогеологические и гидрометеорологические, должны обеспечивать обоснования:</w:t>
      </w:r>
    </w:p>
    <w:p w14:paraId="0E116520" w14:textId="77777777" w:rsidR="007D3B48" w:rsidRDefault="007D3B48" w:rsidP="007D3B48">
      <w:pPr>
        <w:spacing w:before="120" w:after="120" w:line="240" w:lineRule="auto"/>
        <w:ind w:firstLine="500"/>
        <w:jc w:val="both"/>
      </w:pPr>
      <w:bookmarkStart w:id="289" w:name="1963237293"/>
      <w:bookmarkEnd w:id="288"/>
      <w:r>
        <w:rPr>
          <w:rFonts w:ascii="Times New Roman" w:hAnsi="Times New Roman"/>
          <w:color w:val="000000"/>
          <w:sz w:val="24"/>
        </w:rPr>
        <w:t>1) выбора места размещения строительства пункта и его инженерной защиты от неблагоприятных воздействий природных и техногенных факторов;</w:t>
      </w:r>
    </w:p>
    <w:p w14:paraId="4C6143F5" w14:textId="77777777" w:rsidR="007D3B48" w:rsidRDefault="007D3B48" w:rsidP="007D3B48">
      <w:pPr>
        <w:spacing w:before="120" w:after="120" w:line="240" w:lineRule="auto"/>
        <w:ind w:firstLine="500"/>
        <w:jc w:val="both"/>
      </w:pPr>
      <w:bookmarkStart w:id="290" w:name="1963235070"/>
      <w:bookmarkEnd w:id="289"/>
      <w:r>
        <w:rPr>
          <w:rFonts w:ascii="Times New Roman" w:hAnsi="Times New Roman"/>
          <w:color w:val="000000"/>
          <w:sz w:val="24"/>
        </w:rPr>
        <w:t>2) мероприятий по охране окружающей среды.</w:t>
      </w:r>
    </w:p>
    <w:p w14:paraId="4A78E4D8" w14:textId="77777777" w:rsidR="007D3B48" w:rsidRDefault="007D3B48" w:rsidP="007D3B48">
      <w:pPr>
        <w:spacing w:before="120" w:after="120" w:line="240" w:lineRule="auto"/>
        <w:ind w:firstLine="500"/>
        <w:jc w:val="both"/>
      </w:pPr>
      <w:bookmarkStart w:id="291" w:name="1963235279"/>
      <w:bookmarkEnd w:id="290"/>
      <w:r>
        <w:rPr>
          <w:rFonts w:ascii="Times New Roman" w:hAnsi="Times New Roman"/>
          <w:color w:val="000000"/>
          <w:sz w:val="24"/>
        </w:rPr>
        <w:t>5. В проектах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p w14:paraId="1AF02051" w14:textId="77777777" w:rsidR="007D3B48" w:rsidRDefault="007D3B48" w:rsidP="007D3B48">
      <w:pPr>
        <w:spacing w:before="120" w:after="120" w:line="240" w:lineRule="auto"/>
        <w:ind w:firstLine="500"/>
        <w:jc w:val="both"/>
      </w:pPr>
      <w:bookmarkStart w:id="292" w:name="1963237292"/>
      <w:bookmarkEnd w:id="291"/>
      <w:r>
        <w:rPr>
          <w:rFonts w:ascii="Times New Roman" w:hAnsi="Times New Roman"/>
          <w:color w:val="000000"/>
          <w:sz w:val="24"/>
        </w:rPr>
        <w:t>6. Вокруг пунктов захоронения радиоактивных отходов устанавливается санитарно-защитная зона, границы которой устанавливаются в соответствии с законодательством Республики Казахстан о санитарно-эпидемиологическом благополучии населения.</w:t>
      </w:r>
    </w:p>
    <w:p w14:paraId="091481D8" w14:textId="77777777" w:rsidR="007D3B48" w:rsidRDefault="007D3B48" w:rsidP="007D3B48">
      <w:pPr>
        <w:spacing w:before="120" w:after="120" w:line="240" w:lineRule="auto"/>
        <w:ind w:firstLine="500"/>
        <w:jc w:val="both"/>
      </w:pPr>
      <w:bookmarkStart w:id="293" w:name="1963237338"/>
      <w:bookmarkEnd w:id="292"/>
      <w:r>
        <w:rPr>
          <w:rFonts w:ascii="Times New Roman" w:hAnsi="Times New Roman"/>
          <w:color w:val="000000"/>
          <w:sz w:val="24"/>
        </w:rPr>
        <w:t>7. Размещение пунктов захоронения радиоактивных отходов не допускается:</w:t>
      </w:r>
    </w:p>
    <w:p w14:paraId="72C5FAB5" w14:textId="77777777" w:rsidR="007D3B48" w:rsidRDefault="007D3B48" w:rsidP="007D3B48">
      <w:pPr>
        <w:spacing w:before="120" w:after="120" w:line="240" w:lineRule="auto"/>
        <w:ind w:firstLine="500"/>
        <w:jc w:val="both"/>
      </w:pPr>
      <w:bookmarkStart w:id="294" w:name="1963235069"/>
      <w:bookmarkEnd w:id="293"/>
      <w:r>
        <w:rPr>
          <w:rFonts w:ascii="Times New Roman" w:hAnsi="Times New Roman"/>
          <w:color w:val="000000"/>
          <w:sz w:val="24"/>
        </w:rPr>
        <w:t>1) на территориях жилой застройки;</w:t>
      </w:r>
    </w:p>
    <w:p w14:paraId="302FD748" w14:textId="49EF60FA" w:rsidR="007D3B48" w:rsidRDefault="007D3B48" w:rsidP="007D3B48">
      <w:pPr>
        <w:spacing w:before="120" w:after="120" w:line="240" w:lineRule="auto"/>
        <w:ind w:firstLine="500"/>
        <w:jc w:val="both"/>
      </w:pPr>
      <w:bookmarkStart w:id="295" w:name="1963237291"/>
      <w:bookmarkEnd w:id="294"/>
      <w:r>
        <w:rPr>
          <w:rFonts w:ascii="Times New Roman" w:hAnsi="Times New Roman"/>
          <w:color w:val="000000"/>
          <w:sz w:val="24"/>
        </w:rPr>
        <w:t>2) на площади залегания полезных ископаемых без согласования с уполномоченным государственным органом по изучению недр;</w:t>
      </w:r>
    </w:p>
    <w:p w14:paraId="3662C3CB" w14:textId="77777777" w:rsidR="007D3B48" w:rsidRDefault="007D3B48" w:rsidP="007D3B48">
      <w:pPr>
        <w:spacing w:before="120" w:after="120" w:line="240" w:lineRule="auto"/>
        <w:ind w:firstLine="500"/>
        <w:jc w:val="both"/>
      </w:pPr>
      <w:bookmarkStart w:id="296" w:name="1963235068"/>
      <w:bookmarkEnd w:id="295"/>
      <w:r>
        <w:rPr>
          <w:rFonts w:ascii="Times New Roman" w:hAnsi="Times New Roman"/>
          <w:color w:val="000000"/>
          <w:sz w:val="24"/>
        </w:rPr>
        <w:t>3) в зонах активного карста;</w:t>
      </w:r>
    </w:p>
    <w:p w14:paraId="05FE0609" w14:textId="77777777" w:rsidR="007D3B48" w:rsidRDefault="007D3B48" w:rsidP="007D3B48">
      <w:pPr>
        <w:spacing w:before="120" w:after="120" w:line="240" w:lineRule="auto"/>
        <w:ind w:firstLine="500"/>
        <w:jc w:val="both"/>
      </w:pPr>
      <w:bookmarkStart w:id="297" w:name="1963237290"/>
      <w:bookmarkEnd w:id="296"/>
      <w:r>
        <w:rPr>
          <w:rFonts w:ascii="Times New Roman" w:hAnsi="Times New Roman"/>
          <w:color w:val="000000"/>
          <w:sz w:val="24"/>
        </w:rPr>
        <w:t>4) в зонах оползней, селевых потоков и снежных лавин и других опасных геологических процессов;</w:t>
      </w:r>
    </w:p>
    <w:p w14:paraId="7D3A3F16" w14:textId="77777777" w:rsidR="007D3B48" w:rsidRDefault="007D3B48" w:rsidP="007D3B48">
      <w:pPr>
        <w:spacing w:before="120" w:after="120" w:line="240" w:lineRule="auto"/>
        <w:ind w:firstLine="500"/>
        <w:jc w:val="both"/>
      </w:pPr>
      <w:bookmarkStart w:id="298" w:name="1963237454"/>
      <w:bookmarkEnd w:id="297"/>
      <w:r>
        <w:rPr>
          <w:rFonts w:ascii="Times New Roman" w:hAnsi="Times New Roman"/>
          <w:color w:val="000000"/>
          <w:sz w:val="24"/>
        </w:rPr>
        <w:t>5) в заболоченных местах;</w:t>
      </w:r>
    </w:p>
    <w:p w14:paraId="3E933B8F" w14:textId="77777777" w:rsidR="007D3B48" w:rsidRDefault="007D3B48" w:rsidP="007D3B48">
      <w:pPr>
        <w:spacing w:before="120" w:after="120" w:line="240" w:lineRule="auto"/>
        <w:ind w:firstLine="500"/>
        <w:jc w:val="both"/>
      </w:pPr>
      <w:bookmarkStart w:id="299" w:name="1963237401"/>
      <w:bookmarkEnd w:id="298"/>
      <w:r>
        <w:rPr>
          <w:rFonts w:ascii="Times New Roman" w:hAnsi="Times New Roman"/>
          <w:color w:val="000000"/>
          <w:sz w:val="24"/>
        </w:rPr>
        <w:t>6) в зонах питания подземных источников питьевой воды;</w:t>
      </w:r>
    </w:p>
    <w:p w14:paraId="3160AD80" w14:textId="77777777" w:rsidR="007D3B48" w:rsidRDefault="007D3B48" w:rsidP="007D3B48">
      <w:pPr>
        <w:spacing w:before="120" w:after="120" w:line="240" w:lineRule="auto"/>
        <w:ind w:firstLine="500"/>
        <w:jc w:val="both"/>
      </w:pPr>
      <w:bookmarkStart w:id="300" w:name="1963237326"/>
      <w:bookmarkEnd w:id="299"/>
      <w:r>
        <w:rPr>
          <w:rFonts w:ascii="Times New Roman" w:hAnsi="Times New Roman"/>
          <w:color w:val="000000"/>
          <w:sz w:val="24"/>
        </w:rPr>
        <w:t>7) в зонах санитарной охраны курортов;</w:t>
      </w:r>
    </w:p>
    <w:p w14:paraId="64ECC517" w14:textId="77777777" w:rsidR="007D3B48" w:rsidRDefault="007D3B48" w:rsidP="007D3B48">
      <w:pPr>
        <w:spacing w:before="120" w:after="120" w:line="240" w:lineRule="auto"/>
        <w:ind w:firstLine="500"/>
        <w:jc w:val="both"/>
      </w:pPr>
      <w:bookmarkStart w:id="301" w:name="1963237289"/>
      <w:bookmarkEnd w:id="300"/>
      <w:r>
        <w:rPr>
          <w:rFonts w:ascii="Times New Roman" w:hAnsi="Times New Roman"/>
          <w:color w:val="000000"/>
          <w:sz w:val="24"/>
        </w:rPr>
        <w:t>8) на территории зеленых зон городов;</w:t>
      </w:r>
    </w:p>
    <w:p w14:paraId="6A51E908" w14:textId="77777777" w:rsidR="007D3B48" w:rsidRDefault="007D3B48" w:rsidP="007D3B48">
      <w:pPr>
        <w:spacing w:before="120" w:after="120" w:line="240" w:lineRule="auto"/>
        <w:ind w:firstLine="500"/>
        <w:jc w:val="both"/>
      </w:pPr>
      <w:bookmarkStart w:id="302" w:name="1963237288"/>
      <w:bookmarkEnd w:id="301"/>
      <w:r>
        <w:rPr>
          <w:rFonts w:ascii="Times New Roman" w:hAnsi="Times New Roman"/>
          <w:color w:val="000000"/>
          <w:sz w:val="24"/>
        </w:rPr>
        <w:t>9) на особо охраняемых природных территориях;</w:t>
      </w:r>
    </w:p>
    <w:p w14:paraId="6365C467" w14:textId="77777777" w:rsidR="007D3B48" w:rsidRDefault="007D3B48" w:rsidP="007D3B48">
      <w:pPr>
        <w:spacing w:before="120" w:after="120" w:line="240" w:lineRule="auto"/>
        <w:ind w:firstLine="500"/>
        <w:jc w:val="both"/>
      </w:pPr>
      <w:bookmarkStart w:id="303" w:name="1963237287"/>
      <w:bookmarkEnd w:id="302"/>
      <w:r>
        <w:rPr>
          <w:rFonts w:ascii="Times New Roman" w:hAnsi="Times New Roman"/>
          <w:color w:val="000000"/>
          <w:sz w:val="24"/>
        </w:rPr>
        <w:t>10) на территории I, II, III пояса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p w14:paraId="522C7DDB" w14:textId="77777777" w:rsidR="007D3B48" w:rsidRDefault="007D3B48" w:rsidP="007D3B48">
      <w:pPr>
        <w:spacing w:before="120" w:after="120" w:line="240" w:lineRule="auto"/>
        <w:ind w:firstLine="500"/>
        <w:jc w:val="both"/>
      </w:pPr>
      <w:bookmarkStart w:id="304" w:name="1963237286"/>
      <w:bookmarkEnd w:id="303"/>
      <w:r>
        <w:rPr>
          <w:rFonts w:ascii="Times New Roman" w:hAnsi="Times New Roman"/>
          <w:color w:val="000000"/>
          <w:sz w:val="24"/>
        </w:rPr>
        <w:t>11) на территории водоразделов;</w:t>
      </w:r>
    </w:p>
    <w:p w14:paraId="0FE51D9E" w14:textId="77777777" w:rsidR="007D3B48" w:rsidRDefault="007D3B48" w:rsidP="007D3B48">
      <w:pPr>
        <w:spacing w:before="120" w:after="120" w:line="240" w:lineRule="auto"/>
        <w:ind w:firstLine="500"/>
        <w:jc w:val="both"/>
      </w:pPr>
      <w:bookmarkStart w:id="305" w:name="1963237285"/>
      <w:bookmarkEnd w:id="304"/>
      <w:r>
        <w:rPr>
          <w:rFonts w:ascii="Times New Roman" w:hAnsi="Times New Roman"/>
          <w:color w:val="000000"/>
          <w:sz w:val="24"/>
        </w:rPr>
        <w:lastRenderedPageBreak/>
        <w:t>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63ADEED1" w14:textId="77777777" w:rsidR="007D3B48" w:rsidRDefault="007D3B48" w:rsidP="007D3B48">
      <w:pPr>
        <w:spacing w:before="120" w:after="120" w:line="240" w:lineRule="auto"/>
        <w:ind w:firstLine="500"/>
        <w:jc w:val="both"/>
      </w:pPr>
      <w:bookmarkStart w:id="306" w:name="1963235067"/>
      <w:bookmarkEnd w:id="305"/>
      <w:r>
        <w:rPr>
          <w:rFonts w:ascii="Times New Roman" w:hAnsi="Times New Roman"/>
          <w:color w:val="000000"/>
          <w:sz w:val="24"/>
        </w:rPr>
        <w:t>8. При выборе земельного участка под строительство необходимо соблюдение следующих условий:</w:t>
      </w:r>
    </w:p>
    <w:p w14:paraId="22AFBF83" w14:textId="77777777" w:rsidR="007D3B48" w:rsidRDefault="007D3B48" w:rsidP="007D3B48">
      <w:pPr>
        <w:spacing w:before="120" w:after="120" w:line="240" w:lineRule="auto"/>
        <w:ind w:firstLine="500"/>
        <w:jc w:val="both"/>
      </w:pPr>
      <w:bookmarkStart w:id="307" w:name="1963237284"/>
      <w:bookmarkEnd w:id="306"/>
      <w:r>
        <w:rPr>
          <w:rFonts w:ascii="Times New Roman" w:hAnsi="Times New Roman"/>
          <w:color w:val="000000"/>
          <w:sz w:val="24"/>
        </w:rPr>
        <w:t>1) наличие грунтовых вод, непригодных для питьевого и технического водоснабжения по минерализации;</w:t>
      </w:r>
    </w:p>
    <w:p w14:paraId="4B52DA88" w14:textId="77777777" w:rsidR="007D3B48" w:rsidRDefault="007D3B48" w:rsidP="007D3B48">
      <w:pPr>
        <w:spacing w:before="120" w:after="120" w:line="240" w:lineRule="auto"/>
        <w:ind w:firstLine="500"/>
        <w:jc w:val="both"/>
      </w:pPr>
      <w:bookmarkStart w:id="308" w:name="1963235066"/>
      <w:bookmarkEnd w:id="307"/>
      <w:r>
        <w:rPr>
          <w:rFonts w:ascii="Times New Roman" w:hAnsi="Times New Roman"/>
          <w:color w:val="000000"/>
          <w:sz w:val="24"/>
        </w:rPr>
        <w:t>2) высокие сорбционно-емкостные свойства вмещающих пород;</w:t>
      </w:r>
    </w:p>
    <w:p w14:paraId="44967A5C" w14:textId="77777777" w:rsidR="007D3B48" w:rsidRDefault="007D3B48" w:rsidP="007D3B48">
      <w:pPr>
        <w:spacing w:before="120" w:after="120" w:line="240" w:lineRule="auto"/>
        <w:ind w:firstLine="500"/>
        <w:jc w:val="both"/>
      </w:pPr>
      <w:bookmarkStart w:id="309" w:name="1963237283"/>
      <w:bookmarkEnd w:id="308"/>
      <w:r>
        <w:rPr>
          <w:rFonts w:ascii="Times New Roman" w:hAnsi="Times New Roman"/>
          <w:color w:val="000000"/>
          <w:sz w:val="24"/>
        </w:rPr>
        <w:t>3) значительная глубина залегания подземных вод (шестьдесят и более метров);</w:t>
      </w:r>
    </w:p>
    <w:p w14:paraId="5BE0E4ED" w14:textId="77777777" w:rsidR="007D3B48" w:rsidRDefault="007D3B48" w:rsidP="007D3B48">
      <w:pPr>
        <w:spacing w:before="120" w:after="120" w:line="240" w:lineRule="auto"/>
        <w:ind w:firstLine="500"/>
        <w:jc w:val="both"/>
      </w:pPr>
      <w:bookmarkStart w:id="310" w:name="1963235065"/>
      <w:bookmarkEnd w:id="309"/>
      <w:r>
        <w:rPr>
          <w:rFonts w:ascii="Times New Roman" w:hAnsi="Times New Roman"/>
          <w:color w:val="000000"/>
          <w:sz w:val="24"/>
        </w:rPr>
        <w:t>4) уровень грунтовых вод не ближе четырех метров от дна пункта хранения и (или) захоронения радиоактивных отходов;</w:t>
      </w:r>
    </w:p>
    <w:p w14:paraId="5DBB3934" w14:textId="77777777" w:rsidR="007D3B48" w:rsidRDefault="007D3B48" w:rsidP="007D3B48">
      <w:pPr>
        <w:spacing w:before="120" w:after="120" w:line="240" w:lineRule="auto"/>
        <w:ind w:firstLine="500"/>
        <w:jc w:val="both"/>
      </w:pPr>
      <w:bookmarkStart w:id="311" w:name="1963237282"/>
      <w:bookmarkEnd w:id="310"/>
      <w:r>
        <w:rPr>
          <w:rFonts w:ascii="Times New Roman" w:hAnsi="Times New Roman"/>
          <w:color w:val="000000"/>
          <w:sz w:val="24"/>
        </w:rPr>
        <w:t>5) геологические слои, которые не являются водоносными горизонтами и не имеют гидравлической связи с нижележащими водоносными горизонтами;</w:t>
      </w:r>
    </w:p>
    <w:p w14:paraId="728E6950" w14:textId="77777777" w:rsidR="007D3B48" w:rsidRDefault="007D3B48" w:rsidP="007D3B48">
      <w:pPr>
        <w:spacing w:before="120" w:after="120" w:line="240" w:lineRule="auto"/>
        <w:ind w:firstLine="500"/>
        <w:jc w:val="both"/>
      </w:pPr>
      <w:bookmarkStart w:id="312" w:name="1963237281"/>
      <w:bookmarkEnd w:id="311"/>
      <w:r>
        <w:rPr>
          <w:rFonts w:ascii="Times New Roman" w:hAnsi="Times New Roman"/>
          <w:color w:val="000000"/>
          <w:sz w:val="24"/>
        </w:rPr>
        <w:t>6) отсутствие разломной тектоники и интенсивной трещиноватости, расстояние до сейсмоопасного разлома более сорока километров;</w:t>
      </w:r>
    </w:p>
    <w:p w14:paraId="5C6B11B4" w14:textId="77777777" w:rsidR="007D3B48" w:rsidRDefault="007D3B48" w:rsidP="007D3B48">
      <w:pPr>
        <w:spacing w:before="120" w:after="120" w:line="240" w:lineRule="auto"/>
        <w:ind w:firstLine="500"/>
        <w:jc w:val="both"/>
      </w:pPr>
      <w:bookmarkStart w:id="313" w:name="1963235064"/>
      <w:bookmarkEnd w:id="312"/>
      <w:r>
        <w:rPr>
          <w:rFonts w:ascii="Times New Roman" w:hAnsi="Times New Roman"/>
          <w:color w:val="000000"/>
          <w:sz w:val="24"/>
        </w:rPr>
        <w:t>7) очень низкая чувствительность к сбросообразованию, проседанию, провалам;</w:t>
      </w:r>
    </w:p>
    <w:p w14:paraId="1293191C" w14:textId="77777777" w:rsidR="007D3B48" w:rsidRDefault="007D3B48" w:rsidP="007D3B48">
      <w:pPr>
        <w:spacing w:before="120" w:after="120" w:line="240" w:lineRule="auto"/>
        <w:ind w:firstLine="500"/>
        <w:jc w:val="both"/>
      </w:pPr>
      <w:bookmarkStart w:id="314" w:name="1963237307"/>
      <w:bookmarkEnd w:id="313"/>
      <w:r>
        <w:rPr>
          <w:rFonts w:ascii="Times New Roman" w:hAnsi="Times New Roman"/>
          <w:color w:val="000000"/>
          <w:sz w:val="24"/>
        </w:rPr>
        <w:t>8) отсутствие эрозии;</w:t>
      </w:r>
    </w:p>
    <w:p w14:paraId="3036FE2C" w14:textId="77777777" w:rsidR="007D3B48" w:rsidRDefault="007D3B48" w:rsidP="007D3B48">
      <w:pPr>
        <w:spacing w:before="120" w:after="120" w:line="240" w:lineRule="auto"/>
        <w:ind w:firstLine="500"/>
        <w:jc w:val="both"/>
      </w:pPr>
      <w:bookmarkStart w:id="315" w:name="1963237280"/>
      <w:bookmarkEnd w:id="314"/>
      <w:r>
        <w:rPr>
          <w:rFonts w:ascii="Times New Roman" w:hAnsi="Times New Roman"/>
          <w:color w:val="000000"/>
          <w:sz w:val="24"/>
        </w:rPr>
        <w:t>9) геоморфологическая стабильность;</w:t>
      </w:r>
    </w:p>
    <w:p w14:paraId="48C19DE6" w14:textId="77777777" w:rsidR="007D3B48" w:rsidRDefault="007D3B48" w:rsidP="007D3B48">
      <w:pPr>
        <w:spacing w:before="120" w:after="120" w:line="240" w:lineRule="auto"/>
        <w:ind w:firstLine="500"/>
        <w:jc w:val="both"/>
      </w:pPr>
      <w:bookmarkStart w:id="316" w:name="1963237279"/>
      <w:bookmarkEnd w:id="315"/>
      <w:r>
        <w:rPr>
          <w:rFonts w:ascii="Times New Roman" w:hAnsi="Times New Roman"/>
          <w:color w:val="000000"/>
          <w:sz w:val="24"/>
        </w:rPr>
        <w:t>10) твердые и очень плотные почвы и породы фундамента;</w:t>
      </w:r>
    </w:p>
    <w:p w14:paraId="46D35812" w14:textId="77777777" w:rsidR="007D3B48" w:rsidRDefault="007D3B48" w:rsidP="007D3B48">
      <w:pPr>
        <w:spacing w:before="120" w:after="120" w:line="240" w:lineRule="auto"/>
        <w:ind w:firstLine="500"/>
        <w:jc w:val="both"/>
      </w:pPr>
      <w:bookmarkStart w:id="317" w:name="1963237278"/>
      <w:bookmarkEnd w:id="316"/>
      <w:r>
        <w:rPr>
          <w:rFonts w:ascii="Times New Roman" w:hAnsi="Times New Roman"/>
          <w:color w:val="000000"/>
          <w:sz w:val="24"/>
        </w:rPr>
        <w:t>11) непроницаемые породы фундамента мощностью более десяти метров;</w:t>
      </w:r>
    </w:p>
    <w:p w14:paraId="34E68A60" w14:textId="77777777" w:rsidR="007D3B48" w:rsidRDefault="007D3B48" w:rsidP="007D3B48">
      <w:pPr>
        <w:spacing w:before="120" w:after="120" w:line="240" w:lineRule="auto"/>
        <w:ind w:firstLine="500"/>
        <w:jc w:val="both"/>
      </w:pPr>
      <w:bookmarkStart w:id="318" w:name="1963237277"/>
      <w:bookmarkEnd w:id="317"/>
      <w:r>
        <w:rPr>
          <w:rFonts w:ascii="Times New Roman" w:hAnsi="Times New Roman"/>
          <w:color w:val="000000"/>
          <w:sz w:val="24"/>
        </w:rPr>
        <w:t>12) слабохолмистая местность со склонами не более пяти процентов;</w:t>
      </w:r>
    </w:p>
    <w:p w14:paraId="0B574491" w14:textId="77777777" w:rsidR="007D3B48" w:rsidRDefault="007D3B48" w:rsidP="007D3B48">
      <w:pPr>
        <w:spacing w:before="120" w:after="120" w:line="240" w:lineRule="auto"/>
        <w:ind w:firstLine="500"/>
        <w:jc w:val="both"/>
      </w:pPr>
      <w:bookmarkStart w:id="319" w:name="1963237276"/>
      <w:bookmarkEnd w:id="318"/>
      <w:r>
        <w:rPr>
          <w:rFonts w:ascii="Times New Roman" w:hAnsi="Times New Roman"/>
          <w:color w:val="000000"/>
          <w:sz w:val="24"/>
        </w:rPr>
        <w:t>13) расстояние до ближайшего водозабора подземных и грунтовых вод или из поверхностного водоисточника не ближе четырех километров;</w:t>
      </w:r>
    </w:p>
    <w:p w14:paraId="2DEE314A" w14:textId="77777777" w:rsidR="007D3B48" w:rsidRDefault="007D3B48" w:rsidP="007D3B48">
      <w:pPr>
        <w:spacing w:before="120" w:after="120" w:line="240" w:lineRule="auto"/>
        <w:ind w:firstLine="500"/>
        <w:jc w:val="both"/>
      </w:pPr>
      <w:bookmarkStart w:id="320" w:name="1963237275"/>
      <w:bookmarkEnd w:id="319"/>
      <w:r>
        <w:rPr>
          <w:rFonts w:ascii="Times New Roman" w:hAnsi="Times New Roman"/>
          <w:color w:val="000000"/>
          <w:sz w:val="24"/>
        </w:rPr>
        <w:t>14) фактическое использование земли не дает значительного экономического эффекта, потенциальное использование земли также не имеет признанной оценки;</w:t>
      </w:r>
    </w:p>
    <w:p w14:paraId="25E5A9B8" w14:textId="77777777" w:rsidR="007D3B48" w:rsidRDefault="007D3B48" w:rsidP="007D3B48">
      <w:pPr>
        <w:spacing w:before="120" w:after="120" w:line="240" w:lineRule="auto"/>
        <w:ind w:firstLine="500"/>
        <w:jc w:val="both"/>
      </w:pPr>
      <w:bookmarkStart w:id="321" w:name="1963237274"/>
      <w:bookmarkEnd w:id="320"/>
      <w:r>
        <w:rPr>
          <w:rFonts w:ascii="Times New Roman" w:hAnsi="Times New Roman"/>
          <w:color w:val="000000"/>
          <w:sz w:val="24"/>
        </w:rPr>
        <w:t>15) культурные и национально значимые ценности отсутствуют на расстоянии четырех километров;</w:t>
      </w:r>
    </w:p>
    <w:p w14:paraId="76ACB668" w14:textId="77777777" w:rsidR="007D3B48" w:rsidRDefault="007D3B48" w:rsidP="007D3B48">
      <w:pPr>
        <w:spacing w:before="120" w:after="120" w:line="240" w:lineRule="auto"/>
        <w:ind w:firstLine="500"/>
        <w:jc w:val="both"/>
      </w:pPr>
      <w:bookmarkStart w:id="322" w:name="1963237273"/>
      <w:bookmarkEnd w:id="321"/>
      <w:r>
        <w:rPr>
          <w:rFonts w:ascii="Times New Roman" w:hAnsi="Times New Roman"/>
          <w:color w:val="000000"/>
          <w:sz w:val="24"/>
        </w:rPr>
        <w:t>16) местность не представляет туристской ценности и редко посещается жителями близлежащих населенных пунктов.</w:t>
      </w:r>
    </w:p>
    <w:p w14:paraId="5ADEA752" w14:textId="77777777" w:rsidR="007D3B48" w:rsidRDefault="007D3B48" w:rsidP="007D3B48">
      <w:pPr>
        <w:spacing w:before="120" w:after="120" w:line="240" w:lineRule="auto"/>
        <w:ind w:firstLine="500"/>
        <w:jc w:val="both"/>
      </w:pPr>
      <w:bookmarkStart w:id="323" w:name="1963237272"/>
      <w:bookmarkEnd w:id="322"/>
      <w:r>
        <w:rPr>
          <w:rFonts w:ascii="Times New Roman" w:hAnsi="Times New Roman"/>
          <w:color w:val="000000"/>
          <w:sz w:val="24"/>
        </w:rPr>
        <w:t>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p w14:paraId="2AC5D23A" w14:textId="77777777" w:rsidR="007D3B48" w:rsidRDefault="007D3B48" w:rsidP="007D3B48">
      <w:pPr>
        <w:spacing w:before="120" w:after="120" w:line="240" w:lineRule="auto"/>
        <w:ind w:firstLine="500"/>
        <w:jc w:val="both"/>
      </w:pPr>
      <w:bookmarkStart w:id="324" w:name="1963237337"/>
      <w:bookmarkEnd w:id="323"/>
      <w:r>
        <w:rPr>
          <w:rFonts w:ascii="Times New Roman" w:hAnsi="Times New Roman"/>
          <w:color w:val="000000"/>
          <w:sz w:val="24"/>
        </w:rPr>
        <w:t>1) создания инженерных барьеров из слабопроницаемых и сорбционноемкостных материалов (полиэтилена, бетона, керамики, глины, цеолита);</w:t>
      </w:r>
    </w:p>
    <w:p w14:paraId="021EC1F5" w14:textId="77777777" w:rsidR="007D3B48" w:rsidRDefault="007D3B48" w:rsidP="007D3B48">
      <w:pPr>
        <w:spacing w:before="120" w:after="120" w:line="240" w:lineRule="auto"/>
        <w:ind w:firstLine="500"/>
        <w:jc w:val="both"/>
      </w:pPr>
      <w:bookmarkStart w:id="325" w:name="1963237271"/>
      <w:bookmarkEnd w:id="324"/>
      <w:r>
        <w:rPr>
          <w:rFonts w:ascii="Times New Roman" w:hAnsi="Times New Roman"/>
          <w:color w:val="000000"/>
          <w:sz w:val="24"/>
        </w:rPr>
        <w:t>2) создания дренажных систем, обеспечивающих пропуск поверхностных, грунтовых и подземных вод в обход пунктов.</w:t>
      </w:r>
    </w:p>
    <w:p w14:paraId="71038108" w14:textId="77777777" w:rsidR="007D3B48" w:rsidRDefault="007D3B48" w:rsidP="007D3B48">
      <w:pPr>
        <w:spacing w:before="120" w:after="120" w:line="240" w:lineRule="auto"/>
        <w:ind w:firstLine="500"/>
        <w:jc w:val="both"/>
      </w:pPr>
      <w:bookmarkStart w:id="326" w:name="1963235063"/>
      <w:bookmarkEnd w:id="325"/>
      <w:r>
        <w:rPr>
          <w:rFonts w:ascii="Times New Roman" w:hAnsi="Times New Roman"/>
          <w:color w:val="000000"/>
          <w:sz w:val="24"/>
        </w:rPr>
        <w:t>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(исключающие возможность миграции радионуклидов за пределы пункта).</w:t>
      </w:r>
    </w:p>
    <w:p w14:paraId="2E7A167B" w14:textId="77777777" w:rsidR="007D3B48" w:rsidRDefault="007D3B48" w:rsidP="007D3B48">
      <w:pPr>
        <w:spacing w:before="120" w:after="120" w:line="240" w:lineRule="auto"/>
        <w:ind w:firstLine="500"/>
        <w:jc w:val="both"/>
      </w:pPr>
      <w:bookmarkStart w:id="327" w:name="1963235062"/>
      <w:bookmarkEnd w:id="326"/>
      <w:r>
        <w:rPr>
          <w:rFonts w:ascii="Times New Roman" w:hAnsi="Times New Roman"/>
          <w:color w:val="000000"/>
          <w:sz w:val="24"/>
        </w:rPr>
        <w:lastRenderedPageBreak/>
        <w:t>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 цеолита и других сорбирующих радионуклиды материалов.</w:t>
      </w:r>
    </w:p>
    <w:p w14:paraId="1CBD3FEE" w14:textId="77777777" w:rsidR="007D3B48" w:rsidRDefault="007D3B48" w:rsidP="007D3B48">
      <w:pPr>
        <w:spacing w:before="120" w:after="120" w:line="240" w:lineRule="auto"/>
        <w:ind w:firstLine="500"/>
        <w:jc w:val="both"/>
      </w:pPr>
      <w:bookmarkStart w:id="328" w:name="1963237270"/>
      <w:bookmarkEnd w:id="327"/>
      <w:r>
        <w:rPr>
          <w:rFonts w:ascii="Times New Roman" w:hAnsi="Times New Roman"/>
          <w:color w:val="000000"/>
          <w:sz w:val="24"/>
        </w:rPr>
        <w:t>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p w14:paraId="234A5FBC" w14:textId="77777777" w:rsidR="007D3B48" w:rsidRDefault="007D3B48" w:rsidP="007D3B48">
      <w:pPr>
        <w:spacing w:before="120" w:after="120" w:line="240" w:lineRule="auto"/>
        <w:ind w:firstLine="500"/>
        <w:jc w:val="both"/>
      </w:pPr>
      <w:bookmarkStart w:id="329" w:name="1963234695"/>
      <w:bookmarkEnd w:id="328"/>
      <w:r>
        <w:rPr>
          <w:rFonts w:ascii="Times New Roman" w:hAnsi="Times New Roman"/>
          <w:color w:val="000000"/>
          <w:sz w:val="24"/>
        </w:rPr>
        <w:t>13. Захоронение жидких отходов запрещается. Жидкие отходы должны обезвоживаться до влажности рыхлых горных пород в окружающей среде или отверждаться.</w:t>
      </w:r>
    </w:p>
    <w:p w14:paraId="774773B4" w14:textId="77777777" w:rsidR="007D3B48" w:rsidRDefault="007D3B48" w:rsidP="007D3B48">
      <w:pPr>
        <w:spacing w:before="120" w:after="120" w:line="240" w:lineRule="auto"/>
        <w:ind w:firstLine="500"/>
        <w:jc w:val="both"/>
      </w:pPr>
      <w:bookmarkStart w:id="330" w:name="1963237269"/>
      <w:bookmarkEnd w:id="329"/>
      <w:r>
        <w:rPr>
          <w:rFonts w:ascii="Times New Roman" w:hAnsi="Times New Roman"/>
          <w:color w:val="000000"/>
          <w:sz w:val="24"/>
        </w:rPr>
        <w:t>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p w14:paraId="0B2EBA61" w14:textId="77777777" w:rsidR="007D3B48" w:rsidRDefault="007D3B48" w:rsidP="007D3B48">
      <w:pPr>
        <w:spacing w:before="120" w:after="120" w:line="240" w:lineRule="auto"/>
        <w:ind w:firstLine="500"/>
        <w:jc w:val="both"/>
      </w:pPr>
      <w:bookmarkStart w:id="331" w:name="1963237268"/>
      <w:bookmarkEnd w:id="330"/>
      <w:r>
        <w:rPr>
          <w:rFonts w:ascii="Times New Roman" w:hAnsi="Times New Roman"/>
          <w:color w:val="000000"/>
          <w:sz w:val="24"/>
        </w:rPr>
        <w:t>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p w14:paraId="1AB0C3A1" w14:textId="77777777" w:rsidR="007D3B48" w:rsidRDefault="007D3B48" w:rsidP="007D3B48">
      <w:pPr>
        <w:spacing w:before="120" w:after="120" w:line="240" w:lineRule="auto"/>
        <w:ind w:firstLine="500"/>
        <w:jc w:val="both"/>
      </w:pPr>
      <w:bookmarkStart w:id="332" w:name="1963237267"/>
      <w:bookmarkEnd w:id="331"/>
      <w:r>
        <w:rPr>
          <w:rFonts w:ascii="Times New Roman" w:hAnsi="Times New Roman"/>
          <w:color w:val="000000"/>
          <w:sz w:val="24"/>
        </w:rPr>
        <w:t>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p w14:paraId="0A4DA74C" w14:textId="77777777" w:rsidR="007D3B48" w:rsidRDefault="007D3B48" w:rsidP="007D3B48">
      <w:pPr>
        <w:spacing w:before="120" w:after="120" w:line="240" w:lineRule="auto"/>
        <w:ind w:firstLine="500"/>
        <w:jc w:val="both"/>
      </w:pPr>
      <w:bookmarkStart w:id="333" w:name="1963237266"/>
      <w:bookmarkEnd w:id="332"/>
      <w:r>
        <w:rPr>
          <w:rFonts w:ascii="Times New Roman" w:hAnsi="Times New Roman"/>
          <w:color w:val="000000"/>
          <w:sz w:val="24"/>
        </w:rPr>
        <w:t>17. Ущерб, причиненный воздействием аварийного радиоактивного загрязнения окружающей среды, оценивается по стоимости мероприятий на выполнение защитных мер по проведению рекультивационных работ.</w:t>
      </w:r>
    </w:p>
    <w:bookmarkEnd w:id="333"/>
    <w:p w14:paraId="30625B23" w14:textId="10000A7B" w:rsidR="007D3B48" w:rsidRDefault="000F076B" w:rsidP="000F076B">
      <w:pPr>
        <w:pStyle w:val="aff9"/>
        <w:ind w:firstLine="0"/>
        <w:jc w:val="center"/>
      </w:pPr>
      <w:r>
        <w:t>* * *</w:t>
      </w:r>
    </w:p>
    <w:sectPr w:rsidR="007D3B48" w:rsidSect="005E380F">
      <w:headerReference w:type="default" r:id="rId26"/>
      <w:footerReference w:type="default" r:id="rId27"/>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0732D" w14:textId="77777777" w:rsidR="00D93634" w:rsidRDefault="00D93634" w:rsidP="00F35CB7">
      <w:pPr>
        <w:spacing w:after="0" w:line="240" w:lineRule="auto"/>
      </w:pPr>
      <w:r>
        <w:separator/>
      </w:r>
    </w:p>
  </w:endnote>
  <w:endnote w:type="continuationSeparator" w:id="0">
    <w:p w14:paraId="51D26618" w14:textId="77777777" w:rsidR="00D93634" w:rsidRDefault="00D93634" w:rsidP="00F35CB7">
      <w:pPr>
        <w:spacing w:after="0" w:line="240" w:lineRule="auto"/>
      </w:pPr>
      <w:r>
        <w:continuationSeparator/>
      </w:r>
    </w:p>
  </w:endnote>
  <w:endnote w:type="continuationNotice" w:id="1">
    <w:p w14:paraId="0D76ABE9" w14:textId="77777777" w:rsidR="00D93634" w:rsidRDefault="00D93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56970988"/>
      <w:docPartObj>
        <w:docPartGallery w:val="Page Numbers (Bottom of Page)"/>
        <w:docPartUnique/>
      </w:docPartObj>
    </w:sdtPr>
    <w:sdtEndPr/>
    <w:sdtContent>
      <w:p w14:paraId="159165D4" w14:textId="34AB65A3" w:rsidR="00BC0559" w:rsidRPr="0031706A" w:rsidRDefault="00BC0559">
        <w:pPr>
          <w:pStyle w:val="af2"/>
          <w:jc w:val="center"/>
          <w:rPr>
            <w:rFonts w:ascii="Times New Roman" w:hAnsi="Times New Roman" w:cs="Times New Roman"/>
            <w:sz w:val="24"/>
            <w:szCs w:val="24"/>
          </w:rPr>
        </w:pPr>
        <w:r w:rsidRPr="0031706A">
          <w:rPr>
            <w:rFonts w:ascii="Times New Roman" w:hAnsi="Times New Roman" w:cs="Times New Roman"/>
            <w:sz w:val="24"/>
            <w:szCs w:val="24"/>
          </w:rPr>
          <w:fldChar w:fldCharType="begin"/>
        </w:r>
        <w:r w:rsidRPr="0031706A">
          <w:rPr>
            <w:rFonts w:ascii="Times New Roman" w:hAnsi="Times New Roman" w:cs="Times New Roman"/>
            <w:sz w:val="24"/>
            <w:szCs w:val="24"/>
          </w:rPr>
          <w:instrText>PAGE   \* MERGEFORMAT</w:instrText>
        </w:r>
        <w:r w:rsidRPr="0031706A">
          <w:rPr>
            <w:rFonts w:ascii="Times New Roman" w:hAnsi="Times New Roman" w:cs="Times New Roman"/>
            <w:sz w:val="24"/>
            <w:szCs w:val="24"/>
          </w:rPr>
          <w:fldChar w:fldCharType="separate"/>
        </w:r>
        <w:r w:rsidR="00443C5B">
          <w:rPr>
            <w:rFonts w:ascii="Times New Roman" w:hAnsi="Times New Roman" w:cs="Times New Roman"/>
            <w:noProof/>
            <w:sz w:val="24"/>
            <w:szCs w:val="24"/>
          </w:rPr>
          <w:t>6</w:t>
        </w:r>
        <w:r w:rsidRPr="0031706A">
          <w:rPr>
            <w:rFonts w:ascii="Times New Roman" w:hAnsi="Times New Roman" w:cs="Times New Roman"/>
            <w:sz w:val="24"/>
            <w:szCs w:val="24"/>
          </w:rPr>
          <w:fldChar w:fldCharType="end"/>
        </w:r>
      </w:p>
    </w:sdtContent>
  </w:sdt>
  <w:p w14:paraId="5BBF6182" w14:textId="77777777" w:rsidR="00BC0559" w:rsidRPr="0031706A" w:rsidRDefault="00BC0559">
    <w:pPr>
      <w:pStyle w:val="af2"/>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C6F0F" w14:textId="77777777" w:rsidR="00D93634" w:rsidRDefault="00D93634" w:rsidP="00F35CB7">
      <w:pPr>
        <w:spacing w:after="0" w:line="240" w:lineRule="auto"/>
      </w:pPr>
      <w:r>
        <w:separator/>
      </w:r>
    </w:p>
  </w:footnote>
  <w:footnote w:type="continuationSeparator" w:id="0">
    <w:p w14:paraId="3E83FD2F" w14:textId="77777777" w:rsidR="00D93634" w:rsidRDefault="00D93634" w:rsidP="00F35CB7">
      <w:pPr>
        <w:spacing w:after="0" w:line="240" w:lineRule="auto"/>
      </w:pPr>
      <w:r>
        <w:continuationSeparator/>
      </w:r>
    </w:p>
  </w:footnote>
  <w:footnote w:type="continuationNotice" w:id="1">
    <w:p w14:paraId="2EE6049B" w14:textId="77777777" w:rsidR="00D93634" w:rsidRDefault="00D93634">
      <w:pPr>
        <w:spacing w:after="0" w:line="240" w:lineRule="auto"/>
      </w:pPr>
    </w:p>
  </w:footnote>
  <w:footnote w:id="2">
    <w:p w14:paraId="270E3DD9" w14:textId="77777777" w:rsidR="00BC0559" w:rsidRPr="008019A6" w:rsidRDefault="00BC0559" w:rsidP="002F38C5">
      <w:pPr>
        <w:pStyle w:val="afc"/>
        <w:rPr>
          <w:rFonts w:cs="Times New Roman"/>
          <w:sz w:val="20"/>
          <w:lang w:val="ru-RU"/>
        </w:rPr>
      </w:pPr>
      <w:r w:rsidRPr="008019A6">
        <w:rPr>
          <w:rStyle w:val="afe"/>
          <w:rFonts w:cs="Times New Roman"/>
          <w:sz w:val="20"/>
        </w:rPr>
        <w:footnoteRef/>
      </w:r>
      <w:r w:rsidRPr="008019A6">
        <w:rPr>
          <w:rFonts w:cs="Times New Roman"/>
          <w:sz w:val="20"/>
        </w:rPr>
        <w:t xml:space="preserve"> (даже в случаях, когда в качестве второстепенного результата является извлечение веществ или энергии)</w:t>
      </w:r>
    </w:p>
  </w:footnote>
  <w:footnote w:id="3">
    <w:p w14:paraId="1342E89A" w14:textId="77777777" w:rsidR="004B7BCE" w:rsidRPr="008019A6" w:rsidRDefault="004B7BCE" w:rsidP="004B7BCE">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Установить целевую дату введения требования в переходных положениях.</w:t>
      </w:r>
    </w:p>
  </w:footnote>
  <w:footnote w:id="4">
    <w:p w14:paraId="300A0498" w14:textId="5BE543AD" w:rsidR="004B7BCE" w:rsidRPr="008019A6" w:rsidRDefault="004B7BCE" w:rsidP="004B7BCE">
      <w:pPr>
        <w:spacing w:before="120" w:after="120" w:line="240" w:lineRule="auto"/>
        <w:jc w:val="both"/>
        <w:rPr>
          <w:rFonts w:ascii="Times New Roman" w:hAnsi="Times New Roman" w:cs="Times New Roman"/>
          <w:color w:val="000000"/>
          <w:sz w:val="20"/>
          <w:szCs w:val="20"/>
        </w:rPr>
      </w:pPr>
      <w:r w:rsidRPr="008019A6">
        <w:rPr>
          <w:rStyle w:val="afe"/>
          <w:rFonts w:ascii="Times New Roman" w:hAnsi="Times New Roman" w:cs="Times New Roman"/>
          <w:sz w:val="20"/>
          <w:szCs w:val="20"/>
        </w:rPr>
        <w:footnoteRef/>
      </w:r>
      <w:r w:rsidRPr="008019A6">
        <w:rPr>
          <w:rFonts w:ascii="Times New Roman" w:hAnsi="Times New Roman" w:cs="Times New Roman"/>
          <w:sz w:val="20"/>
          <w:szCs w:val="20"/>
        </w:rPr>
        <w:t xml:space="preserve"> </w:t>
      </w:r>
      <w:r w:rsidRPr="008019A6">
        <w:rPr>
          <w:rFonts w:ascii="Times New Roman" w:hAnsi="Times New Roman" w:cs="Times New Roman"/>
          <w:color w:val="000000"/>
          <w:sz w:val="20"/>
          <w:szCs w:val="20"/>
        </w:rPr>
        <w:t>Хранение на объекте, где отходы будут подвергнуты операциям по удалению или восстановлению, или хранение в другой точке после точки сбора отходов.</w:t>
      </w:r>
    </w:p>
    <w:p w14:paraId="4D7379F2" w14:textId="1C5CD2A7" w:rsidR="004B7BCE" w:rsidRPr="008019A6" w:rsidRDefault="004B7BCE">
      <w:pPr>
        <w:pStyle w:val="afc"/>
        <w:rPr>
          <w:rFonts w:cs="Times New Roman"/>
          <w:sz w:val="20"/>
          <w:lang w:val="ru-RU"/>
        </w:rPr>
      </w:pPr>
    </w:p>
  </w:footnote>
  <w:footnote w:id="5">
    <w:p w14:paraId="3A5C1DF4" w14:textId="77777777" w:rsidR="00BC0559" w:rsidRPr="008019A6" w:rsidRDefault="00BC0559" w:rsidP="00BC4A5A">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Общие принципы государственной экологической политики, изложенные в Общей части ЭК РК.</w:t>
      </w:r>
    </w:p>
  </w:footnote>
  <w:footnote w:id="6">
    <w:p w14:paraId="64E96D7E" w14:textId="216FDDCC" w:rsidR="00BC0559" w:rsidRPr="008019A6" w:rsidRDefault="00BC055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Санкция за невыполнение обязанности?</w:t>
      </w:r>
    </w:p>
  </w:footnote>
  <w:footnote w:id="7">
    <w:p w14:paraId="52DCC10B" w14:textId="3F8D5341" w:rsidR="00BC0559" w:rsidRPr="008019A6" w:rsidRDefault="00BC055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Каким образом осуществляется стимулирование?</w:t>
      </w:r>
    </w:p>
  </w:footnote>
  <w:footnote w:id="8">
    <w:p w14:paraId="00A8671C" w14:textId="65C54E9E" w:rsidR="00BC0559" w:rsidRPr="008019A6" w:rsidRDefault="00BC0559" w:rsidP="00302439">
      <w:pPr>
        <w:pStyle w:val="a"/>
        <w:numPr>
          <w:ilvl w:val="0"/>
          <w:numId w:val="0"/>
        </w:numPr>
        <w:rPr>
          <w:sz w:val="20"/>
          <w:szCs w:val="20"/>
        </w:rPr>
      </w:pPr>
      <w:r w:rsidRPr="008019A6">
        <w:rPr>
          <w:rStyle w:val="afe"/>
          <w:sz w:val="20"/>
          <w:szCs w:val="20"/>
        </w:rPr>
        <w:footnoteRef/>
      </w:r>
      <w:r w:rsidRPr="008019A6">
        <w:rPr>
          <w:sz w:val="20"/>
          <w:szCs w:val="20"/>
        </w:rPr>
        <w:t xml:space="preserve"> Требования в части [контроль перемещения, запрет на смешивание, упаковка и маркировка, учет] не распространяется на смешанные твердые бытовые отходы.</w:t>
      </w:r>
    </w:p>
  </w:footnote>
  <w:footnote w:id="9">
    <w:p w14:paraId="57883F43" w14:textId="027551C2" w:rsidR="00BC0559" w:rsidRPr="008019A6" w:rsidRDefault="00BC0559" w:rsidP="0030243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 xml:space="preserve">Более подробное описание будет приведено </w:t>
      </w:r>
      <w:r w:rsidR="00427300" w:rsidRPr="008019A6">
        <w:rPr>
          <w:rFonts w:cs="Times New Roman"/>
          <w:sz w:val="20"/>
          <w:lang w:val="ru-RU"/>
        </w:rPr>
        <w:t xml:space="preserve">позже в полном </w:t>
      </w:r>
      <w:r w:rsidRPr="008019A6">
        <w:rPr>
          <w:rFonts w:cs="Times New Roman"/>
          <w:sz w:val="20"/>
          <w:lang w:val="ru-RU"/>
        </w:rPr>
        <w:t>соответствии с Европейским Классификатором отходов.</w:t>
      </w:r>
    </w:p>
  </w:footnote>
  <w:footnote w:id="10">
    <w:p w14:paraId="0C40EC76" w14:textId="794A3A6B" w:rsidR="00BC0559" w:rsidRPr="008019A6" w:rsidRDefault="00BC055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Взамен оформляется новый паспорт?</w:t>
      </w:r>
    </w:p>
  </w:footnote>
  <w:footnote w:id="11">
    <w:p w14:paraId="0B47A8A8" w14:textId="77777777" w:rsidR="00BC0559" w:rsidRPr="008019A6" w:rsidRDefault="00BC0559" w:rsidP="0009163D">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Где определяются эти мероприятия?</w:t>
      </w:r>
    </w:p>
  </w:footnote>
  <w:footnote w:id="12">
    <w:p w14:paraId="571DEA9B" w14:textId="77777777" w:rsidR="00BC0559" w:rsidRPr="008019A6" w:rsidRDefault="00BC0559" w:rsidP="0009163D">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По решению суда?</w:t>
      </w:r>
    </w:p>
  </w:footnote>
  <w:footnote w:id="13">
    <w:p w14:paraId="25CFDD36" w14:textId="508CC85A" w:rsidR="00BC0559" w:rsidRPr="008019A6" w:rsidRDefault="00BC055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Обсудить необходимость применения статьи к неопасным отходам.</w:t>
      </w:r>
    </w:p>
  </w:footnote>
  <w:footnote w:id="14">
    <w:p w14:paraId="374179E6" w14:textId="60EF242E" w:rsidR="00BC0559" w:rsidRPr="008019A6" w:rsidRDefault="00BC0559">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Предлагается исключить.</w:t>
      </w:r>
    </w:p>
  </w:footnote>
  <w:footnote w:id="15">
    <w:p w14:paraId="2A6AA37B" w14:textId="77777777" w:rsidR="00160207" w:rsidRPr="008019A6" w:rsidRDefault="00160207" w:rsidP="00160207">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ООПТ?</w:t>
      </w:r>
    </w:p>
  </w:footnote>
  <w:footnote w:id="16">
    <w:p w14:paraId="23DC41F2" w14:textId="4A62CD05" w:rsidR="00A6759F" w:rsidRPr="008019A6" w:rsidRDefault="00A6759F">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Дефиниция?</w:t>
      </w:r>
    </w:p>
  </w:footnote>
  <w:footnote w:id="17">
    <w:p w14:paraId="15990792" w14:textId="77777777" w:rsidR="00E23357" w:rsidRPr="008019A6" w:rsidRDefault="00E23357" w:rsidP="00E23357">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Оставить только за МИО?</w:t>
      </w:r>
    </w:p>
  </w:footnote>
  <w:footnote w:id="18">
    <w:p w14:paraId="2AC42848" w14:textId="77777777" w:rsidR="00E23357" w:rsidRPr="008019A6" w:rsidRDefault="00E23357" w:rsidP="00E23357">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Определение?</w:t>
      </w:r>
    </w:p>
  </w:footnote>
  <w:footnote w:id="19">
    <w:p w14:paraId="424A2D7E" w14:textId="77777777" w:rsidR="00E23357" w:rsidRPr="008019A6" w:rsidRDefault="00E23357" w:rsidP="00E23357">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Определение?</w:t>
      </w:r>
    </w:p>
  </w:footnote>
  <w:footnote w:id="20">
    <w:p w14:paraId="7CD5E3E5" w14:textId="47CB5B56" w:rsidR="008019A6" w:rsidRPr="008019A6" w:rsidRDefault="008019A6">
      <w:pPr>
        <w:pStyle w:val="afc"/>
        <w:rPr>
          <w:sz w:val="20"/>
          <w:lang w:val="ru-RU"/>
        </w:rPr>
      </w:pPr>
      <w:r w:rsidRPr="008019A6">
        <w:rPr>
          <w:rStyle w:val="afe"/>
          <w:sz w:val="20"/>
        </w:rPr>
        <w:footnoteRef/>
      </w:r>
      <w:r w:rsidRPr="008019A6">
        <w:rPr>
          <w:sz w:val="20"/>
        </w:rPr>
        <w:t xml:space="preserve"> </w:t>
      </w:r>
      <w:r w:rsidRPr="008019A6">
        <w:rPr>
          <w:bCs/>
          <w:sz w:val="20"/>
          <w:highlight w:val="cyan"/>
        </w:rPr>
        <w:t>Необходимо предусмотреть Единую форму по предоставлению отчетностей (объединить отчетность МЭ и КомСтата)</w:t>
      </w:r>
    </w:p>
  </w:footnote>
  <w:footnote w:id="21">
    <w:p w14:paraId="32C024B9" w14:textId="77777777" w:rsidR="00E23357" w:rsidRPr="008019A6" w:rsidRDefault="00E23357" w:rsidP="00E23357">
      <w:pPr>
        <w:pStyle w:val="afc"/>
        <w:rPr>
          <w:rFonts w:cs="Times New Roman"/>
          <w:sz w:val="20"/>
          <w:lang w:val="ru-RU"/>
        </w:rPr>
      </w:pPr>
      <w:r w:rsidRPr="008019A6">
        <w:rPr>
          <w:rStyle w:val="afe"/>
          <w:rFonts w:cs="Times New Roman"/>
          <w:sz w:val="20"/>
        </w:rPr>
        <w:footnoteRef/>
      </w:r>
      <w:r w:rsidRPr="008019A6">
        <w:rPr>
          <w:rFonts w:cs="Times New Roman"/>
          <w:sz w:val="20"/>
        </w:rPr>
        <w:t xml:space="preserve"> </w:t>
      </w:r>
      <w:r w:rsidRPr="008019A6">
        <w:rPr>
          <w:rFonts w:cs="Times New Roman"/>
          <w:sz w:val="20"/>
          <w:lang w:val="ru-RU"/>
        </w:rPr>
        <w:t>Требования?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4DD1B" w14:textId="2C2B73E8" w:rsidR="00BC0559" w:rsidRPr="00B417DA" w:rsidRDefault="00B417DA">
    <w:pPr>
      <w:pStyle w:val="a5"/>
      <w:rPr>
        <w:rFonts w:ascii="Times New Roman" w:hAnsi="Times New Roman" w:cs="Times New Roman"/>
        <w:sz w:val="24"/>
        <w:szCs w:val="24"/>
      </w:rPr>
    </w:pPr>
    <w:r w:rsidRPr="00B417DA">
      <w:rPr>
        <w:rFonts w:ascii="Times New Roman" w:hAnsi="Times New Roman" w:cs="Times New Roman"/>
        <w:sz w:val="24"/>
        <w:szCs w:val="24"/>
      </w:rPr>
      <w:t xml:space="preserve">Раздел «Отходы» </w:t>
    </w:r>
    <w:r w:rsidRPr="00B417DA">
      <w:rPr>
        <w:rFonts w:ascii="Times New Roman" w:hAnsi="Times New Roman" w:cs="Times New Roman"/>
        <w:sz w:val="24"/>
        <w:szCs w:val="24"/>
      </w:rPr>
      <w:tab/>
    </w:r>
    <w:r w:rsidRPr="00B417DA">
      <w:rPr>
        <w:rFonts w:ascii="Times New Roman" w:hAnsi="Times New Roman" w:cs="Times New Roman"/>
        <w:sz w:val="24"/>
        <w:szCs w:val="24"/>
      </w:rPr>
      <w:tab/>
      <w:t>Проект от 29 апреля 2019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D48FB"/>
    <w:multiLevelType w:val="multilevel"/>
    <w:tmpl w:val="CAD4DAC0"/>
    <w:name w:val="Нумерация Закона"/>
    <w:lvl w:ilvl="0">
      <w:start w:val="1"/>
      <w:numFmt w:val="decimal"/>
      <w:lvlText w:val="Раздел %1."/>
      <w:lvlJc w:val="left"/>
      <w:pPr>
        <w:ind w:left="0" w:firstLine="0"/>
      </w:pPr>
      <w:rPr>
        <w:rFonts w:ascii="Times New Roman Bold" w:hAnsi="Times New Roman Bold" w:hint="default"/>
        <w:b/>
        <w:i w:val="0"/>
        <w:color w:val="000000" w:themeColor="text1"/>
        <w:sz w:val="24"/>
      </w:rPr>
    </w:lvl>
    <w:lvl w:ilvl="1">
      <w:start w:val="1"/>
      <w:numFmt w:val="decimal"/>
      <w:lvlText w:val="Глава %2."/>
      <w:lvlJc w:val="left"/>
      <w:pPr>
        <w:ind w:left="0" w:firstLine="0"/>
      </w:pPr>
      <w:rPr>
        <w:rFonts w:ascii="Times New Roman Bold" w:hAnsi="Times New Roman Bold" w:hint="default"/>
        <w:b/>
        <w:i w:val="0"/>
        <w:color w:val="000000" w:themeColor="text1"/>
        <w:sz w:val="24"/>
      </w:rPr>
    </w:lvl>
    <w:lvl w:ilvl="2">
      <w:start w:val="1"/>
      <w:numFmt w:val="decimal"/>
      <w:lvlText w:val="Параграф %3."/>
      <w:lvlJc w:val="left"/>
      <w:pPr>
        <w:ind w:left="0" w:firstLine="0"/>
      </w:pPr>
      <w:rPr>
        <w:rFonts w:ascii="Times New Roman Bold" w:hAnsi="Times New Roman Bold" w:hint="default"/>
        <w:b/>
        <w:i w:val="0"/>
        <w:color w:val="000000" w:themeColor="text1"/>
        <w:sz w:val="24"/>
      </w:rPr>
    </w:lvl>
    <w:lvl w:ilvl="3">
      <w:start w:val="1"/>
      <w:numFmt w:val="decimal"/>
      <w:lvlText w:val="Статья %4."/>
      <w:lvlJc w:val="left"/>
      <w:pPr>
        <w:ind w:left="0" w:firstLine="0"/>
      </w:pPr>
      <w:rPr>
        <w:rFonts w:ascii="Times New Roman Bold" w:hAnsi="Times New Roman Bold" w:hint="default"/>
        <w:b/>
        <w:i w:val="0"/>
        <w:color w:val="000000" w:themeColor="text1"/>
        <w:sz w:val="24"/>
      </w:rPr>
    </w:lvl>
    <w:lvl w:ilvl="4">
      <w:start w:val="1"/>
      <w:numFmt w:val="decimal"/>
      <w:lvlText w:val="%5."/>
      <w:lvlJc w:val="left"/>
      <w:pPr>
        <w:ind w:left="0" w:firstLine="0"/>
      </w:pPr>
      <w:rPr>
        <w:rFonts w:ascii="Times New Roman" w:hAnsi="Times New Roman" w:hint="default"/>
        <w:b w:val="0"/>
        <w:i w:val="0"/>
        <w:color w:val="000000" w:themeColor="text1"/>
        <w:sz w:val="24"/>
      </w:rPr>
    </w:lvl>
    <w:lvl w:ilvl="5">
      <w:start w:val="1"/>
      <w:numFmt w:val="decimal"/>
      <w:lvlText w:val="%6)"/>
      <w:lvlJc w:val="left"/>
      <w:pPr>
        <w:ind w:left="0" w:firstLine="0"/>
      </w:pPr>
      <w:rPr>
        <w:rFonts w:ascii="Times New Roman" w:hAnsi="Times New Roman" w:hint="default"/>
        <w:b w:val="0"/>
        <w:i w:val="0"/>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DCB49B7"/>
    <w:multiLevelType w:val="multilevel"/>
    <w:tmpl w:val="32740448"/>
    <w:name w:val="Нумерация Закона2"/>
    <w:lvl w:ilvl="0">
      <w:start w:val="1"/>
      <w:numFmt w:val="decimal"/>
      <w:lvlText w:val="Раздел %1."/>
      <w:lvlJc w:val="left"/>
      <w:pPr>
        <w:ind w:left="0" w:firstLine="0"/>
      </w:pPr>
      <w:rPr>
        <w:rFonts w:ascii="Times New Roman Bold" w:hAnsi="Times New Roman Bold" w:hint="default"/>
        <w:b/>
        <w:i w:val="0"/>
        <w:color w:val="000000" w:themeColor="text1"/>
        <w:sz w:val="24"/>
      </w:rPr>
    </w:lvl>
    <w:lvl w:ilvl="1">
      <w:start w:val="1"/>
      <w:numFmt w:val="decimal"/>
      <w:lvlText w:val="Глава %2."/>
      <w:lvlJc w:val="left"/>
      <w:pPr>
        <w:ind w:left="0" w:firstLine="0"/>
      </w:pPr>
      <w:rPr>
        <w:rFonts w:ascii="Times New Roman Bold" w:hAnsi="Times New Roman Bold" w:hint="default"/>
        <w:b/>
        <w:i w:val="0"/>
        <w:color w:val="000000" w:themeColor="text1"/>
        <w:sz w:val="24"/>
      </w:rPr>
    </w:lvl>
    <w:lvl w:ilvl="2">
      <w:start w:val="1"/>
      <w:numFmt w:val="decimal"/>
      <w:lvlText w:val="Параграф %3."/>
      <w:lvlJc w:val="left"/>
      <w:pPr>
        <w:ind w:left="0" w:firstLine="0"/>
      </w:pPr>
      <w:rPr>
        <w:rFonts w:ascii="Times New Roman Bold" w:hAnsi="Times New Roman Bold" w:hint="default"/>
        <w:b/>
        <w:i w:val="0"/>
        <w:color w:val="000000" w:themeColor="text1"/>
        <w:sz w:val="24"/>
      </w:rPr>
    </w:lvl>
    <w:lvl w:ilvl="3">
      <w:start w:val="1"/>
      <w:numFmt w:val="decimal"/>
      <w:lvlRestart w:val="0"/>
      <w:lvlText w:val="Статья %4."/>
      <w:lvlJc w:val="left"/>
      <w:pPr>
        <w:ind w:left="0" w:firstLine="0"/>
      </w:pPr>
      <w:rPr>
        <w:rFonts w:ascii="Times New Roman Bold" w:hAnsi="Times New Roman Bold" w:hint="default"/>
        <w:b/>
        <w:i/>
        <w:color w:val="000000" w:themeColor="text1"/>
        <w:sz w:val="24"/>
      </w:rPr>
    </w:lvl>
    <w:lvl w:ilvl="4">
      <w:start w:val="1"/>
      <w:numFmt w:val="decimal"/>
      <w:pStyle w:val="a"/>
      <w:lvlText w:val="%5."/>
      <w:lvlJc w:val="left"/>
      <w:pPr>
        <w:ind w:left="0" w:firstLine="0"/>
      </w:pPr>
      <w:rPr>
        <w:rFonts w:ascii="Times New Roman" w:hAnsi="Times New Roman" w:hint="default"/>
        <w:b w:val="0"/>
        <w:i w:val="0"/>
        <w:strike w:val="0"/>
        <w:color w:val="000000" w:themeColor="text1"/>
        <w:sz w:val="24"/>
      </w:rPr>
    </w:lvl>
    <w:lvl w:ilvl="5">
      <w:start w:val="1"/>
      <w:numFmt w:val="decimal"/>
      <w:pStyle w:val="a0"/>
      <w:lvlText w:val="%6)"/>
      <w:lvlJc w:val="left"/>
      <w:pPr>
        <w:ind w:left="0" w:firstLine="0"/>
      </w:pPr>
      <w:rPr>
        <w:rFonts w:ascii="Times New Roman" w:hAnsi="Times New Roman" w:hint="default"/>
        <w:b w:val="0"/>
        <w:i w:val="0"/>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4C0056C1"/>
    <w:multiLevelType w:val="multilevel"/>
    <w:tmpl w:val="041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64C58BB"/>
    <w:multiLevelType w:val="multilevel"/>
    <w:tmpl w:val="041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71A3C47"/>
    <w:multiLevelType w:val="multilevel"/>
    <w:tmpl w:val="909AE286"/>
    <w:name w:val="Нумерация Закона"/>
    <w:lvl w:ilvl="0">
      <w:start w:val="1"/>
      <w:numFmt w:val="decimal"/>
      <w:lvlText w:val="Раздел %1."/>
      <w:lvlJc w:val="left"/>
      <w:pPr>
        <w:ind w:left="0" w:firstLine="0"/>
      </w:pPr>
      <w:rPr>
        <w:rFonts w:ascii="Times New Roman Bold" w:hAnsi="Times New Roman Bold" w:hint="default"/>
        <w:b/>
        <w:i w:val="0"/>
        <w:color w:val="000000" w:themeColor="text1"/>
        <w:sz w:val="24"/>
      </w:rPr>
    </w:lvl>
    <w:lvl w:ilvl="1">
      <w:start w:val="1"/>
      <w:numFmt w:val="decimal"/>
      <w:lvlText w:val="Глава %2."/>
      <w:lvlJc w:val="left"/>
      <w:pPr>
        <w:ind w:left="0" w:firstLine="0"/>
      </w:pPr>
      <w:rPr>
        <w:rFonts w:ascii="Times New Roman Bold" w:hAnsi="Times New Roman Bold" w:hint="default"/>
        <w:b/>
        <w:i w:val="0"/>
        <w:color w:val="000000" w:themeColor="text1"/>
        <w:sz w:val="24"/>
      </w:rPr>
    </w:lvl>
    <w:lvl w:ilvl="2">
      <w:start w:val="1"/>
      <w:numFmt w:val="decimal"/>
      <w:lvlText w:val="Параграф %3."/>
      <w:lvlJc w:val="left"/>
      <w:pPr>
        <w:ind w:left="0" w:firstLine="0"/>
      </w:pPr>
      <w:rPr>
        <w:rFonts w:ascii="Times New Roman Bold" w:hAnsi="Times New Roman Bold" w:hint="default"/>
        <w:b/>
        <w:i w:val="0"/>
        <w:color w:val="000000" w:themeColor="text1"/>
        <w:sz w:val="24"/>
      </w:rPr>
    </w:lvl>
    <w:lvl w:ilvl="3">
      <w:start w:val="1"/>
      <w:numFmt w:val="decimal"/>
      <w:lvlRestart w:val="0"/>
      <w:lvlText w:val="Статья %4."/>
      <w:lvlJc w:val="left"/>
      <w:pPr>
        <w:ind w:left="0" w:firstLine="0"/>
      </w:pPr>
      <w:rPr>
        <w:rFonts w:ascii="Times New Roman Bold" w:hAnsi="Times New Roman Bold" w:hint="default"/>
        <w:b/>
        <w:i w:val="0"/>
        <w:color w:val="000000" w:themeColor="text1"/>
        <w:sz w:val="24"/>
      </w:rPr>
    </w:lvl>
    <w:lvl w:ilvl="4">
      <w:start w:val="1"/>
      <w:numFmt w:val="decimal"/>
      <w:lvlText w:val="%5."/>
      <w:lvlJc w:val="left"/>
      <w:pPr>
        <w:ind w:left="0" w:firstLine="0"/>
      </w:pPr>
      <w:rPr>
        <w:rFonts w:ascii="Times New Roman" w:hAnsi="Times New Roman" w:hint="default"/>
        <w:b w:val="0"/>
        <w:i w:val="0"/>
        <w:color w:val="000000" w:themeColor="text1"/>
        <w:sz w:val="24"/>
      </w:rPr>
    </w:lvl>
    <w:lvl w:ilvl="5">
      <w:start w:val="1"/>
      <w:numFmt w:val="decimal"/>
      <w:lvlText w:val="%6)"/>
      <w:lvlJc w:val="left"/>
      <w:pPr>
        <w:ind w:left="0" w:firstLine="0"/>
      </w:pPr>
      <w:rPr>
        <w:rFonts w:ascii="Times New Roman" w:hAnsi="Times New Roman" w:hint="default"/>
        <w:b w:val="0"/>
        <w:i w:val="0"/>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63E05765"/>
    <w:multiLevelType w:val="multilevel"/>
    <w:tmpl w:val="041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5C131C"/>
    <w:multiLevelType w:val="multilevel"/>
    <w:tmpl w:val="08E0D192"/>
    <w:name w:val="Нумерация Закона2"/>
    <w:lvl w:ilvl="0">
      <w:start w:val="1"/>
      <w:numFmt w:val="decimal"/>
      <w:pStyle w:val="11"/>
      <w:lvlText w:val="Раздел %1."/>
      <w:lvlJc w:val="left"/>
      <w:pPr>
        <w:ind w:left="0" w:firstLine="0"/>
      </w:pPr>
      <w:rPr>
        <w:rFonts w:ascii="Times New Roman Bold" w:hAnsi="Times New Roman Bold" w:hint="default"/>
        <w:b/>
        <w:i w:val="0"/>
        <w:color w:val="000000" w:themeColor="text1"/>
        <w:sz w:val="24"/>
      </w:rPr>
    </w:lvl>
    <w:lvl w:ilvl="1">
      <w:start w:val="1"/>
      <w:numFmt w:val="decimal"/>
      <w:pStyle w:val="21"/>
      <w:lvlText w:val="Глава %2."/>
      <w:lvlJc w:val="left"/>
      <w:pPr>
        <w:ind w:left="0" w:firstLine="0"/>
      </w:pPr>
      <w:rPr>
        <w:rFonts w:ascii="Times New Roman Bold" w:hAnsi="Times New Roman Bold" w:hint="default"/>
        <w:b/>
        <w:i w:val="0"/>
        <w:color w:val="000000" w:themeColor="text1"/>
        <w:sz w:val="24"/>
      </w:rPr>
    </w:lvl>
    <w:lvl w:ilvl="2">
      <w:start w:val="1"/>
      <w:numFmt w:val="decimal"/>
      <w:pStyle w:val="31"/>
      <w:lvlText w:val="Параграф %3."/>
      <w:lvlJc w:val="left"/>
      <w:pPr>
        <w:ind w:left="0" w:firstLine="0"/>
      </w:pPr>
      <w:rPr>
        <w:rFonts w:ascii="Times New Roman Bold" w:hAnsi="Times New Roman Bold" w:hint="default"/>
        <w:b/>
        <w:i w:val="0"/>
        <w:color w:val="000000" w:themeColor="text1"/>
        <w:sz w:val="24"/>
      </w:rPr>
    </w:lvl>
    <w:lvl w:ilvl="3">
      <w:start w:val="1"/>
      <w:numFmt w:val="decimal"/>
      <w:pStyle w:val="41"/>
      <w:lvlText w:val="Статья %4."/>
      <w:lvlJc w:val="left"/>
      <w:pPr>
        <w:ind w:left="0" w:firstLine="0"/>
      </w:pPr>
      <w:rPr>
        <w:rFonts w:ascii="Times New Roman Bold" w:hAnsi="Times New Roman Bold" w:hint="default"/>
        <w:b/>
        <w:i/>
        <w:color w:val="000000" w:themeColor="text1"/>
        <w:sz w:val="24"/>
      </w:rPr>
    </w:lvl>
    <w:lvl w:ilvl="4">
      <w:start w:val="1"/>
      <w:numFmt w:val="decimal"/>
      <w:pStyle w:val="51"/>
      <w:lvlText w:val="%5."/>
      <w:lvlJc w:val="left"/>
      <w:pPr>
        <w:ind w:left="0" w:firstLine="0"/>
      </w:pPr>
      <w:rPr>
        <w:rFonts w:ascii="Times New Roman" w:hAnsi="Times New Roman" w:hint="default"/>
        <w:b w:val="0"/>
        <w:i w:val="0"/>
        <w:color w:val="000000" w:themeColor="text1"/>
        <w:sz w:val="24"/>
      </w:rPr>
    </w:lvl>
    <w:lvl w:ilvl="5">
      <w:start w:val="1"/>
      <w:numFmt w:val="decimal"/>
      <w:pStyle w:val="61"/>
      <w:lvlText w:val="%6)"/>
      <w:lvlJc w:val="left"/>
      <w:pPr>
        <w:ind w:left="0" w:firstLine="0"/>
      </w:pPr>
      <w:rPr>
        <w:rFonts w:ascii="Times New Roman" w:hAnsi="Times New Roman" w:hint="default"/>
        <w:b w:val="0"/>
        <w:i w:val="0"/>
        <w:sz w:val="24"/>
      </w:rPr>
    </w:lvl>
    <w:lvl w:ilvl="6">
      <w:start w:val="1"/>
      <w:numFmt w:val="decimal"/>
      <w:pStyle w:val="71"/>
      <w:lvlText w:val="%1.%2.%3.%4.%5.%6.%7"/>
      <w:lvlJc w:val="left"/>
      <w:pPr>
        <w:ind w:left="0" w:firstLine="0"/>
      </w:pPr>
      <w:rPr>
        <w:rFonts w:hint="default"/>
      </w:rPr>
    </w:lvl>
    <w:lvl w:ilvl="7">
      <w:start w:val="1"/>
      <w:numFmt w:val="decimal"/>
      <w:pStyle w:val="81"/>
      <w:lvlText w:val="%1.%2.%3.%4.%5.%6.%7.%8"/>
      <w:lvlJc w:val="left"/>
      <w:pPr>
        <w:ind w:left="0" w:firstLine="0"/>
      </w:pPr>
      <w:rPr>
        <w:rFonts w:hint="default"/>
      </w:rPr>
    </w:lvl>
    <w:lvl w:ilvl="8">
      <w:start w:val="1"/>
      <w:numFmt w:val="decimal"/>
      <w:pStyle w:val="91"/>
      <w:lvlText w:val="%1.%2.%3.%4.%5.%6.%7.%8.%9"/>
      <w:lvlJc w:val="left"/>
      <w:pPr>
        <w:ind w:left="0" w:firstLine="0"/>
      </w:pPr>
      <w:rPr>
        <w:rFonts w:hint="default"/>
      </w:rPr>
    </w:lvl>
  </w:abstractNum>
  <w:num w:numId="1">
    <w:abstractNumId w:val="3"/>
  </w:num>
  <w:num w:numId="2">
    <w:abstractNumId w:val="2"/>
  </w:num>
  <w:num w:numId="3">
    <w:abstractNumId w:val="5"/>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07"/>
    <w:rsid w:val="0000057B"/>
    <w:rsid w:val="00001344"/>
    <w:rsid w:val="0000250F"/>
    <w:rsid w:val="000029AA"/>
    <w:rsid w:val="00002AB1"/>
    <w:rsid w:val="00002B02"/>
    <w:rsid w:val="000039F7"/>
    <w:rsid w:val="00003AC3"/>
    <w:rsid w:val="00003D14"/>
    <w:rsid w:val="000042FB"/>
    <w:rsid w:val="00004311"/>
    <w:rsid w:val="00004F49"/>
    <w:rsid w:val="0000539A"/>
    <w:rsid w:val="000058C0"/>
    <w:rsid w:val="00005AEA"/>
    <w:rsid w:val="00005FFA"/>
    <w:rsid w:val="00006514"/>
    <w:rsid w:val="00007C2E"/>
    <w:rsid w:val="00007DD5"/>
    <w:rsid w:val="00007EF6"/>
    <w:rsid w:val="0001001B"/>
    <w:rsid w:val="0001043C"/>
    <w:rsid w:val="00010D67"/>
    <w:rsid w:val="00010D94"/>
    <w:rsid w:val="0001128D"/>
    <w:rsid w:val="00011880"/>
    <w:rsid w:val="00011A5D"/>
    <w:rsid w:val="00012040"/>
    <w:rsid w:val="00012293"/>
    <w:rsid w:val="00012CE1"/>
    <w:rsid w:val="00012EA7"/>
    <w:rsid w:val="00012F43"/>
    <w:rsid w:val="000146B2"/>
    <w:rsid w:val="00014885"/>
    <w:rsid w:val="00014A98"/>
    <w:rsid w:val="00014E1A"/>
    <w:rsid w:val="00014E87"/>
    <w:rsid w:val="000153AB"/>
    <w:rsid w:val="00015C89"/>
    <w:rsid w:val="000167E8"/>
    <w:rsid w:val="00016F3B"/>
    <w:rsid w:val="000173C4"/>
    <w:rsid w:val="00017E71"/>
    <w:rsid w:val="000207EE"/>
    <w:rsid w:val="0002089E"/>
    <w:rsid w:val="00020915"/>
    <w:rsid w:val="00020E13"/>
    <w:rsid w:val="0002121E"/>
    <w:rsid w:val="00021C0A"/>
    <w:rsid w:val="000226C1"/>
    <w:rsid w:val="00023008"/>
    <w:rsid w:val="0002364B"/>
    <w:rsid w:val="000237C0"/>
    <w:rsid w:val="00025443"/>
    <w:rsid w:val="00025A25"/>
    <w:rsid w:val="00025BEA"/>
    <w:rsid w:val="0002650C"/>
    <w:rsid w:val="00026DFC"/>
    <w:rsid w:val="000271B5"/>
    <w:rsid w:val="000303D2"/>
    <w:rsid w:val="000305E2"/>
    <w:rsid w:val="000306D4"/>
    <w:rsid w:val="000308E9"/>
    <w:rsid w:val="00030962"/>
    <w:rsid w:val="00030D8C"/>
    <w:rsid w:val="0003102D"/>
    <w:rsid w:val="00031947"/>
    <w:rsid w:val="00031D82"/>
    <w:rsid w:val="00031EAA"/>
    <w:rsid w:val="00032220"/>
    <w:rsid w:val="0003308F"/>
    <w:rsid w:val="00033368"/>
    <w:rsid w:val="0003351D"/>
    <w:rsid w:val="0003367C"/>
    <w:rsid w:val="00033CC9"/>
    <w:rsid w:val="000348DD"/>
    <w:rsid w:val="00034CE2"/>
    <w:rsid w:val="00034CE5"/>
    <w:rsid w:val="00035571"/>
    <w:rsid w:val="0003583E"/>
    <w:rsid w:val="00035926"/>
    <w:rsid w:val="00035A7D"/>
    <w:rsid w:val="000365ED"/>
    <w:rsid w:val="000366DD"/>
    <w:rsid w:val="00037CA7"/>
    <w:rsid w:val="00040398"/>
    <w:rsid w:val="00040708"/>
    <w:rsid w:val="00040DB1"/>
    <w:rsid w:val="0004121A"/>
    <w:rsid w:val="0004166C"/>
    <w:rsid w:val="00041987"/>
    <w:rsid w:val="00041A94"/>
    <w:rsid w:val="00041B85"/>
    <w:rsid w:val="00041D39"/>
    <w:rsid w:val="000429FD"/>
    <w:rsid w:val="000430AE"/>
    <w:rsid w:val="00043417"/>
    <w:rsid w:val="00043434"/>
    <w:rsid w:val="00044341"/>
    <w:rsid w:val="00044EDF"/>
    <w:rsid w:val="00044F97"/>
    <w:rsid w:val="00045940"/>
    <w:rsid w:val="00045AEC"/>
    <w:rsid w:val="00045CC4"/>
    <w:rsid w:val="00046932"/>
    <w:rsid w:val="00046D78"/>
    <w:rsid w:val="000473EA"/>
    <w:rsid w:val="000474FD"/>
    <w:rsid w:val="00047D26"/>
    <w:rsid w:val="00050B7D"/>
    <w:rsid w:val="00050CC2"/>
    <w:rsid w:val="00050E0E"/>
    <w:rsid w:val="0005158E"/>
    <w:rsid w:val="000515C6"/>
    <w:rsid w:val="00051769"/>
    <w:rsid w:val="0005238B"/>
    <w:rsid w:val="000526E3"/>
    <w:rsid w:val="00052821"/>
    <w:rsid w:val="00052877"/>
    <w:rsid w:val="0005295C"/>
    <w:rsid w:val="00052A4C"/>
    <w:rsid w:val="00052DC6"/>
    <w:rsid w:val="00052F05"/>
    <w:rsid w:val="00053B0A"/>
    <w:rsid w:val="000542BE"/>
    <w:rsid w:val="00055080"/>
    <w:rsid w:val="000555FD"/>
    <w:rsid w:val="000556B9"/>
    <w:rsid w:val="00055722"/>
    <w:rsid w:val="00055AF0"/>
    <w:rsid w:val="00055E94"/>
    <w:rsid w:val="00056564"/>
    <w:rsid w:val="00056775"/>
    <w:rsid w:val="00056AC6"/>
    <w:rsid w:val="00056CAD"/>
    <w:rsid w:val="00057030"/>
    <w:rsid w:val="00060048"/>
    <w:rsid w:val="00060115"/>
    <w:rsid w:val="0006033E"/>
    <w:rsid w:val="0006046A"/>
    <w:rsid w:val="00060EEF"/>
    <w:rsid w:val="000614EF"/>
    <w:rsid w:val="00062298"/>
    <w:rsid w:val="00062C4E"/>
    <w:rsid w:val="00062CA6"/>
    <w:rsid w:val="00062CE2"/>
    <w:rsid w:val="000632AB"/>
    <w:rsid w:val="00063412"/>
    <w:rsid w:val="00063489"/>
    <w:rsid w:val="00063AF3"/>
    <w:rsid w:val="000640AA"/>
    <w:rsid w:val="00064166"/>
    <w:rsid w:val="000643BE"/>
    <w:rsid w:val="000646F2"/>
    <w:rsid w:val="00064A60"/>
    <w:rsid w:val="0006566B"/>
    <w:rsid w:val="00066086"/>
    <w:rsid w:val="0006613C"/>
    <w:rsid w:val="0006634E"/>
    <w:rsid w:val="0006790C"/>
    <w:rsid w:val="00067B26"/>
    <w:rsid w:val="00070201"/>
    <w:rsid w:val="00070474"/>
    <w:rsid w:val="0007055B"/>
    <w:rsid w:val="0007101B"/>
    <w:rsid w:val="000714BF"/>
    <w:rsid w:val="000714D0"/>
    <w:rsid w:val="000715ED"/>
    <w:rsid w:val="00071BEF"/>
    <w:rsid w:val="00072665"/>
    <w:rsid w:val="00072FCC"/>
    <w:rsid w:val="00074A5E"/>
    <w:rsid w:val="00074C12"/>
    <w:rsid w:val="00074CE5"/>
    <w:rsid w:val="00075202"/>
    <w:rsid w:val="000753A3"/>
    <w:rsid w:val="000753B2"/>
    <w:rsid w:val="00075670"/>
    <w:rsid w:val="0007644F"/>
    <w:rsid w:val="00076501"/>
    <w:rsid w:val="000765F8"/>
    <w:rsid w:val="00076772"/>
    <w:rsid w:val="00077AB7"/>
    <w:rsid w:val="00077B44"/>
    <w:rsid w:val="0008025C"/>
    <w:rsid w:val="00080AB4"/>
    <w:rsid w:val="00080BB3"/>
    <w:rsid w:val="00080FCF"/>
    <w:rsid w:val="00081600"/>
    <w:rsid w:val="00081F82"/>
    <w:rsid w:val="00083472"/>
    <w:rsid w:val="0008374B"/>
    <w:rsid w:val="00083A6C"/>
    <w:rsid w:val="00083D41"/>
    <w:rsid w:val="00084524"/>
    <w:rsid w:val="00084E58"/>
    <w:rsid w:val="00085141"/>
    <w:rsid w:val="000852C4"/>
    <w:rsid w:val="00085A6E"/>
    <w:rsid w:val="00085E88"/>
    <w:rsid w:val="000864EF"/>
    <w:rsid w:val="0008719C"/>
    <w:rsid w:val="000873AA"/>
    <w:rsid w:val="00087445"/>
    <w:rsid w:val="000879D9"/>
    <w:rsid w:val="00087F70"/>
    <w:rsid w:val="00090FAB"/>
    <w:rsid w:val="000912DD"/>
    <w:rsid w:val="0009163D"/>
    <w:rsid w:val="00091CBC"/>
    <w:rsid w:val="00092151"/>
    <w:rsid w:val="000922C1"/>
    <w:rsid w:val="000923F0"/>
    <w:rsid w:val="00092525"/>
    <w:rsid w:val="000927B0"/>
    <w:rsid w:val="000929AF"/>
    <w:rsid w:val="00092D6D"/>
    <w:rsid w:val="00092FAF"/>
    <w:rsid w:val="00093B39"/>
    <w:rsid w:val="00093B8C"/>
    <w:rsid w:val="000943C1"/>
    <w:rsid w:val="00095B94"/>
    <w:rsid w:val="000961FB"/>
    <w:rsid w:val="000962E5"/>
    <w:rsid w:val="00096AB0"/>
    <w:rsid w:val="00097BC5"/>
    <w:rsid w:val="000A0486"/>
    <w:rsid w:val="000A1DCD"/>
    <w:rsid w:val="000A213B"/>
    <w:rsid w:val="000A266A"/>
    <w:rsid w:val="000A355A"/>
    <w:rsid w:val="000A3827"/>
    <w:rsid w:val="000A398C"/>
    <w:rsid w:val="000A4850"/>
    <w:rsid w:val="000A58BC"/>
    <w:rsid w:val="000A5B83"/>
    <w:rsid w:val="000A5C31"/>
    <w:rsid w:val="000A767D"/>
    <w:rsid w:val="000A7F7B"/>
    <w:rsid w:val="000B025E"/>
    <w:rsid w:val="000B0D0F"/>
    <w:rsid w:val="000B1486"/>
    <w:rsid w:val="000B1E5E"/>
    <w:rsid w:val="000B247C"/>
    <w:rsid w:val="000B25FD"/>
    <w:rsid w:val="000B2717"/>
    <w:rsid w:val="000B27BE"/>
    <w:rsid w:val="000B298C"/>
    <w:rsid w:val="000B2996"/>
    <w:rsid w:val="000B3102"/>
    <w:rsid w:val="000B39F5"/>
    <w:rsid w:val="000B41E3"/>
    <w:rsid w:val="000B420D"/>
    <w:rsid w:val="000B4361"/>
    <w:rsid w:val="000B465F"/>
    <w:rsid w:val="000B488C"/>
    <w:rsid w:val="000B4B19"/>
    <w:rsid w:val="000B51A2"/>
    <w:rsid w:val="000B55EA"/>
    <w:rsid w:val="000B5E29"/>
    <w:rsid w:val="000B6A1D"/>
    <w:rsid w:val="000B72D6"/>
    <w:rsid w:val="000B741C"/>
    <w:rsid w:val="000B7428"/>
    <w:rsid w:val="000B759D"/>
    <w:rsid w:val="000B76F0"/>
    <w:rsid w:val="000B7773"/>
    <w:rsid w:val="000B7AE1"/>
    <w:rsid w:val="000C0CDF"/>
    <w:rsid w:val="000C1925"/>
    <w:rsid w:val="000C1F28"/>
    <w:rsid w:val="000C216B"/>
    <w:rsid w:val="000C2D5C"/>
    <w:rsid w:val="000C2F30"/>
    <w:rsid w:val="000C3077"/>
    <w:rsid w:val="000C3416"/>
    <w:rsid w:val="000C3791"/>
    <w:rsid w:val="000C45E2"/>
    <w:rsid w:val="000C460E"/>
    <w:rsid w:val="000C4D15"/>
    <w:rsid w:val="000C51E9"/>
    <w:rsid w:val="000C52C7"/>
    <w:rsid w:val="000C59C8"/>
    <w:rsid w:val="000C5AEB"/>
    <w:rsid w:val="000C6075"/>
    <w:rsid w:val="000C6302"/>
    <w:rsid w:val="000C699E"/>
    <w:rsid w:val="000C6DCC"/>
    <w:rsid w:val="000C7877"/>
    <w:rsid w:val="000C7A0A"/>
    <w:rsid w:val="000C7A12"/>
    <w:rsid w:val="000C7A4E"/>
    <w:rsid w:val="000C7A6C"/>
    <w:rsid w:val="000C7AAC"/>
    <w:rsid w:val="000C7ED2"/>
    <w:rsid w:val="000D08FB"/>
    <w:rsid w:val="000D0D9D"/>
    <w:rsid w:val="000D104F"/>
    <w:rsid w:val="000D1114"/>
    <w:rsid w:val="000D182B"/>
    <w:rsid w:val="000D1D30"/>
    <w:rsid w:val="000D213F"/>
    <w:rsid w:val="000D22A9"/>
    <w:rsid w:val="000D288F"/>
    <w:rsid w:val="000D2FA5"/>
    <w:rsid w:val="000D36B2"/>
    <w:rsid w:val="000D374B"/>
    <w:rsid w:val="000D3DB4"/>
    <w:rsid w:val="000D49E8"/>
    <w:rsid w:val="000D5ABA"/>
    <w:rsid w:val="000D5B03"/>
    <w:rsid w:val="000D625E"/>
    <w:rsid w:val="000D676A"/>
    <w:rsid w:val="000D6CA5"/>
    <w:rsid w:val="000D6DCA"/>
    <w:rsid w:val="000D7CED"/>
    <w:rsid w:val="000D7D97"/>
    <w:rsid w:val="000D7F9F"/>
    <w:rsid w:val="000E0502"/>
    <w:rsid w:val="000E05BF"/>
    <w:rsid w:val="000E067D"/>
    <w:rsid w:val="000E0962"/>
    <w:rsid w:val="000E0F5F"/>
    <w:rsid w:val="000E1335"/>
    <w:rsid w:val="000E1389"/>
    <w:rsid w:val="000E1455"/>
    <w:rsid w:val="000E1609"/>
    <w:rsid w:val="000E18EF"/>
    <w:rsid w:val="000E2B08"/>
    <w:rsid w:val="000E2CD7"/>
    <w:rsid w:val="000E31D4"/>
    <w:rsid w:val="000E3862"/>
    <w:rsid w:val="000E3F0C"/>
    <w:rsid w:val="000E4A8D"/>
    <w:rsid w:val="000E5325"/>
    <w:rsid w:val="000E56D5"/>
    <w:rsid w:val="000E5E0E"/>
    <w:rsid w:val="000E615C"/>
    <w:rsid w:val="000E64E6"/>
    <w:rsid w:val="000E6814"/>
    <w:rsid w:val="000E6D77"/>
    <w:rsid w:val="000E6D9B"/>
    <w:rsid w:val="000E7249"/>
    <w:rsid w:val="000E7CFC"/>
    <w:rsid w:val="000E7E35"/>
    <w:rsid w:val="000F00B7"/>
    <w:rsid w:val="000F02F6"/>
    <w:rsid w:val="000F0456"/>
    <w:rsid w:val="000F04CF"/>
    <w:rsid w:val="000F076B"/>
    <w:rsid w:val="000F07A2"/>
    <w:rsid w:val="000F18D4"/>
    <w:rsid w:val="000F1A4A"/>
    <w:rsid w:val="000F1DE3"/>
    <w:rsid w:val="000F2662"/>
    <w:rsid w:val="000F26DF"/>
    <w:rsid w:val="000F2883"/>
    <w:rsid w:val="000F2EEC"/>
    <w:rsid w:val="000F3563"/>
    <w:rsid w:val="000F391C"/>
    <w:rsid w:val="000F3BA3"/>
    <w:rsid w:val="000F4595"/>
    <w:rsid w:val="000F467C"/>
    <w:rsid w:val="000F4E5F"/>
    <w:rsid w:val="000F538E"/>
    <w:rsid w:val="000F5558"/>
    <w:rsid w:val="000F5790"/>
    <w:rsid w:val="000F5BC7"/>
    <w:rsid w:val="000F5C59"/>
    <w:rsid w:val="000F6AA1"/>
    <w:rsid w:val="000F6F40"/>
    <w:rsid w:val="000F7AB5"/>
    <w:rsid w:val="001005B0"/>
    <w:rsid w:val="001008ED"/>
    <w:rsid w:val="001009F7"/>
    <w:rsid w:val="00101986"/>
    <w:rsid w:val="00101C7C"/>
    <w:rsid w:val="0010263D"/>
    <w:rsid w:val="00102A54"/>
    <w:rsid w:val="001035E6"/>
    <w:rsid w:val="0010372C"/>
    <w:rsid w:val="001037A1"/>
    <w:rsid w:val="001037FA"/>
    <w:rsid w:val="0010498B"/>
    <w:rsid w:val="00105883"/>
    <w:rsid w:val="00105C8D"/>
    <w:rsid w:val="00105D55"/>
    <w:rsid w:val="00105EDF"/>
    <w:rsid w:val="001060FF"/>
    <w:rsid w:val="001069CC"/>
    <w:rsid w:val="001074A4"/>
    <w:rsid w:val="00107910"/>
    <w:rsid w:val="00107A46"/>
    <w:rsid w:val="00107D3F"/>
    <w:rsid w:val="00107DF1"/>
    <w:rsid w:val="0011027F"/>
    <w:rsid w:val="001102B6"/>
    <w:rsid w:val="00110A33"/>
    <w:rsid w:val="00110CE9"/>
    <w:rsid w:val="00111F69"/>
    <w:rsid w:val="001124E7"/>
    <w:rsid w:val="00112B6E"/>
    <w:rsid w:val="00112DCB"/>
    <w:rsid w:val="00113C63"/>
    <w:rsid w:val="001141C8"/>
    <w:rsid w:val="001142AD"/>
    <w:rsid w:val="00114EB7"/>
    <w:rsid w:val="00115038"/>
    <w:rsid w:val="00115381"/>
    <w:rsid w:val="001156E9"/>
    <w:rsid w:val="0011621F"/>
    <w:rsid w:val="00116CD3"/>
    <w:rsid w:val="00116F49"/>
    <w:rsid w:val="00120112"/>
    <w:rsid w:val="00120529"/>
    <w:rsid w:val="00121529"/>
    <w:rsid w:val="001218CC"/>
    <w:rsid w:val="00121D42"/>
    <w:rsid w:val="00121D4D"/>
    <w:rsid w:val="00122356"/>
    <w:rsid w:val="00122921"/>
    <w:rsid w:val="0012297D"/>
    <w:rsid w:val="001239B9"/>
    <w:rsid w:val="00123B91"/>
    <w:rsid w:val="001241E9"/>
    <w:rsid w:val="00124A04"/>
    <w:rsid w:val="00124CB7"/>
    <w:rsid w:val="001254A0"/>
    <w:rsid w:val="00125937"/>
    <w:rsid w:val="00127701"/>
    <w:rsid w:val="00130251"/>
    <w:rsid w:val="00130480"/>
    <w:rsid w:val="001309A3"/>
    <w:rsid w:val="00130E88"/>
    <w:rsid w:val="001311AE"/>
    <w:rsid w:val="001315AF"/>
    <w:rsid w:val="00131B57"/>
    <w:rsid w:val="001320FD"/>
    <w:rsid w:val="001321F2"/>
    <w:rsid w:val="00132B6D"/>
    <w:rsid w:val="00132F13"/>
    <w:rsid w:val="00133FD8"/>
    <w:rsid w:val="00134026"/>
    <w:rsid w:val="001348AA"/>
    <w:rsid w:val="0013719D"/>
    <w:rsid w:val="00137439"/>
    <w:rsid w:val="00137F8B"/>
    <w:rsid w:val="00140220"/>
    <w:rsid w:val="00140586"/>
    <w:rsid w:val="00140A9E"/>
    <w:rsid w:val="00140BDF"/>
    <w:rsid w:val="001416A9"/>
    <w:rsid w:val="00141A56"/>
    <w:rsid w:val="00142AA8"/>
    <w:rsid w:val="00142DE2"/>
    <w:rsid w:val="00142E97"/>
    <w:rsid w:val="001430B7"/>
    <w:rsid w:val="001430B8"/>
    <w:rsid w:val="001433E1"/>
    <w:rsid w:val="00143556"/>
    <w:rsid w:val="00143732"/>
    <w:rsid w:val="00143768"/>
    <w:rsid w:val="001439D9"/>
    <w:rsid w:val="00143C67"/>
    <w:rsid w:val="00144075"/>
    <w:rsid w:val="00144BAF"/>
    <w:rsid w:val="00144E3F"/>
    <w:rsid w:val="00144F54"/>
    <w:rsid w:val="001460E9"/>
    <w:rsid w:val="001461F3"/>
    <w:rsid w:val="0014774E"/>
    <w:rsid w:val="00147B33"/>
    <w:rsid w:val="00147C4D"/>
    <w:rsid w:val="00151130"/>
    <w:rsid w:val="001512E1"/>
    <w:rsid w:val="00151724"/>
    <w:rsid w:val="00151800"/>
    <w:rsid w:val="00151B2F"/>
    <w:rsid w:val="00151EF7"/>
    <w:rsid w:val="00152718"/>
    <w:rsid w:val="00152819"/>
    <w:rsid w:val="00152CEF"/>
    <w:rsid w:val="0015328B"/>
    <w:rsid w:val="00153B10"/>
    <w:rsid w:val="00153E45"/>
    <w:rsid w:val="001544E2"/>
    <w:rsid w:val="00154841"/>
    <w:rsid w:val="00154D47"/>
    <w:rsid w:val="00155940"/>
    <w:rsid w:val="0015615B"/>
    <w:rsid w:val="001564E9"/>
    <w:rsid w:val="001572CE"/>
    <w:rsid w:val="0015738B"/>
    <w:rsid w:val="00157757"/>
    <w:rsid w:val="00157DBD"/>
    <w:rsid w:val="00160159"/>
    <w:rsid w:val="00160207"/>
    <w:rsid w:val="001602A5"/>
    <w:rsid w:val="001613EC"/>
    <w:rsid w:val="0016255D"/>
    <w:rsid w:val="0016270E"/>
    <w:rsid w:val="0016293B"/>
    <w:rsid w:val="00162E54"/>
    <w:rsid w:val="00163BB0"/>
    <w:rsid w:val="0016465A"/>
    <w:rsid w:val="00165212"/>
    <w:rsid w:val="00165359"/>
    <w:rsid w:val="0016552E"/>
    <w:rsid w:val="00165621"/>
    <w:rsid w:val="00165A8C"/>
    <w:rsid w:val="00165EDB"/>
    <w:rsid w:val="001663D3"/>
    <w:rsid w:val="00166EC2"/>
    <w:rsid w:val="00166F29"/>
    <w:rsid w:val="001678C9"/>
    <w:rsid w:val="00167FD2"/>
    <w:rsid w:val="001703D1"/>
    <w:rsid w:val="0017126B"/>
    <w:rsid w:val="001715B6"/>
    <w:rsid w:val="001717D8"/>
    <w:rsid w:val="0017244F"/>
    <w:rsid w:val="00172803"/>
    <w:rsid w:val="00172E96"/>
    <w:rsid w:val="001734C9"/>
    <w:rsid w:val="00173752"/>
    <w:rsid w:val="00173A7F"/>
    <w:rsid w:val="00173F95"/>
    <w:rsid w:val="00174402"/>
    <w:rsid w:val="00174E02"/>
    <w:rsid w:val="00174E40"/>
    <w:rsid w:val="001758FF"/>
    <w:rsid w:val="001761B4"/>
    <w:rsid w:val="001761BB"/>
    <w:rsid w:val="00176212"/>
    <w:rsid w:val="001773A1"/>
    <w:rsid w:val="0017764D"/>
    <w:rsid w:val="0018006A"/>
    <w:rsid w:val="00180225"/>
    <w:rsid w:val="0018129B"/>
    <w:rsid w:val="00181E97"/>
    <w:rsid w:val="0018260D"/>
    <w:rsid w:val="00182AF8"/>
    <w:rsid w:val="00182D9D"/>
    <w:rsid w:val="001836B5"/>
    <w:rsid w:val="00184373"/>
    <w:rsid w:val="00184994"/>
    <w:rsid w:val="00184B8F"/>
    <w:rsid w:val="001852BD"/>
    <w:rsid w:val="001854AE"/>
    <w:rsid w:val="00185BE4"/>
    <w:rsid w:val="001868EE"/>
    <w:rsid w:val="0018695E"/>
    <w:rsid w:val="00186E6C"/>
    <w:rsid w:val="001872D6"/>
    <w:rsid w:val="001902F5"/>
    <w:rsid w:val="00190533"/>
    <w:rsid w:val="00190DB1"/>
    <w:rsid w:val="00192740"/>
    <w:rsid w:val="00192CC9"/>
    <w:rsid w:val="00193137"/>
    <w:rsid w:val="00193408"/>
    <w:rsid w:val="00193A75"/>
    <w:rsid w:val="00193F09"/>
    <w:rsid w:val="00194CA3"/>
    <w:rsid w:val="00194D58"/>
    <w:rsid w:val="00194E7F"/>
    <w:rsid w:val="0019506B"/>
    <w:rsid w:val="00195789"/>
    <w:rsid w:val="00195953"/>
    <w:rsid w:val="00195EEB"/>
    <w:rsid w:val="00196666"/>
    <w:rsid w:val="00197507"/>
    <w:rsid w:val="00197659"/>
    <w:rsid w:val="00197A00"/>
    <w:rsid w:val="00197F49"/>
    <w:rsid w:val="001A0D0A"/>
    <w:rsid w:val="001A12C8"/>
    <w:rsid w:val="001A24DB"/>
    <w:rsid w:val="001A26D3"/>
    <w:rsid w:val="001A299E"/>
    <w:rsid w:val="001A2ED2"/>
    <w:rsid w:val="001A30F3"/>
    <w:rsid w:val="001A389C"/>
    <w:rsid w:val="001A3AAA"/>
    <w:rsid w:val="001A3F20"/>
    <w:rsid w:val="001A50F2"/>
    <w:rsid w:val="001A5119"/>
    <w:rsid w:val="001A5587"/>
    <w:rsid w:val="001A603D"/>
    <w:rsid w:val="001A63F2"/>
    <w:rsid w:val="001A7263"/>
    <w:rsid w:val="001A78D5"/>
    <w:rsid w:val="001A78F9"/>
    <w:rsid w:val="001A7965"/>
    <w:rsid w:val="001B0F5A"/>
    <w:rsid w:val="001B1032"/>
    <w:rsid w:val="001B13E3"/>
    <w:rsid w:val="001B160A"/>
    <w:rsid w:val="001B161D"/>
    <w:rsid w:val="001B1BC6"/>
    <w:rsid w:val="001B271E"/>
    <w:rsid w:val="001B3D19"/>
    <w:rsid w:val="001B40E1"/>
    <w:rsid w:val="001B4386"/>
    <w:rsid w:val="001B43EF"/>
    <w:rsid w:val="001B4478"/>
    <w:rsid w:val="001B4A46"/>
    <w:rsid w:val="001B5528"/>
    <w:rsid w:val="001B5544"/>
    <w:rsid w:val="001B5795"/>
    <w:rsid w:val="001B5975"/>
    <w:rsid w:val="001B5C1E"/>
    <w:rsid w:val="001B6661"/>
    <w:rsid w:val="001B6C4A"/>
    <w:rsid w:val="001B6DE0"/>
    <w:rsid w:val="001B6F62"/>
    <w:rsid w:val="001B7264"/>
    <w:rsid w:val="001B7446"/>
    <w:rsid w:val="001B7655"/>
    <w:rsid w:val="001B7A4E"/>
    <w:rsid w:val="001C0618"/>
    <w:rsid w:val="001C091D"/>
    <w:rsid w:val="001C1883"/>
    <w:rsid w:val="001C2010"/>
    <w:rsid w:val="001C2475"/>
    <w:rsid w:val="001C2E68"/>
    <w:rsid w:val="001C3144"/>
    <w:rsid w:val="001C32B3"/>
    <w:rsid w:val="001C3923"/>
    <w:rsid w:val="001C4485"/>
    <w:rsid w:val="001C52E8"/>
    <w:rsid w:val="001C5596"/>
    <w:rsid w:val="001C57DB"/>
    <w:rsid w:val="001C6399"/>
    <w:rsid w:val="001C65BF"/>
    <w:rsid w:val="001C71FA"/>
    <w:rsid w:val="001C7274"/>
    <w:rsid w:val="001C7581"/>
    <w:rsid w:val="001C7592"/>
    <w:rsid w:val="001C7604"/>
    <w:rsid w:val="001C76F8"/>
    <w:rsid w:val="001C7831"/>
    <w:rsid w:val="001D00C7"/>
    <w:rsid w:val="001D05DB"/>
    <w:rsid w:val="001D0756"/>
    <w:rsid w:val="001D0D7B"/>
    <w:rsid w:val="001D1285"/>
    <w:rsid w:val="001D1400"/>
    <w:rsid w:val="001D15B0"/>
    <w:rsid w:val="001D19D4"/>
    <w:rsid w:val="001D1B65"/>
    <w:rsid w:val="001D20FB"/>
    <w:rsid w:val="001D214A"/>
    <w:rsid w:val="001D29A0"/>
    <w:rsid w:val="001D2AD8"/>
    <w:rsid w:val="001D2F73"/>
    <w:rsid w:val="001D325F"/>
    <w:rsid w:val="001D3B1F"/>
    <w:rsid w:val="001D40E0"/>
    <w:rsid w:val="001D49E6"/>
    <w:rsid w:val="001D526E"/>
    <w:rsid w:val="001D60FE"/>
    <w:rsid w:val="001D691E"/>
    <w:rsid w:val="001D6EFE"/>
    <w:rsid w:val="001D7032"/>
    <w:rsid w:val="001D775D"/>
    <w:rsid w:val="001E048C"/>
    <w:rsid w:val="001E0A5C"/>
    <w:rsid w:val="001E0C3F"/>
    <w:rsid w:val="001E0EB3"/>
    <w:rsid w:val="001E1991"/>
    <w:rsid w:val="001E19FC"/>
    <w:rsid w:val="001E2CDE"/>
    <w:rsid w:val="001E2F7E"/>
    <w:rsid w:val="001E30B0"/>
    <w:rsid w:val="001E32CF"/>
    <w:rsid w:val="001E3F11"/>
    <w:rsid w:val="001E487A"/>
    <w:rsid w:val="001E48AB"/>
    <w:rsid w:val="001E4CBA"/>
    <w:rsid w:val="001E5651"/>
    <w:rsid w:val="001E5763"/>
    <w:rsid w:val="001E6011"/>
    <w:rsid w:val="001E6235"/>
    <w:rsid w:val="001E7307"/>
    <w:rsid w:val="001E73B4"/>
    <w:rsid w:val="001F0EEB"/>
    <w:rsid w:val="001F17D4"/>
    <w:rsid w:val="001F1885"/>
    <w:rsid w:val="001F251F"/>
    <w:rsid w:val="001F2C32"/>
    <w:rsid w:val="001F330C"/>
    <w:rsid w:val="001F338C"/>
    <w:rsid w:val="001F361D"/>
    <w:rsid w:val="001F39AE"/>
    <w:rsid w:val="001F3F00"/>
    <w:rsid w:val="001F3F7A"/>
    <w:rsid w:val="001F4083"/>
    <w:rsid w:val="001F4C55"/>
    <w:rsid w:val="001F4D41"/>
    <w:rsid w:val="001F54A7"/>
    <w:rsid w:val="001F5629"/>
    <w:rsid w:val="001F5699"/>
    <w:rsid w:val="001F56AD"/>
    <w:rsid w:val="001F57E9"/>
    <w:rsid w:val="001F5A93"/>
    <w:rsid w:val="001F6A9D"/>
    <w:rsid w:val="001F6C1C"/>
    <w:rsid w:val="002008B3"/>
    <w:rsid w:val="00201BC0"/>
    <w:rsid w:val="0020207A"/>
    <w:rsid w:val="002021B0"/>
    <w:rsid w:val="00202B39"/>
    <w:rsid w:val="00202DE2"/>
    <w:rsid w:val="002030F8"/>
    <w:rsid w:val="002041B2"/>
    <w:rsid w:val="0020432A"/>
    <w:rsid w:val="002044C1"/>
    <w:rsid w:val="00204C64"/>
    <w:rsid w:val="00204CD4"/>
    <w:rsid w:val="0020581E"/>
    <w:rsid w:val="00206B03"/>
    <w:rsid w:val="002074D2"/>
    <w:rsid w:val="002076F5"/>
    <w:rsid w:val="0021054A"/>
    <w:rsid w:val="0021056E"/>
    <w:rsid w:val="0021090F"/>
    <w:rsid w:val="002109AC"/>
    <w:rsid w:val="00210E0A"/>
    <w:rsid w:val="0021174A"/>
    <w:rsid w:val="002124AD"/>
    <w:rsid w:val="00212B7B"/>
    <w:rsid w:val="00212CE3"/>
    <w:rsid w:val="002133B7"/>
    <w:rsid w:val="00213497"/>
    <w:rsid w:val="00213590"/>
    <w:rsid w:val="00213777"/>
    <w:rsid w:val="00213DD7"/>
    <w:rsid w:val="002148E9"/>
    <w:rsid w:val="00214A62"/>
    <w:rsid w:val="002154A6"/>
    <w:rsid w:val="002154C3"/>
    <w:rsid w:val="0021565F"/>
    <w:rsid w:val="00215CB1"/>
    <w:rsid w:val="002160B8"/>
    <w:rsid w:val="002161F4"/>
    <w:rsid w:val="00216406"/>
    <w:rsid w:val="002166B6"/>
    <w:rsid w:val="00216883"/>
    <w:rsid w:val="00216AF1"/>
    <w:rsid w:val="0021718F"/>
    <w:rsid w:val="00220223"/>
    <w:rsid w:val="002207AA"/>
    <w:rsid w:val="00220EAF"/>
    <w:rsid w:val="002212AC"/>
    <w:rsid w:val="00221389"/>
    <w:rsid w:val="002216B6"/>
    <w:rsid w:val="00221C11"/>
    <w:rsid w:val="00221F15"/>
    <w:rsid w:val="00222006"/>
    <w:rsid w:val="0022203D"/>
    <w:rsid w:val="00222133"/>
    <w:rsid w:val="002223F6"/>
    <w:rsid w:val="002233F9"/>
    <w:rsid w:val="002235D4"/>
    <w:rsid w:val="00223A9D"/>
    <w:rsid w:val="00223CD5"/>
    <w:rsid w:val="00223F8A"/>
    <w:rsid w:val="002244D8"/>
    <w:rsid w:val="002245FB"/>
    <w:rsid w:val="00225495"/>
    <w:rsid w:val="00225697"/>
    <w:rsid w:val="00225920"/>
    <w:rsid w:val="00225AF1"/>
    <w:rsid w:val="00225E48"/>
    <w:rsid w:val="00226970"/>
    <w:rsid w:val="00226D39"/>
    <w:rsid w:val="00226DD2"/>
    <w:rsid w:val="00227726"/>
    <w:rsid w:val="00227988"/>
    <w:rsid w:val="0022798E"/>
    <w:rsid w:val="00227D89"/>
    <w:rsid w:val="00227EA4"/>
    <w:rsid w:val="00230585"/>
    <w:rsid w:val="00230980"/>
    <w:rsid w:val="00230D42"/>
    <w:rsid w:val="002311F8"/>
    <w:rsid w:val="0023191F"/>
    <w:rsid w:val="002319D5"/>
    <w:rsid w:val="00231D4F"/>
    <w:rsid w:val="00232E35"/>
    <w:rsid w:val="002337D1"/>
    <w:rsid w:val="00233E1F"/>
    <w:rsid w:val="00233EC7"/>
    <w:rsid w:val="00234223"/>
    <w:rsid w:val="002344E9"/>
    <w:rsid w:val="002356A6"/>
    <w:rsid w:val="002372BD"/>
    <w:rsid w:val="0023753B"/>
    <w:rsid w:val="00237659"/>
    <w:rsid w:val="00237EEE"/>
    <w:rsid w:val="002409A2"/>
    <w:rsid w:val="00240F24"/>
    <w:rsid w:val="002418EB"/>
    <w:rsid w:val="00241A39"/>
    <w:rsid w:val="002426AF"/>
    <w:rsid w:val="002427E9"/>
    <w:rsid w:val="00242C16"/>
    <w:rsid w:val="00242CA6"/>
    <w:rsid w:val="00243094"/>
    <w:rsid w:val="002436BF"/>
    <w:rsid w:val="002437AA"/>
    <w:rsid w:val="00243D0C"/>
    <w:rsid w:val="00243D1B"/>
    <w:rsid w:val="0024431D"/>
    <w:rsid w:val="00244928"/>
    <w:rsid w:val="002449EB"/>
    <w:rsid w:val="00244BE1"/>
    <w:rsid w:val="0024648D"/>
    <w:rsid w:val="00246ACE"/>
    <w:rsid w:val="00246C3A"/>
    <w:rsid w:val="00246F69"/>
    <w:rsid w:val="00247E9C"/>
    <w:rsid w:val="00251ABF"/>
    <w:rsid w:val="00252122"/>
    <w:rsid w:val="00252254"/>
    <w:rsid w:val="00252C61"/>
    <w:rsid w:val="00253084"/>
    <w:rsid w:val="00254132"/>
    <w:rsid w:val="002541F0"/>
    <w:rsid w:val="0025433D"/>
    <w:rsid w:val="00254428"/>
    <w:rsid w:val="00254511"/>
    <w:rsid w:val="002555CB"/>
    <w:rsid w:val="00255FFC"/>
    <w:rsid w:val="002562AE"/>
    <w:rsid w:val="00256584"/>
    <w:rsid w:val="0025684A"/>
    <w:rsid w:val="002569A8"/>
    <w:rsid w:val="00257634"/>
    <w:rsid w:val="002579AB"/>
    <w:rsid w:val="002603C2"/>
    <w:rsid w:val="00260864"/>
    <w:rsid w:val="002608E9"/>
    <w:rsid w:val="00262177"/>
    <w:rsid w:val="002622BC"/>
    <w:rsid w:val="002626FB"/>
    <w:rsid w:val="00262A6F"/>
    <w:rsid w:val="00262AE6"/>
    <w:rsid w:val="002637FB"/>
    <w:rsid w:val="0026418C"/>
    <w:rsid w:val="00264A5F"/>
    <w:rsid w:val="00264E5F"/>
    <w:rsid w:val="0026561D"/>
    <w:rsid w:val="00265721"/>
    <w:rsid w:val="00265B8A"/>
    <w:rsid w:val="002662BE"/>
    <w:rsid w:val="002665E1"/>
    <w:rsid w:val="0026759A"/>
    <w:rsid w:val="00267881"/>
    <w:rsid w:val="00270016"/>
    <w:rsid w:val="00270369"/>
    <w:rsid w:val="00270A5A"/>
    <w:rsid w:val="0027164B"/>
    <w:rsid w:val="00271DCA"/>
    <w:rsid w:val="00271FE7"/>
    <w:rsid w:val="002729D2"/>
    <w:rsid w:val="00273516"/>
    <w:rsid w:val="00275BF3"/>
    <w:rsid w:val="00275D72"/>
    <w:rsid w:val="002764EF"/>
    <w:rsid w:val="002766D1"/>
    <w:rsid w:val="0027730F"/>
    <w:rsid w:val="00277443"/>
    <w:rsid w:val="002778E0"/>
    <w:rsid w:val="00277E40"/>
    <w:rsid w:val="002801A1"/>
    <w:rsid w:val="0028023A"/>
    <w:rsid w:val="00280B19"/>
    <w:rsid w:val="00280C26"/>
    <w:rsid w:val="00280D1F"/>
    <w:rsid w:val="00281AD7"/>
    <w:rsid w:val="00281C3E"/>
    <w:rsid w:val="002820DA"/>
    <w:rsid w:val="00282AA5"/>
    <w:rsid w:val="002832EF"/>
    <w:rsid w:val="002835ED"/>
    <w:rsid w:val="0028364C"/>
    <w:rsid w:val="00283B18"/>
    <w:rsid w:val="00283FEB"/>
    <w:rsid w:val="0028406C"/>
    <w:rsid w:val="002844A2"/>
    <w:rsid w:val="0028470F"/>
    <w:rsid w:val="00284B9E"/>
    <w:rsid w:val="00284C97"/>
    <w:rsid w:val="00285ABA"/>
    <w:rsid w:val="00286268"/>
    <w:rsid w:val="00286CE8"/>
    <w:rsid w:val="00286FA5"/>
    <w:rsid w:val="00287617"/>
    <w:rsid w:val="00287A28"/>
    <w:rsid w:val="00287A4C"/>
    <w:rsid w:val="00287D07"/>
    <w:rsid w:val="00287DE7"/>
    <w:rsid w:val="00290529"/>
    <w:rsid w:val="00290D53"/>
    <w:rsid w:val="00290E74"/>
    <w:rsid w:val="002911DA"/>
    <w:rsid w:val="0029298E"/>
    <w:rsid w:val="00292D2F"/>
    <w:rsid w:val="00292D47"/>
    <w:rsid w:val="0029366A"/>
    <w:rsid w:val="00294337"/>
    <w:rsid w:val="00294918"/>
    <w:rsid w:val="00295169"/>
    <w:rsid w:val="002954C8"/>
    <w:rsid w:val="00295A54"/>
    <w:rsid w:val="002960A6"/>
    <w:rsid w:val="00297149"/>
    <w:rsid w:val="00297621"/>
    <w:rsid w:val="00297A99"/>
    <w:rsid w:val="002A06C3"/>
    <w:rsid w:val="002A0A36"/>
    <w:rsid w:val="002A0CAB"/>
    <w:rsid w:val="002A1981"/>
    <w:rsid w:val="002A2099"/>
    <w:rsid w:val="002A2145"/>
    <w:rsid w:val="002A2417"/>
    <w:rsid w:val="002A25A4"/>
    <w:rsid w:val="002A25DD"/>
    <w:rsid w:val="002A27BB"/>
    <w:rsid w:val="002A28B5"/>
    <w:rsid w:val="002A29C7"/>
    <w:rsid w:val="002A2B93"/>
    <w:rsid w:val="002A3074"/>
    <w:rsid w:val="002A343C"/>
    <w:rsid w:val="002A379B"/>
    <w:rsid w:val="002A3BF2"/>
    <w:rsid w:val="002A499F"/>
    <w:rsid w:val="002A4FAB"/>
    <w:rsid w:val="002A53B0"/>
    <w:rsid w:val="002A545E"/>
    <w:rsid w:val="002A61B6"/>
    <w:rsid w:val="002A689C"/>
    <w:rsid w:val="002A6C60"/>
    <w:rsid w:val="002B0381"/>
    <w:rsid w:val="002B046C"/>
    <w:rsid w:val="002B0CD8"/>
    <w:rsid w:val="002B0CDC"/>
    <w:rsid w:val="002B1037"/>
    <w:rsid w:val="002B1477"/>
    <w:rsid w:val="002B14FB"/>
    <w:rsid w:val="002B1808"/>
    <w:rsid w:val="002B259F"/>
    <w:rsid w:val="002B33F0"/>
    <w:rsid w:val="002B4560"/>
    <w:rsid w:val="002B466B"/>
    <w:rsid w:val="002B4708"/>
    <w:rsid w:val="002B4C6A"/>
    <w:rsid w:val="002B5215"/>
    <w:rsid w:val="002B59F6"/>
    <w:rsid w:val="002B5DF7"/>
    <w:rsid w:val="002B6943"/>
    <w:rsid w:val="002B6B1E"/>
    <w:rsid w:val="002B71A1"/>
    <w:rsid w:val="002B7228"/>
    <w:rsid w:val="002C01FD"/>
    <w:rsid w:val="002C17E8"/>
    <w:rsid w:val="002C1A0B"/>
    <w:rsid w:val="002C1D2F"/>
    <w:rsid w:val="002C2023"/>
    <w:rsid w:val="002C2858"/>
    <w:rsid w:val="002C4D2E"/>
    <w:rsid w:val="002C569B"/>
    <w:rsid w:val="002C5E38"/>
    <w:rsid w:val="002C610E"/>
    <w:rsid w:val="002C63AA"/>
    <w:rsid w:val="002C7256"/>
    <w:rsid w:val="002C77E2"/>
    <w:rsid w:val="002C7AFE"/>
    <w:rsid w:val="002D0B84"/>
    <w:rsid w:val="002D134A"/>
    <w:rsid w:val="002D1CC3"/>
    <w:rsid w:val="002D1F45"/>
    <w:rsid w:val="002D275E"/>
    <w:rsid w:val="002D28C1"/>
    <w:rsid w:val="002D2E5F"/>
    <w:rsid w:val="002D2EA2"/>
    <w:rsid w:val="002D34E9"/>
    <w:rsid w:val="002D3B63"/>
    <w:rsid w:val="002D3C02"/>
    <w:rsid w:val="002D443E"/>
    <w:rsid w:val="002D4905"/>
    <w:rsid w:val="002D4A06"/>
    <w:rsid w:val="002D4CFE"/>
    <w:rsid w:val="002D4F77"/>
    <w:rsid w:val="002D4FB4"/>
    <w:rsid w:val="002D5CB4"/>
    <w:rsid w:val="002D5D62"/>
    <w:rsid w:val="002D6302"/>
    <w:rsid w:val="002D679C"/>
    <w:rsid w:val="002D6A4E"/>
    <w:rsid w:val="002D6C8F"/>
    <w:rsid w:val="002D731E"/>
    <w:rsid w:val="002D76CA"/>
    <w:rsid w:val="002D7777"/>
    <w:rsid w:val="002D7B16"/>
    <w:rsid w:val="002E0AF7"/>
    <w:rsid w:val="002E0FBD"/>
    <w:rsid w:val="002E172D"/>
    <w:rsid w:val="002E17A0"/>
    <w:rsid w:val="002E197B"/>
    <w:rsid w:val="002E1A72"/>
    <w:rsid w:val="002E3165"/>
    <w:rsid w:val="002E3481"/>
    <w:rsid w:val="002E37C8"/>
    <w:rsid w:val="002E3EB4"/>
    <w:rsid w:val="002E3ED3"/>
    <w:rsid w:val="002E3FB6"/>
    <w:rsid w:val="002E4A0F"/>
    <w:rsid w:val="002E4D51"/>
    <w:rsid w:val="002E54D4"/>
    <w:rsid w:val="002E5C4C"/>
    <w:rsid w:val="002E5ED6"/>
    <w:rsid w:val="002E636E"/>
    <w:rsid w:val="002E6DED"/>
    <w:rsid w:val="002E6FAB"/>
    <w:rsid w:val="002E734B"/>
    <w:rsid w:val="002E78BA"/>
    <w:rsid w:val="002F04FE"/>
    <w:rsid w:val="002F0A26"/>
    <w:rsid w:val="002F0CF1"/>
    <w:rsid w:val="002F13D7"/>
    <w:rsid w:val="002F15A2"/>
    <w:rsid w:val="002F230B"/>
    <w:rsid w:val="002F2C2C"/>
    <w:rsid w:val="002F2D0D"/>
    <w:rsid w:val="002F3071"/>
    <w:rsid w:val="002F3661"/>
    <w:rsid w:val="002F38C5"/>
    <w:rsid w:val="002F39B0"/>
    <w:rsid w:val="002F3AB9"/>
    <w:rsid w:val="002F41EF"/>
    <w:rsid w:val="002F4D05"/>
    <w:rsid w:val="002F544A"/>
    <w:rsid w:val="002F568A"/>
    <w:rsid w:val="002F6541"/>
    <w:rsid w:val="002F65BC"/>
    <w:rsid w:val="002F6B81"/>
    <w:rsid w:val="002F7117"/>
    <w:rsid w:val="002F7534"/>
    <w:rsid w:val="002F7602"/>
    <w:rsid w:val="002F77A0"/>
    <w:rsid w:val="002F7EA7"/>
    <w:rsid w:val="002F7FE1"/>
    <w:rsid w:val="00302439"/>
    <w:rsid w:val="00302C5A"/>
    <w:rsid w:val="003047D3"/>
    <w:rsid w:val="003052D7"/>
    <w:rsid w:val="00305401"/>
    <w:rsid w:val="00305773"/>
    <w:rsid w:val="00306435"/>
    <w:rsid w:val="0030670C"/>
    <w:rsid w:val="00306B10"/>
    <w:rsid w:val="00307785"/>
    <w:rsid w:val="00307803"/>
    <w:rsid w:val="0030791F"/>
    <w:rsid w:val="00310030"/>
    <w:rsid w:val="003103BC"/>
    <w:rsid w:val="0031185F"/>
    <w:rsid w:val="00311A0A"/>
    <w:rsid w:val="00311DD0"/>
    <w:rsid w:val="00312E3E"/>
    <w:rsid w:val="00312EF0"/>
    <w:rsid w:val="0031358D"/>
    <w:rsid w:val="00313AEE"/>
    <w:rsid w:val="00313CE2"/>
    <w:rsid w:val="00313E15"/>
    <w:rsid w:val="00314062"/>
    <w:rsid w:val="00314CAB"/>
    <w:rsid w:val="0031596C"/>
    <w:rsid w:val="00315BCF"/>
    <w:rsid w:val="003167C8"/>
    <w:rsid w:val="00316A56"/>
    <w:rsid w:val="0031706A"/>
    <w:rsid w:val="00317143"/>
    <w:rsid w:val="003172F6"/>
    <w:rsid w:val="00317838"/>
    <w:rsid w:val="0032034C"/>
    <w:rsid w:val="0032079C"/>
    <w:rsid w:val="003213A0"/>
    <w:rsid w:val="00321492"/>
    <w:rsid w:val="00321F61"/>
    <w:rsid w:val="00322455"/>
    <w:rsid w:val="0032370D"/>
    <w:rsid w:val="0032436B"/>
    <w:rsid w:val="003247E5"/>
    <w:rsid w:val="0032533C"/>
    <w:rsid w:val="00325691"/>
    <w:rsid w:val="00325784"/>
    <w:rsid w:val="00325C51"/>
    <w:rsid w:val="00325FDB"/>
    <w:rsid w:val="0032617A"/>
    <w:rsid w:val="00326303"/>
    <w:rsid w:val="0032645D"/>
    <w:rsid w:val="003269E0"/>
    <w:rsid w:val="0032728C"/>
    <w:rsid w:val="0032758F"/>
    <w:rsid w:val="003278D2"/>
    <w:rsid w:val="00327F95"/>
    <w:rsid w:val="003300C6"/>
    <w:rsid w:val="0033090D"/>
    <w:rsid w:val="0033117D"/>
    <w:rsid w:val="003314ED"/>
    <w:rsid w:val="00331887"/>
    <w:rsid w:val="00331F68"/>
    <w:rsid w:val="00332098"/>
    <w:rsid w:val="00332152"/>
    <w:rsid w:val="003326B8"/>
    <w:rsid w:val="003329C3"/>
    <w:rsid w:val="00332B59"/>
    <w:rsid w:val="00333592"/>
    <w:rsid w:val="00333641"/>
    <w:rsid w:val="00334797"/>
    <w:rsid w:val="00334AB3"/>
    <w:rsid w:val="00334F07"/>
    <w:rsid w:val="003359DE"/>
    <w:rsid w:val="003360DB"/>
    <w:rsid w:val="003361B8"/>
    <w:rsid w:val="003362B4"/>
    <w:rsid w:val="003365CE"/>
    <w:rsid w:val="00336CDB"/>
    <w:rsid w:val="00336F89"/>
    <w:rsid w:val="00337499"/>
    <w:rsid w:val="003376D5"/>
    <w:rsid w:val="00337710"/>
    <w:rsid w:val="00340366"/>
    <w:rsid w:val="0034097B"/>
    <w:rsid w:val="00340A3B"/>
    <w:rsid w:val="00342054"/>
    <w:rsid w:val="00342069"/>
    <w:rsid w:val="00342137"/>
    <w:rsid w:val="00342A4A"/>
    <w:rsid w:val="003442EA"/>
    <w:rsid w:val="00344B0B"/>
    <w:rsid w:val="00344B0C"/>
    <w:rsid w:val="00344C58"/>
    <w:rsid w:val="00344FC3"/>
    <w:rsid w:val="003455B9"/>
    <w:rsid w:val="003458D0"/>
    <w:rsid w:val="00345B24"/>
    <w:rsid w:val="00345FF0"/>
    <w:rsid w:val="00346063"/>
    <w:rsid w:val="00347782"/>
    <w:rsid w:val="00347CF4"/>
    <w:rsid w:val="00347D31"/>
    <w:rsid w:val="003500C7"/>
    <w:rsid w:val="00350394"/>
    <w:rsid w:val="00350401"/>
    <w:rsid w:val="003508FD"/>
    <w:rsid w:val="00350C67"/>
    <w:rsid w:val="00350CB9"/>
    <w:rsid w:val="00351480"/>
    <w:rsid w:val="003518D7"/>
    <w:rsid w:val="00353A55"/>
    <w:rsid w:val="00353ED4"/>
    <w:rsid w:val="003540E1"/>
    <w:rsid w:val="0035468A"/>
    <w:rsid w:val="00355715"/>
    <w:rsid w:val="00356487"/>
    <w:rsid w:val="0035667C"/>
    <w:rsid w:val="00357052"/>
    <w:rsid w:val="00357828"/>
    <w:rsid w:val="00357F7B"/>
    <w:rsid w:val="00360071"/>
    <w:rsid w:val="003601A5"/>
    <w:rsid w:val="00360850"/>
    <w:rsid w:val="00360B39"/>
    <w:rsid w:val="00360E01"/>
    <w:rsid w:val="00360EF9"/>
    <w:rsid w:val="00361430"/>
    <w:rsid w:val="003615C1"/>
    <w:rsid w:val="00361B1B"/>
    <w:rsid w:val="00361CF7"/>
    <w:rsid w:val="00362AF6"/>
    <w:rsid w:val="00362EFD"/>
    <w:rsid w:val="00363A9C"/>
    <w:rsid w:val="003642CB"/>
    <w:rsid w:val="00364A74"/>
    <w:rsid w:val="00364B8D"/>
    <w:rsid w:val="00364C34"/>
    <w:rsid w:val="0036576F"/>
    <w:rsid w:val="00365DF1"/>
    <w:rsid w:val="003661F6"/>
    <w:rsid w:val="00366B96"/>
    <w:rsid w:val="00366C0C"/>
    <w:rsid w:val="0036746D"/>
    <w:rsid w:val="00367689"/>
    <w:rsid w:val="00367A93"/>
    <w:rsid w:val="00367F42"/>
    <w:rsid w:val="003706D5"/>
    <w:rsid w:val="00370933"/>
    <w:rsid w:val="00371244"/>
    <w:rsid w:val="00371549"/>
    <w:rsid w:val="00371C7B"/>
    <w:rsid w:val="003723A2"/>
    <w:rsid w:val="00372407"/>
    <w:rsid w:val="003724F4"/>
    <w:rsid w:val="003732EE"/>
    <w:rsid w:val="003733B7"/>
    <w:rsid w:val="00373D5A"/>
    <w:rsid w:val="00373D79"/>
    <w:rsid w:val="003748A8"/>
    <w:rsid w:val="00374D02"/>
    <w:rsid w:val="003754AC"/>
    <w:rsid w:val="003754E4"/>
    <w:rsid w:val="003754F2"/>
    <w:rsid w:val="00375723"/>
    <w:rsid w:val="003761D5"/>
    <w:rsid w:val="00376512"/>
    <w:rsid w:val="00376885"/>
    <w:rsid w:val="003772B6"/>
    <w:rsid w:val="00377742"/>
    <w:rsid w:val="00377956"/>
    <w:rsid w:val="003801E9"/>
    <w:rsid w:val="0038054E"/>
    <w:rsid w:val="003805DC"/>
    <w:rsid w:val="003809D6"/>
    <w:rsid w:val="00380C4B"/>
    <w:rsid w:val="00381FB3"/>
    <w:rsid w:val="00381FB4"/>
    <w:rsid w:val="0038229A"/>
    <w:rsid w:val="00382381"/>
    <w:rsid w:val="00382568"/>
    <w:rsid w:val="003826C7"/>
    <w:rsid w:val="00383352"/>
    <w:rsid w:val="00383585"/>
    <w:rsid w:val="0038383B"/>
    <w:rsid w:val="003839E9"/>
    <w:rsid w:val="00383FD6"/>
    <w:rsid w:val="003840F0"/>
    <w:rsid w:val="00384442"/>
    <w:rsid w:val="0038448D"/>
    <w:rsid w:val="00384740"/>
    <w:rsid w:val="0038490D"/>
    <w:rsid w:val="00384DDF"/>
    <w:rsid w:val="003850BD"/>
    <w:rsid w:val="0038551D"/>
    <w:rsid w:val="003855AF"/>
    <w:rsid w:val="00385F75"/>
    <w:rsid w:val="00386102"/>
    <w:rsid w:val="00386231"/>
    <w:rsid w:val="0038635D"/>
    <w:rsid w:val="0038654A"/>
    <w:rsid w:val="003879E1"/>
    <w:rsid w:val="00387B9E"/>
    <w:rsid w:val="00390022"/>
    <w:rsid w:val="003909A2"/>
    <w:rsid w:val="00390B0C"/>
    <w:rsid w:val="00390C3A"/>
    <w:rsid w:val="0039147B"/>
    <w:rsid w:val="00391AD3"/>
    <w:rsid w:val="00391BFA"/>
    <w:rsid w:val="00392368"/>
    <w:rsid w:val="003923F4"/>
    <w:rsid w:val="003926CF"/>
    <w:rsid w:val="00392BD8"/>
    <w:rsid w:val="003939E3"/>
    <w:rsid w:val="00393D0C"/>
    <w:rsid w:val="00393E60"/>
    <w:rsid w:val="00394118"/>
    <w:rsid w:val="00394425"/>
    <w:rsid w:val="00394EFC"/>
    <w:rsid w:val="0039521F"/>
    <w:rsid w:val="00396152"/>
    <w:rsid w:val="003964A0"/>
    <w:rsid w:val="003966F9"/>
    <w:rsid w:val="00397444"/>
    <w:rsid w:val="00397CF2"/>
    <w:rsid w:val="003A074E"/>
    <w:rsid w:val="003A0A94"/>
    <w:rsid w:val="003A13DA"/>
    <w:rsid w:val="003A1EC8"/>
    <w:rsid w:val="003A2784"/>
    <w:rsid w:val="003A28B9"/>
    <w:rsid w:val="003A3215"/>
    <w:rsid w:val="003A3BE8"/>
    <w:rsid w:val="003A3DC9"/>
    <w:rsid w:val="003A4176"/>
    <w:rsid w:val="003A46F9"/>
    <w:rsid w:val="003A4843"/>
    <w:rsid w:val="003A4D4A"/>
    <w:rsid w:val="003A51C6"/>
    <w:rsid w:val="003A574A"/>
    <w:rsid w:val="003A656A"/>
    <w:rsid w:val="003A69E0"/>
    <w:rsid w:val="003A7073"/>
    <w:rsid w:val="003A7519"/>
    <w:rsid w:val="003A75EE"/>
    <w:rsid w:val="003A77D6"/>
    <w:rsid w:val="003A77E6"/>
    <w:rsid w:val="003A7B89"/>
    <w:rsid w:val="003A7D48"/>
    <w:rsid w:val="003B0B85"/>
    <w:rsid w:val="003B0CBE"/>
    <w:rsid w:val="003B0D3B"/>
    <w:rsid w:val="003B10A1"/>
    <w:rsid w:val="003B13C5"/>
    <w:rsid w:val="003B1866"/>
    <w:rsid w:val="003B18ED"/>
    <w:rsid w:val="003B1ACA"/>
    <w:rsid w:val="003B2256"/>
    <w:rsid w:val="003B2507"/>
    <w:rsid w:val="003B28BE"/>
    <w:rsid w:val="003B28DF"/>
    <w:rsid w:val="003B29FD"/>
    <w:rsid w:val="003B2A1C"/>
    <w:rsid w:val="003B2B25"/>
    <w:rsid w:val="003B2EF7"/>
    <w:rsid w:val="003B31E8"/>
    <w:rsid w:val="003B34B5"/>
    <w:rsid w:val="003B34D9"/>
    <w:rsid w:val="003B3852"/>
    <w:rsid w:val="003B386E"/>
    <w:rsid w:val="003B3BE6"/>
    <w:rsid w:val="003B3F01"/>
    <w:rsid w:val="003B45CE"/>
    <w:rsid w:val="003B45F9"/>
    <w:rsid w:val="003B544E"/>
    <w:rsid w:val="003B5735"/>
    <w:rsid w:val="003B57A3"/>
    <w:rsid w:val="003B5E9A"/>
    <w:rsid w:val="003B622D"/>
    <w:rsid w:val="003B62A9"/>
    <w:rsid w:val="003B65F7"/>
    <w:rsid w:val="003B681F"/>
    <w:rsid w:val="003B699A"/>
    <w:rsid w:val="003B6BAE"/>
    <w:rsid w:val="003B6EDC"/>
    <w:rsid w:val="003B7958"/>
    <w:rsid w:val="003B7991"/>
    <w:rsid w:val="003C0338"/>
    <w:rsid w:val="003C0F11"/>
    <w:rsid w:val="003C1127"/>
    <w:rsid w:val="003C115C"/>
    <w:rsid w:val="003C23FD"/>
    <w:rsid w:val="003C2AA8"/>
    <w:rsid w:val="003C2EC1"/>
    <w:rsid w:val="003C3215"/>
    <w:rsid w:val="003C34F0"/>
    <w:rsid w:val="003C3B8C"/>
    <w:rsid w:val="003C3EB3"/>
    <w:rsid w:val="003C40D7"/>
    <w:rsid w:val="003C4A64"/>
    <w:rsid w:val="003C4E3A"/>
    <w:rsid w:val="003C500E"/>
    <w:rsid w:val="003C5F09"/>
    <w:rsid w:val="003C682E"/>
    <w:rsid w:val="003C6A02"/>
    <w:rsid w:val="003C6A41"/>
    <w:rsid w:val="003C708A"/>
    <w:rsid w:val="003C7E6E"/>
    <w:rsid w:val="003D0051"/>
    <w:rsid w:val="003D08AD"/>
    <w:rsid w:val="003D08F2"/>
    <w:rsid w:val="003D0B24"/>
    <w:rsid w:val="003D0FBC"/>
    <w:rsid w:val="003D123A"/>
    <w:rsid w:val="003D184A"/>
    <w:rsid w:val="003D2647"/>
    <w:rsid w:val="003D2CB5"/>
    <w:rsid w:val="003D2EEA"/>
    <w:rsid w:val="003D339A"/>
    <w:rsid w:val="003D3826"/>
    <w:rsid w:val="003D409D"/>
    <w:rsid w:val="003D41A7"/>
    <w:rsid w:val="003D468E"/>
    <w:rsid w:val="003D4BED"/>
    <w:rsid w:val="003D52EE"/>
    <w:rsid w:val="003D6A1F"/>
    <w:rsid w:val="003D71C1"/>
    <w:rsid w:val="003D74E8"/>
    <w:rsid w:val="003D792E"/>
    <w:rsid w:val="003D7CC5"/>
    <w:rsid w:val="003D7CCA"/>
    <w:rsid w:val="003E01C2"/>
    <w:rsid w:val="003E0294"/>
    <w:rsid w:val="003E030D"/>
    <w:rsid w:val="003E0590"/>
    <w:rsid w:val="003E0B51"/>
    <w:rsid w:val="003E0D2A"/>
    <w:rsid w:val="003E1442"/>
    <w:rsid w:val="003E1AC3"/>
    <w:rsid w:val="003E2554"/>
    <w:rsid w:val="003E2629"/>
    <w:rsid w:val="003E2A79"/>
    <w:rsid w:val="003E2F82"/>
    <w:rsid w:val="003E3136"/>
    <w:rsid w:val="003E4AD7"/>
    <w:rsid w:val="003E4ED5"/>
    <w:rsid w:val="003E50D7"/>
    <w:rsid w:val="003E5446"/>
    <w:rsid w:val="003E5CA7"/>
    <w:rsid w:val="003E6260"/>
    <w:rsid w:val="003E657E"/>
    <w:rsid w:val="003E6ECB"/>
    <w:rsid w:val="003E7DD6"/>
    <w:rsid w:val="003F0431"/>
    <w:rsid w:val="003F0D66"/>
    <w:rsid w:val="003F119D"/>
    <w:rsid w:val="003F1848"/>
    <w:rsid w:val="003F1A0F"/>
    <w:rsid w:val="003F1A66"/>
    <w:rsid w:val="003F1F8A"/>
    <w:rsid w:val="003F2C90"/>
    <w:rsid w:val="003F2EF0"/>
    <w:rsid w:val="003F3182"/>
    <w:rsid w:val="003F40DB"/>
    <w:rsid w:val="003F4682"/>
    <w:rsid w:val="003F49D0"/>
    <w:rsid w:val="003F4CE5"/>
    <w:rsid w:val="003F6533"/>
    <w:rsid w:val="003F662D"/>
    <w:rsid w:val="003F6A0C"/>
    <w:rsid w:val="003F6E7F"/>
    <w:rsid w:val="003F7586"/>
    <w:rsid w:val="00400537"/>
    <w:rsid w:val="00400730"/>
    <w:rsid w:val="004009C9"/>
    <w:rsid w:val="00400B22"/>
    <w:rsid w:val="00400F78"/>
    <w:rsid w:val="00401039"/>
    <w:rsid w:val="00401074"/>
    <w:rsid w:val="00401263"/>
    <w:rsid w:val="004013F2"/>
    <w:rsid w:val="004018E8"/>
    <w:rsid w:val="00401E54"/>
    <w:rsid w:val="00402651"/>
    <w:rsid w:val="00402E21"/>
    <w:rsid w:val="00402F3F"/>
    <w:rsid w:val="00403478"/>
    <w:rsid w:val="004034D5"/>
    <w:rsid w:val="00403917"/>
    <w:rsid w:val="00403AB6"/>
    <w:rsid w:val="00403F17"/>
    <w:rsid w:val="004047DD"/>
    <w:rsid w:val="00404B59"/>
    <w:rsid w:val="00404E33"/>
    <w:rsid w:val="0040567F"/>
    <w:rsid w:val="00405C07"/>
    <w:rsid w:val="00405C2B"/>
    <w:rsid w:val="004064F0"/>
    <w:rsid w:val="00406DE2"/>
    <w:rsid w:val="004078AF"/>
    <w:rsid w:val="00407A37"/>
    <w:rsid w:val="00410AB7"/>
    <w:rsid w:val="00410B3F"/>
    <w:rsid w:val="00410E01"/>
    <w:rsid w:val="00411877"/>
    <w:rsid w:val="00411AD0"/>
    <w:rsid w:val="00411C3B"/>
    <w:rsid w:val="00412CCC"/>
    <w:rsid w:val="00412F77"/>
    <w:rsid w:val="004131E2"/>
    <w:rsid w:val="004136B9"/>
    <w:rsid w:val="00413970"/>
    <w:rsid w:val="00413AC7"/>
    <w:rsid w:val="004148B2"/>
    <w:rsid w:val="00414F85"/>
    <w:rsid w:val="00415B61"/>
    <w:rsid w:val="00415FC9"/>
    <w:rsid w:val="00416C8D"/>
    <w:rsid w:val="0041728F"/>
    <w:rsid w:val="004175B4"/>
    <w:rsid w:val="004202B5"/>
    <w:rsid w:val="0042049D"/>
    <w:rsid w:val="004217C5"/>
    <w:rsid w:val="00422007"/>
    <w:rsid w:val="00422010"/>
    <w:rsid w:val="00422090"/>
    <w:rsid w:val="004226C3"/>
    <w:rsid w:val="00422A17"/>
    <w:rsid w:val="00423D0E"/>
    <w:rsid w:val="00423E1F"/>
    <w:rsid w:val="00423E4D"/>
    <w:rsid w:val="00423E72"/>
    <w:rsid w:val="0042401B"/>
    <w:rsid w:val="004253A2"/>
    <w:rsid w:val="004255B4"/>
    <w:rsid w:val="004259E9"/>
    <w:rsid w:val="00426413"/>
    <w:rsid w:val="00426C0F"/>
    <w:rsid w:val="00427300"/>
    <w:rsid w:val="004303E3"/>
    <w:rsid w:val="00430611"/>
    <w:rsid w:val="004317E8"/>
    <w:rsid w:val="00431A3C"/>
    <w:rsid w:val="00431C9B"/>
    <w:rsid w:val="00431CD0"/>
    <w:rsid w:val="00432240"/>
    <w:rsid w:val="00432628"/>
    <w:rsid w:val="0043264B"/>
    <w:rsid w:val="00432740"/>
    <w:rsid w:val="0043282A"/>
    <w:rsid w:val="00432BBD"/>
    <w:rsid w:val="00433692"/>
    <w:rsid w:val="00433810"/>
    <w:rsid w:val="00433C63"/>
    <w:rsid w:val="00433F62"/>
    <w:rsid w:val="004342CB"/>
    <w:rsid w:val="0043444C"/>
    <w:rsid w:val="00434994"/>
    <w:rsid w:val="0043532E"/>
    <w:rsid w:val="0043620C"/>
    <w:rsid w:val="004366D5"/>
    <w:rsid w:val="00437074"/>
    <w:rsid w:val="0043708E"/>
    <w:rsid w:val="00437945"/>
    <w:rsid w:val="0044099D"/>
    <w:rsid w:val="00440A42"/>
    <w:rsid w:val="00441063"/>
    <w:rsid w:val="00441333"/>
    <w:rsid w:val="00441377"/>
    <w:rsid w:val="00441DCD"/>
    <w:rsid w:val="00441DFC"/>
    <w:rsid w:val="004420FB"/>
    <w:rsid w:val="00442264"/>
    <w:rsid w:val="00442605"/>
    <w:rsid w:val="00442AD2"/>
    <w:rsid w:val="00442DE5"/>
    <w:rsid w:val="004431DF"/>
    <w:rsid w:val="00443C5B"/>
    <w:rsid w:val="0044403A"/>
    <w:rsid w:val="00444243"/>
    <w:rsid w:val="004447AE"/>
    <w:rsid w:val="00444CF7"/>
    <w:rsid w:val="0044563E"/>
    <w:rsid w:val="004464EF"/>
    <w:rsid w:val="0044666D"/>
    <w:rsid w:val="00446ECD"/>
    <w:rsid w:val="004473E3"/>
    <w:rsid w:val="00447685"/>
    <w:rsid w:val="0044793A"/>
    <w:rsid w:val="00447F45"/>
    <w:rsid w:val="004504B8"/>
    <w:rsid w:val="0045077D"/>
    <w:rsid w:val="004510CD"/>
    <w:rsid w:val="00451395"/>
    <w:rsid w:val="0045158E"/>
    <w:rsid w:val="00451DEB"/>
    <w:rsid w:val="004526DE"/>
    <w:rsid w:val="004527BB"/>
    <w:rsid w:val="004530B8"/>
    <w:rsid w:val="00453CD4"/>
    <w:rsid w:val="00453F50"/>
    <w:rsid w:val="00453F96"/>
    <w:rsid w:val="0045417F"/>
    <w:rsid w:val="004543D2"/>
    <w:rsid w:val="00454D15"/>
    <w:rsid w:val="004552A6"/>
    <w:rsid w:val="00455610"/>
    <w:rsid w:val="0045584A"/>
    <w:rsid w:val="00455961"/>
    <w:rsid w:val="00455AFA"/>
    <w:rsid w:val="00455C3C"/>
    <w:rsid w:val="00455FCE"/>
    <w:rsid w:val="00456091"/>
    <w:rsid w:val="0045679C"/>
    <w:rsid w:val="00457325"/>
    <w:rsid w:val="00457329"/>
    <w:rsid w:val="00460309"/>
    <w:rsid w:val="0046061F"/>
    <w:rsid w:val="0046065F"/>
    <w:rsid w:val="004608B0"/>
    <w:rsid w:val="0046106E"/>
    <w:rsid w:val="0046116B"/>
    <w:rsid w:val="004613AC"/>
    <w:rsid w:val="004619F5"/>
    <w:rsid w:val="00462B99"/>
    <w:rsid w:val="00462D76"/>
    <w:rsid w:val="004635AA"/>
    <w:rsid w:val="00463AA9"/>
    <w:rsid w:val="0046482A"/>
    <w:rsid w:val="0046493F"/>
    <w:rsid w:val="00466072"/>
    <w:rsid w:val="0046624F"/>
    <w:rsid w:val="004664C7"/>
    <w:rsid w:val="00466559"/>
    <w:rsid w:val="00466579"/>
    <w:rsid w:val="0046666D"/>
    <w:rsid w:val="00466DA8"/>
    <w:rsid w:val="00466F7F"/>
    <w:rsid w:val="00467481"/>
    <w:rsid w:val="004675F1"/>
    <w:rsid w:val="00467B52"/>
    <w:rsid w:val="0047017A"/>
    <w:rsid w:val="004704FB"/>
    <w:rsid w:val="00470F95"/>
    <w:rsid w:val="0047101F"/>
    <w:rsid w:val="00471137"/>
    <w:rsid w:val="00471686"/>
    <w:rsid w:val="00472E8B"/>
    <w:rsid w:val="004731DB"/>
    <w:rsid w:val="0047339F"/>
    <w:rsid w:val="0047361B"/>
    <w:rsid w:val="00473F93"/>
    <w:rsid w:val="0047439C"/>
    <w:rsid w:val="004745E3"/>
    <w:rsid w:val="00474CEE"/>
    <w:rsid w:val="00474FAE"/>
    <w:rsid w:val="004750BF"/>
    <w:rsid w:val="00476EE5"/>
    <w:rsid w:val="00477894"/>
    <w:rsid w:val="00477CA5"/>
    <w:rsid w:val="00480294"/>
    <w:rsid w:val="00481444"/>
    <w:rsid w:val="004814C9"/>
    <w:rsid w:val="00481582"/>
    <w:rsid w:val="00481B5A"/>
    <w:rsid w:val="00482568"/>
    <w:rsid w:val="0048291D"/>
    <w:rsid w:val="0048293A"/>
    <w:rsid w:val="0048361B"/>
    <w:rsid w:val="00483967"/>
    <w:rsid w:val="00483F91"/>
    <w:rsid w:val="00484322"/>
    <w:rsid w:val="00484486"/>
    <w:rsid w:val="0048453D"/>
    <w:rsid w:val="00484A9F"/>
    <w:rsid w:val="00484B33"/>
    <w:rsid w:val="00484E41"/>
    <w:rsid w:val="00485115"/>
    <w:rsid w:val="00485492"/>
    <w:rsid w:val="00485AC7"/>
    <w:rsid w:val="004863FC"/>
    <w:rsid w:val="00486682"/>
    <w:rsid w:val="0048776D"/>
    <w:rsid w:val="00490579"/>
    <w:rsid w:val="00490953"/>
    <w:rsid w:val="00491498"/>
    <w:rsid w:val="00491545"/>
    <w:rsid w:val="0049180F"/>
    <w:rsid w:val="004919F3"/>
    <w:rsid w:val="004939FE"/>
    <w:rsid w:val="00493C04"/>
    <w:rsid w:val="00493D12"/>
    <w:rsid w:val="00493F6D"/>
    <w:rsid w:val="00494233"/>
    <w:rsid w:val="004944F2"/>
    <w:rsid w:val="00494503"/>
    <w:rsid w:val="00494FA8"/>
    <w:rsid w:val="0049530A"/>
    <w:rsid w:val="004954B3"/>
    <w:rsid w:val="0049575B"/>
    <w:rsid w:val="00495780"/>
    <w:rsid w:val="00495D0F"/>
    <w:rsid w:val="00496679"/>
    <w:rsid w:val="00497154"/>
    <w:rsid w:val="00497310"/>
    <w:rsid w:val="004977A1"/>
    <w:rsid w:val="00497869"/>
    <w:rsid w:val="00497BDA"/>
    <w:rsid w:val="00497C49"/>
    <w:rsid w:val="004A07DA"/>
    <w:rsid w:val="004A082B"/>
    <w:rsid w:val="004A0A76"/>
    <w:rsid w:val="004A0D4A"/>
    <w:rsid w:val="004A0EBA"/>
    <w:rsid w:val="004A130A"/>
    <w:rsid w:val="004A14C9"/>
    <w:rsid w:val="004A16C1"/>
    <w:rsid w:val="004A16ED"/>
    <w:rsid w:val="004A1CB2"/>
    <w:rsid w:val="004A2319"/>
    <w:rsid w:val="004A308B"/>
    <w:rsid w:val="004A3359"/>
    <w:rsid w:val="004A3546"/>
    <w:rsid w:val="004A3631"/>
    <w:rsid w:val="004A3BCC"/>
    <w:rsid w:val="004A4A6B"/>
    <w:rsid w:val="004A525D"/>
    <w:rsid w:val="004A581F"/>
    <w:rsid w:val="004A6273"/>
    <w:rsid w:val="004A67D8"/>
    <w:rsid w:val="004A6C12"/>
    <w:rsid w:val="004A7052"/>
    <w:rsid w:val="004A71F0"/>
    <w:rsid w:val="004A7585"/>
    <w:rsid w:val="004A768F"/>
    <w:rsid w:val="004A7FE1"/>
    <w:rsid w:val="004B019F"/>
    <w:rsid w:val="004B034A"/>
    <w:rsid w:val="004B05D8"/>
    <w:rsid w:val="004B0A30"/>
    <w:rsid w:val="004B1066"/>
    <w:rsid w:val="004B1391"/>
    <w:rsid w:val="004B1B35"/>
    <w:rsid w:val="004B1FC5"/>
    <w:rsid w:val="004B2868"/>
    <w:rsid w:val="004B287F"/>
    <w:rsid w:val="004B3322"/>
    <w:rsid w:val="004B35DB"/>
    <w:rsid w:val="004B37FD"/>
    <w:rsid w:val="004B395D"/>
    <w:rsid w:val="004B43C8"/>
    <w:rsid w:val="004B460A"/>
    <w:rsid w:val="004B4617"/>
    <w:rsid w:val="004B462F"/>
    <w:rsid w:val="004B481E"/>
    <w:rsid w:val="004B50EC"/>
    <w:rsid w:val="004B5119"/>
    <w:rsid w:val="004B5778"/>
    <w:rsid w:val="004B5DAF"/>
    <w:rsid w:val="004B61F2"/>
    <w:rsid w:val="004B64FD"/>
    <w:rsid w:val="004B6768"/>
    <w:rsid w:val="004B7BCE"/>
    <w:rsid w:val="004B7C4C"/>
    <w:rsid w:val="004C0F72"/>
    <w:rsid w:val="004C1394"/>
    <w:rsid w:val="004C1ED7"/>
    <w:rsid w:val="004C1EE5"/>
    <w:rsid w:val="004C225E"/>
    <w:rsid w:val="004C2818"/>
    <w:rsid w:val="004C2946"/>
    <w:rsid w:val="004C2993"/>
    <w:rsid w:val="004C2A26"/>
    <w:rsid w:val="004C3842"/>
    <w:rsid w:val="004C40E5"/>
    <w:rsid w:val="004C46DC"/>
    <w:rsid w:val="004C46F2"/>
    <w:rsid w:val="004C5359"/>
    <w:rsid w:val="004C53B3"/>
    <w:rsid w:val="004C5533"/>
    <w:rsid w:val="004C5BC2"/>
    <w:rsid w:val="004C613C"/>
    <w:rsid w:val="004C6238"/>
    <w:rsid w:val="004C66CF"/>
    <w:rsid w:val="004C67F3"/>
    <w:rsid w:val="004C6984"/>
    <w:rsid w:val="004C6E33"/>
    <w:rsid w:val="004C7012"/>
    <w:rsid w:val="004D02AD"/>
    <w:rsid w:val="004D083F"/>
    <w:rsid w:val="004D0926"/>
    <w:rsid w:val="004D0D2C"/>
    <w:rsid w:val="004D1916"/>
    <w:rsid w:val="004D2168"/>
    <w:rsid w:val="004D237D"/>
    <w:rsid w:val="004D25CB"/>
    <w:rsid w:val="004D2945"/>
    <w:rsid w:val="004D29EE"/>
    <w:rsid w:val="004D2CD2"/>
    <w:rsid w:val="004D3144"/>
    <w:rsid w:val="004D378F"/>
    <w:rsid w:val="004D5516"/>
    <w:rsid w:val="004D5D00"/>
    <w:rsid w:val="004D675A"/>
    <w:rsid w:val="004D6885"/>
    <w:rsid w:val="004D70BB"/>
    <w:rsid w:val="004D73AB"/>
    <w:rsid w:val="004D73E4"/>
    <w:rsid w:val="004E08C2"/>
    <w:rsid w:val="004E0CD0"/>
    <w:rsid w:val="004E0E45"/>
    <w:rsid w:val="004E1486"/>
    <w:rsid w:val="004E179E"/>
    <w:rsid w:val="004E1EC5"/>
    <w:rsid w:val="004E36BD"/>
    <w:rsid w:val="004E3B98"/>
    <w:rsid w:val="004E4A6B"/>
    <w:rsid w:val="004E4C73"/>
    <w:rsid w:val="004E5350"/>
    <w:rsid w:val="004E5D88"/>
    <w:rsid w:val="004E60F9"/>
    <w:rsid w:val="004E6D4C"/>
    <w:rsid w:val="004E7048"/>
    <w:rsid w:val="004E71FD"/>
    <w:rsid w:val="004E7398"/>
    <w:rsid w:val="004E7422"/>
    <w:rsid w:val="004E7910"/>
    <w:rsid w:val="004E7B91"/>
    <w:rsid w:val="004E7EE2"/>
    <w:rsid w:val="004F10B7"/>
    <w:rsid w:val="004F17AD"/>
    <w:rsid w:val="004F19C9"/>
    <w:rsid w:val="004F1B06"/>
    <w:rsid w:val="004F1B5D"/>
    <w:rsid w:val="004F1C7A"/>
    <w:rsid w:val="004F1F95"/>
    <w:rsid w:val="004F203A"/>
    <w:rsid w:val="004F22BA"/>
    <w:rsid w:val="004F27B4"/>
    <w:rsid w:val="004F49E2"/>
    <w:rsid w:val="004F5F73"/>
    <w:rsid w:val="004F5FF4"/>
    <w:rsid w:val="004F6D0E"/>
    <w:rsid w:val="004F7CAE"/>
    <w:rsid w:val="004F7FEC"/>
    <w:rsid w:val="00500990"/>
    <w:rsid w:val="00500B38"/>
    <w:rsid w:val="00500FE9"/>
    <w:rsid w:val="00501797"/>
    <w:rsid w:val="0050239E"/>
    <w:rsid w:val="005023B0"/>
    <w:rsid w:val="00502408"/>
    <w:rsid w:val="0050284E"/>
    <w:rsid w:val="00502908"/>
    <w:rsid w:val="00502CAC"/>
    <w:rsid w:val="00502D8C"/>
    <w:rsid w:val="00502EAC"/>
    <w:rsid w:val="00502F6F"/>
    <w:rsid w:val="0050361C"/>
    <w:rsid w:val="00504047"/>
    <w:rsid w:val="00504194"/>
    <w:rsid w:val="005041F6"/>
    <w:rsid w:val="00504FBD"/>
    <w:rsid w:val="00505077"/>
    <w:rsid w:val="00505A59"/>
    <w:rsid w:val="0050618F"/>
    <w:rsid w:val="00507245"/>
    <w:rsid w:val="00507265"/>
    <w:rsid w:val="00507A24"/>
    <w:rsid w:val="00507A56"/>
    <w:rsid w:val="00507CB9"/>
    <w:rsid w:val="00507F90"/>
    <w:rsid w:val="00510236"/>
    <w:rsid w:val="005106CD"/>
    <w:rsid w:val="0051192A"/>
    <w:rsid w:val="00511E34"/>
    <w:rsid w:val="00512010"/>
    <w:rsid w:val="005126C8"/>
    <w:rsid w:val="00512866"/>
    <w:rsid w:val="00513174"/>
    <w:rsid w:val="00514BB8"/>
    <w:rsid w:val="00514DE2"/>
    <w:rsid w:val="00515288"/>
    <w:rsid w:val="0051556E"/>
    <w:rsid w:val="005164E2"/>
    <w:rsid w:val="0051655F"/>
    <w:rsid w:val="005168DB"/>
    <w:rsid w:val="00517936"/>
    <w:rsid w:val="0052020A"/>
    <w:rsid w:val="0052109A"/>
    <w:rsid w:val="0052127A"/>
    <w:rsid w:val="005213AD"/>
    <w:rsid w:val="005213DE"/>
    <w:rsid w:val="005226DA"/>
    <w:rsid w:val="00522FB6"/>
    <w:rsid w:val="00523509"/>
    <w:rsid w:val="00523F43"/>
    <w:rsid w:val="00524E5E"/>
    <w:rsid w:val="00524F2A"/>
    <w:rsid w:val="00526445"/>
    <w:rsid w:val="005264EE"/>
    <w:rsid w:val="005267DA"/>
    <w:rsid w:val="00526F7E"/>
    <w:rsid w:val="005271C5"/>
    <w:rsid w:val="005279DE"/>
    <w:rsid w:val="005279F2"/>
    <w:rsid w:val="00530127"/>
    <w:rsid w:val="00530180"/>
    <w:rsid w:val="00530E77"/>
    <w:rsid w:val="00531081"/>
    <w:rsid w:val="005310F3"/>
    <w:rsid w:val="005311D8"/>
    <w:rsid w:val="00531280"/>
    <w:rsid w:val="00531AFF"/>
    <w:rsid w:val="00531FD3"/>
    <w:rsid w:val="005324A3"/>
    <w:rsid w:val="00532591"/>
    <w:rsid w:val="0053285E"/>
    <w:rsid w:val="005334C9"/>
    <w:rsid w:val="005339AF"/>
    <w:rsid w:val="00533F1A"/>
    <w:rsid w:val="00534779"/>
    <w:rsid w:val="00534903"/>
    <w:rsid w:val="00534DD7"/>
    <w:rsid w:val="00535641"/>
    <w:rsid w:val="00535748"/>
    <w:rsid w:val="00535B60"/>
    <w:rsid w:val="00535D35"/>
    <w:rsid w:val="0053612C"/>
    <w:rsid w:val="0053657F"/>
    <w:rsid w:val="00536CA0"/>
    <w:rsid w:val="00536D7B"/>
    <w:rsid w:val="00537022"/>
    <w:rsid w:val="00537083"/>
    <w:rsid w:val="00537790"/>
    <w:rsid w:val="005377FB"/>
    <w:rsid w:val="0054011B"/>
    <w:rsid w:val="0054066B"/>
    <w:rsid w:val="00541AA4"/>
    <w:rsid w:val="00542D4C"/>
    <w:rsid w:val="00542ED4"/>
    <w:rsid w:val="0054319D"/>
    <w:rsid w:val="0054363C"/>
    <w:rsid w:val="00543906"/>
    <w:rsid w:val="00544A22"/>
    <w:rsid w:val="005450BC"/>
    <w:rsid w:val="00545329"/>
    <w:rsid w:val="00545BEA"/>
    <w:rsid w:val="0054639A"/>
    <w:rsid w:val="00546741"/>
    <w:rsid w:val="00546956"/>
    <w:rsid w:val="005477C7"/>
    <w:rsid w:val="00547FF6"/>
    <w:rsid w:val="0055009A"/>
    <w:rsid w:val="00550A24"/>
    <w:rsid w:val="00550C83"/>
    <w:rsid w:val="00550DD5"/>
    <w:rsid w:val="00551D43"/>
    <w:rsid w:val="00552788"/>
    <w:rsid w:val="00552A25"/>
    <w:rsid w:val="00552EBD"/>
    <w:rsid w:val="0055376F"/>
    <w:rsid w:val="00553827"/>
    <w:rsid w:val="005539EA"/>
    <w:rsid w:val="00554495"/>
    <w:rsid w:val="0055524A"/>
    <w:rsid w:val="00555B67"/>
    <w:rsid w:val="00555EF2"/>
    <w:rsid w:val="0055609F"/>
    <w:rsid w:val="00556276"/>
    <w:rsid w:val="005563C5"/>
    <w:rsid w:val="005565D8"/>
    <w:rsid w:val="00556789"/>
    <w:rsid w:val="005567FE"/>
    <w:rsid w:val="00556CDA"/>
    <w:rsid w:val="0055708C"/>
    <w:rsid w:val="00557646"/>
    <w:rsid w:val="00557C17"/>
    <w:rsid w:val="00560080"/>
    <w:rsid w:val="00560284"/>
    <w:rsid w:val="00560D22"/>
    <w:rsid w:val="0056177E"/>
    <w:rsid w:val="00561863"/>
    <w:rsid w:val="00561C34"/>
    <w:rsid w:val="00561EFE"/>
    <w:rsid w:val="005622EA"/>
    <w:rsid w:val="00562444"/>
    <w:rsid w:val="005624EC"/>
    <w:rsid w:val="005628BB"/>
    <w:rsid w:val="005628E8"/>
    <w:rsid w:val="00563030"/>
    <w:rsid w:val="00563BDB"/>
    <w:rsid w:val="00563E47"/>
    <w:rsid w:val="005642B6"/>
    <w:rsid w:val="005648C4"/>
    <w:rsid w:val="0056493C"/>
    <w:rsid w:val="005649B8"/>
    <w:rsid w:val="00565180"/>
    <w:rsid w:val="00565589"/>
    <w:rsid w:val="00565828"/>
    <w:rsid w:val="0056582A"/>
    <w:rsid w:val="00565B39"/>
    <w:rsid w:val="005669D1"/>
    <w:rsid w:val="005675C2"/>
    <w:rsid w:val="005679B5"/>
    <w:rsid w:val="00567DF0"/>
    <w:rsid w:val="005701AA"/>
    <w:rsid w:val="005712F8"/>
    <w:rsid w:val="00571529"/>
    <w:rsid w:val="0057193B"/>
    <w:rsid w:val="00571D0E"/>
    <w:rsid w:val="005720B8"/>
    <w:rsid w:val="0057234F"/>
    <w:rsid w:val="00572C91"/>
    <w:rsid w:val="00572F14"/>
    <w:rsid w:val="0057314D"/>
    <w:rsid w:val="0057359F"/>
    <w:rsid w:val="005738B7"/>
    <w:rsid w:val="00574369"/>
    <w:rsid w:val="005745A7"/>
    <w:rsid w:val="00574BE0"/>
    <w:rsid w:val="00575628"/>
    <w:rsid w:val="00575FAA"/>
    <w:rsid w:val="005761FC"/>
    <w:rsid w:val="005769C4"/>
    <w:rsid w:val="00576D75"/>
    <w:rsid w:val="00577661"/>
    <w:rsid w:val="00577ACE"/>
    <w:rsid w:val="00577E40"/>
    <w:rsid w:val="0058019F"/>
    <w:rsid w:val="0058090C"/>
    <w:rsid w:val="00580F2E"/>
    <w:rsid w:val="00581275"/>
    <w:rsid w:val="00581390"/>
    <w:rsid w:val="005813FC"/>
    <w:rsid w:val="005814DF"/>
    <w:rsid w:val="005821F6"/>
    <w:rsid w:val="005834C0"/>
    <w:rsid w:val="00583A6B"/>
    <w:rsid w:val="00583C3D"/>
    <w:rsid w:val="00583EDF"/>
    <w:rsid w:val="00583F73"/>
    <w:rsid w:val="00584042"/>
    <w:rsid w:val="00584767"/>
    <w:rsid w:val="00584A93"/>
    <w:rsid w:val="00585EBE"/>
    <w:rsid w:val="005860DD"/>
    <w:rsid w:val="005863EF"/>
    <w:rsid w:val="0058694E"/>
    <w:rsid w:val="00587542"/>
    <w:rsid w:val="0058786F"/>
    <w:rsid w:val="00587CB0"/>
    <w:rsid w:val="005901A9"/>
    <w:rsid w:val="00590312"/>
    <w:rsid w:val="00590336"/>
    <w:rsid w:val="0059136F"/>
    <w:rsid w:val="005923A1"/>
    <w:rsid w:val="005924E6"/>
    <w:rsid w:val="00592DFF"/>
    <w:rsid w:val="00592F7E"/>
    <w:rsid w:val="00593562"/>
    <w:rsid w:val="005936B4"/>
    <w:rsid w:val="0059392C"/>
    <w:rsid w:val="00593A83"/>
    <w:rsid w:val="00593C7F"/>
    <w:rsid w:val="005942EA"/>
    <w:rsid w:val="0059537A"/>
    <w:rsid w:val="005956BF"/>
    <w:rsid w:val="00595D42"/>
    <w:rsid w:val="00595F8E"/>
    <w:rsid w:val="0059613E"/>
    <w:rsid w:val="00596F24"/>
    <w:rsid w:val="0059719E"/>
    <w:rsid w:val="005972BC"/>
    <w:rsid w:val="00597884"/>
    <w:rsid w:val="005A033B"/>
    <w:rsid w:val="005A0DA1"/>
    <w:rsid w:val="005A0E74"/>
    <w:rsid w:val="005A14AC"/>
    <w:rsid w:val="005A2284"/>
    <w:rsid w:val="005A231A"/>
    <w:rsid w:val="005A250E"/>
    <w:rsid w:val="005A36B9"/>
    <w:rsid w:val="005A3A68"/>
    <w:rsid w:val="005A3C7D"/>
    <w:rsid w:val="005A3ED0"/>
    <w:rsid w:val="005A418B"/>
    <w:rsid w:val="005A5A3B"/>
    <w:rsid w:val="005A5FA7"/>
    <w:rsid w:val="005A6DDF"/>
    <w:rsid w:val="005A74DA"/>
    <w:rsid w:val="005A74F6"/>
    <w:rsid w:val="005A7EDE"/>
    <w:rsid w:val="005B096D"/>
    <w:rsid w:val="005B1B75"/>
    <w:rsid w:val="005B1D2C"/>
    <w:rsid w:val="005B1D92"/>
    <w:rsid w:val="005B3008"/>
    <w:rsid w:val="005B3A3A"/>
    <w:rsid w:val="005B3D1C"/>
    <w:rsid w:val="005B423F"/>
    <w:rsid w:val="005B4358"/>
    <w:rsid w:val="005B44F6"/>
    <w:rsid w:val="005B486F"/>
    <w:rsid w:val="005B4A18"/>
    <w:rsid w:val="005B4F8E"/>
    <w:rsid w:val="005B53F4"/>
    <w:rsid w:val="005B6C3A"/>
    <w:rsid w:val="005B72BF"/>
    <w:rsid w:val="005C0DCF"/>
    <w:rsid w:val="005C10BE"/>
    <w:rsid w:val="005C1326"/>
    <w:rsid w:val="005C18AD"/>
    <w:rsid w:val="005C1ABF"/>
    <w:rsid w:val="005C1C62"/>
    <w:rsid w:val="005C1F51"/>
    <w:rsid w:val="005C21F5"/>
    <w:rsid w:val="005C239F"/>
    <w:rsid w:val="005C2961"/>
    <w:rsid w:val="005C2B67"/>
    <w:rsid w:val="005C2CAD"/>
    <w:rsid w:val="005C39F3"/>
    <w:rsid w:val="005C44C8"/>
    <w:rsid w:val="005C4682"/>
    <w:rsid w:val="005C46EA"/>
    <w:rsid w:val="005C48D2"/>
    <w:rsid w:val="005C518D"/>
    <w:rsid w:val="005C5E64"/>
    <w:rsid w:val="005C623C"/>
    <w:rsid w:val="005C6852"/>
    <w:rsid w:val="005C6985"/>
    <w:rsid w:val="005C6E59"/>
    <w:rsid w:val="005C7186"/>
    <w:rsid w:val="005C73E7"/>
    <w:rsid w:val="005D0233"/>
    <w:rsid w:val="005D03EB"/>
    <w:rsid w:val="005D0A8C"/>
    <w:rsid w:val="005D0F67"/>
    <w:rsid w:val="005D1909"/>
    <w:rsid w:val="005D1AB5"/>
    <w:rsid w:val="005D2B1C"/>
    <w:rsid w:val="005D344A"/>
    <w:rsid w:val="005D4171"/>
    <w:rsid w:val="005D4503"/>
    <w:rsid w:val="005D5037"/>
    <w:rsid w:val="005D50CA"/>
    <w:rsid w:val="005D5A11"/>
    <w:rsid w:val="005D60DF"/>
    <w:rsid w:val="005D6697"/>
    <w:rsid w:val="005D6F06"/>
    <w:rsid w:val="005D75D4"/>
    <w:rsid w:val="005D77AD"/>
    <w:rsid w:val="005E033F"/>
    <w:rsid w:val="005E1D22"/>
    <w:rsid w:val="005E260F"/>
    <w:rsid w:val="005E31A0"/>
    <w:rsid w:val="005E380F"/>
    <w:rsid w:val="005E3B20"/>
    <w:rsid w:val="005E3CBD"/>
    <w:rsid w:val="005E3D2F"/>
    <w:rsid w:val="005E414E"/>
    <w:rsid w:val="005E531B"/>
    <w:rsid w:val="005E5656"/>
    <w:rsid w:val="005E5A30"/>
    <w:rsid w:val="005E6162"/>
    <w:rsid w:val="005E621B"/>
    <w:rsid w:val="005E637C"/>
    <w:rsid w:val="005E67C7"/>
    <w:rsid w:val="005E6A5D"/>
    <w:rsid w:val="005E6BD7"/>
    <w:rsid w:val="005E7496"/>
    <w:rsid w:val="005E7A0E"/>
    <w:rsid w:val="005E7BD8"/>
    <w:rsid w:val="005E7C83"/>
    <w:rsid w:val="005F006F"/>
    <w:rsid w:val="005F0F00"/>
    <w:rsid w:val="005F105B"/>
    <w:rsid w:val="005F2DC7"/>
    <w:rsid w:val="005F2F4C"/>
    <w:rsid w:val="005F41A5"/>
    <w:rsid w:val="005F5431"/>
    <w:rsid w:val="005F57E1"/>
    <w:rsid w:val="005F598D"/>
    <w:rsid w:val="005F6B7E"/>
    <w:rsid w:val="005F6FD2"/>
    <w:rsid w:val="005F7116"/>
    <w:rsid w:val="005F7431"/>
    <w:rsid w:val="005F7744"/>
    <w:rsid w:val="005F77A7"/>
    <w:rsid w:val="005F7857"/>
    <w:rsid w:val="005F7907"/>
    <w:rsid w:val="005F7922"/>
    <w:rsid w:val="005F7C96"/>
    <w:rsid w:val="00600C0C"/>
    <w:rsid w:val="00600F5B"/>
    <w:rsid w:val="00601553"/>
    <w:rsid w:val="00601923"/>
    <w:rsid w:val="00602154"/>
    <w:rsid w:val="00602758"/>
    <w:rsid w:val="006027A4"/>
    <w:rsid w:val="00602C11"/>
    <w:rsid w:val="00602E2F"/>
    <w:rsid w:val="00602E6A"/>
    <w:rsid w:val="006033D5"/>
    <w:rsid w:val="00603F4A"/>
    <w:rsid w:val="0060419D"/>
    <w:rsid w:val="00604877"/>
    <w:rsid w:val="00604CF6"/>
    <w:rsid w:val="006053EE"/>
    <w:rsid w:val="00605B52"/>
    <w:rsid w:val="00605C7B"/>
    <w:rsid w:val="006067D6"/>
    <w:rsid w:val="00606952"/>
    <w:rsid w:val="00607603"/>
    <w:rsid w:val="00607FC6"/>
    <w:rsid w:val="006101D6"/>
    <w:rsid w:val="006106C4"/>
    <w:rsid w:val="006108FB"/>
    <w:rsid w:val="00610AF3"/>
    <w:rsid w:val="00611EA5"/>
    <w:rsid w:val="00612597"/>
    <w:rsid w:val="00612762"/>
    <w:rsid w:val="00612C96"/>
    <w:rsid w:val="00613147"/>
    <w:rsid w:val="006131B3"/>
    <w:rsid w:val="0061343D"/>
    <w:rsid w:val="00613970"/>
    <w:rsid w:val="00614C8C"/>
    <w:rsid w:val="00614E2D"/>
    <w:rsid w:val="00615026"/>
    <w:rsid w:val="006150B5"/>
    <w:rsid w:val="00615966"/>
    <w:rsid w:val="00615A80"/>
    <w:rsid w:val="0061756A"/>
    <w:rsid w:val="00617740"/>
    <w:rsid w:val="00620A0E"/>
    <w:rsid w:val="00620AD0"/>
    <w:rsid w:val="00620C29"/>
    <w:rsid w:val="0062199D"/>
    <w:rsid w:val="00621BF3"/>
    <w:rsid w:val="00622A59"/>
    <w:rsid w:val="00623DB8"/>
    <w:rsid w:val="0062499A"/>
    <w:rsid w:val="00624B0B"/>
    <w:rsid w:val="00625BD6"/>
    <w:rsid w:val="00626323"/>
    <w:rsid w:val="00626883"/>
    <w:rsid w:val="006275C2"/>
    <w:rsid w:val="0062793F"/>
    <w:rsid w:val="006279E0"/>
    <w:rsid w:val="00627CEE"/>
    <w:rsid w:val="00627D9F"/>
    <w:rsid w:val="00630F91"/>
    <w:rsid w:val="0063117E"/>
    <w:rsid w:val="0063149A"/>
    <w:rsid w:val="0063168B"/>
    <w:rsid w:val="00632365"/>
    <w:rsid w:val="00633352"/>
    <w:rsid w:val="006333E8"/>
    <w:rsid w:val="00633D7D"/>
    <w:rsid w:val="00634118"/>
    <w:rsid w:val="00634854"/>
    <w:rsid w:val="006348EC"/>
    <w:rsid w:val="006357FB"/>
    <w:rsid w:val="00635A71"/>
    <w:rsid w:val="00635D71"/>
    <w:rsid w:val="00636202"/>
    <w:rsid w:val="00636D52"/>
    <w:rsid w:val="006374D1"/>
    <w:rsid w:val="00637936"/>
    <w:rsid w:val="00637C05"/>
    <w:rsid w:val="00641322"/>
    <w:rsid w:val="00641341"/>
    <w:rsid w:val="00641FCE"/>
    <w:rsid w:val="00642021"/>
    <w:rsid w:val="00642448"/>
    <w:rsid w:val="00642A10"/>
    <w:rsid w:val="00642DF5"/>
    <w:rsid w:val="006432FC"/>
    <w:rsid w:val="00643404"/>
    <w:rsid w:val="0064552C"/>
    <w:rsid w:val="00645560"/>
    <w:rsid w:val="00645A29"/>
    <w:rsid w:val="00645F7A"/>
    <w:rsid w:val="00645F94"/>
    <w:rsid w:val="00646334"/>
    <w:rsid w:val="00646416"/>
    <w:rsid w:val="0064724F"/>
    <w:rsid w:val="00647706"/>
    <w:rsid w:val="00647BFF"/>
    <w:rsid w:val="00647D40"/>
    <w:rsid w:val="0065019E"/>
    <w:rsid w:val="0065083A"/>
    <w:rsid w:val="00650976"/>
    <w:rsid w:val="006511BA"/>
    <w:rsid w:val="00652036"/>
    <w:rsid w:val="0065240B"/>
    <w:rsid w:val="00652494"/>
    <w:rsid w:val="00652808"/>
    <w:rsid w:val="00652B9E"/>
    <w:rsid w:val="00652E63"/>
    <w:rsid w:val="00653136"/>
    <w:rsid w:val="006539FD"/>
    <w:rsid w:val="00654062"/>
    <w:rsid w:val="006542E6"/>
    <w:rsid w:val="0065490F"/>
    <w:rsid w:val="00654F5F"/>
    <w:rsid w:val="00655F67"/>
    <w:rsid w:val="006564A8"/>
    <w:rsid w:val="0065773C"/>
    <w:rsid w:val="006600A5"/>
    <w:rsid w:val="006609F3"/>
    <w:rsid w:val="006611A5"/>
    <w:rsid w:val="0066128F"/>
    <w:rsid w:val="006618A9"/>
    <w:rsid w:val="00661C30"/>
    <w:rsid w:val="00662987"/>
    <w:rsid w:val="00662B75"/>
    <w:rsid w:val="00663C2D"/>
    <w:rsid w:val="00664393"/>
    <w:rsid w:val="00664A22"/>
    <w:rsid w:val="00664A6D"/>
    <w:rsid w:val="006657A8"/>
    <w:rsid w:val="006657C1"/>
    <w:rsid w:val="00665ECA"/>
    <w:rsid w:val="00666068"/>
    <w:rsid w:val="0066611C"/>
    <w:rsid w:val="0066620F"/>
    <w:rsid w:val="006664DF"/>
    <w:rsid w:val="006666F4"/>
    <w:rsid w:val="00666764"/>
    <w:rsid w:val="006667B5"/>
    <w:rsid w:val="00666D0B"/>
    <w:rsid w:val="00666D78"/>
    <w:rsid w:val="0066726C"/>
    <w:rsid w:val="0066793A"/>
    <w:rsid w:val="00670946"/>
    <w:rsid w:val="006714BA"/>
    <w:rsid w:val="0067171F"/>
    <w:rsid w:val="00672030"/>
    <w:rsid w:val="006725A8"/>
    <w:rsid w:val="006734B9"/>
    <w:rsid w:val="00673A86"/>
    <w:rsid w:val="00673E7C"/>
    <w:rsid w:val="00673FC4"/>
    <w:rsid w:val="006748CC"/>
    <w:rsid w:val="00675B51"/>
    <w:rsid w:val="00675E2F"/>
    <w:rsid w:val="00676351"/>
    <w:rsid w:val="00676C38"/>
    <w:rsid w:val="00676D76"/>
    <w:rsid w:val="00676F25"/>
    <w:rsid w:val="006770B9"/>
    <w:rsid w:val="00677E92"/>
    <w:rsid w:val="006803A1"/>
    <w:rsid w:val="006804A1"/>
    <w:rsid w:val="00680F75"/>
    <w:rsid w:val="00681529"/>
    <w:rsid w:val="006818CD"/>
    <w:rsid w:val="006818E4"/>
    <w:rsid w:val="00681A87"/>
    <w:rsid w:val="00681DA0"/>
    <w:rsid w:val="006825D5"/>
    <w:rsid w:val="0068296F"/>
    <w:rsid w:val="00682A2D"/>
    <w:rsid w:val="00682C63"/>
    <w:rsid w:val="00683E7B"/>
    <w:rsid w:val="00684E0C"/>
    <w:rsid w:val="006850CD"/>
    <w:rsid w:val="006853BF"/>
    <w:rsid w:val="00685CEB"/>
    <w:rsid w:val="00685FF8"/>
    <w:rsid w:val="00686D71"/>
    <w:rsid w:val="00686FEB"/>
    <w:rsid w:val="006870E8"/>
    <w:rsid w:val="0068778B"/>
    <w:rsid w:val="00687918"/>
    <w:rsid w:val="0069052B"/>
    <w:rsid w:val="006905C7"/>
    <w:rsid w:val="00690CE9"/>
    <w:rsid w:val="0069100B"/>
    <w:rsid w:val="0069153C"/>
    <w:rsid w:val="006916FC"/>
    <w:rsid w:val="0069186B"/>
    <w:rsid w:val="00691A96"/>
    <w:rsid w:val="00692AF4"/>
    <w:rsid w:val="006936D5"/>
    <w:rsid w:val="0069399E"/>
    <w:rsid w:val="00693D6C"/>
    <w:rsid w:val="0069402B"/>
    <w:rsid w:val="006940C3"/>
    <w:rsid w:val="0069462D"/>
    <w:rsid w:val="00694D63"/>
    <w:rsid w:val="006950CD"/>
    <w:rsid w:val="006953BE"/>
    <w:rsid w:val="006953D1"/>
    <w:rsid w:val="006957F9"/>
    <w:rsid w:val="006959B8"/>
    <w:rsid w:val="00696605"/>
    <w:rsid w:val="00696F3B"/>
    <w:rsid w:val="006A01A8"/>
    <w:rsid w:val="006A0365"/>
    <w:rsid w:val="006A0488"/>
    <w:rsid w:val="006A07E3"/>
    <w:rsid w:val="006A1A0E"/>
    <w:rsid w:val="006A2070"/>
    <w:rsid w:val="006A2178"/>
    <w:rsid w:val="006A2295"/>
    <w:rsid w:val="006A2933"/>
    <w:rsid w:val="006A33E3"/>
    <w:rsid w:val="006A585A"/>
    <w:rsid w:val="006A5AF8"/>
    <w:rsid w:val="006A5FF8"/>
    <w:rsid w:val="006A69C9"/>
    <w:rsid w:val="006A6FB7"/>
    <w:rsid w:val="006A7781"/>
    <w:rsid w:val="006A7938"/>
    <w:rsid w:val="006B005B"/>
    <w:rsid w:val="006B0DC1"/>
    <w:rsid w:val="006B104D"/>
    <w:rsid w:val="006B20AF"/>
    <w:rsid w:val="006B2D05"/>
    <w:rsid w:val="006B2ECA"/>
    <w:rsid w:val="006B344F"/>
    <w:rsid w:val="006B3732"/>
    <w:rsid w:val="006B3750"/>
    <w:rsid w:val="006B3BFC"/>
    <w:rsid w:val="006B3E04"/>
    <w:rsid w:val="006B42C0"/>
    <w:rsid w:val="006B5D5B"/>
    <w:rsid w:val="006B6E76"/>
    <w:rsid w:val="006B6EC6"/>
    <w:rsid w:val="006B70EA"/>
    <w:rsid w:val="006B7589"/>
    <w:rsid w:val="006B7A70"/>
    <w:rsid w:val="006C03E0"/>
    <w:rsid w:val="006C0A86"/>
    <w:rsid w:val="006C1878"/>
    <w:rsid w:val="006C21D4"/>
    <w:rsid w:val="006C3343"/>
    <w:rsid w:val="006C36A3"/>
    <w:rsid w:val="006C39EB"/>
    <w:rsid w:val="006C427F"/>
    <w:rsid w:val="006C4481"/>
    <w:rsid w:val="006C4F3A"/>
    <w:rsid w:val="006C503F"/>
    <w:rsid w:val="006C5100"/>
    <w:rsid w:val="006C5817"/>
    <w:rsid w:val="006C58AB"/>
    <w:rsid w:val="006C668E"/>
    <w:rsid w:val="006C6D62"/>
    <w:rsid w:val="006C6E4F"/>
    <w:rsid w:val="006C7048"/>
    <w:rsid w:val="006C71C8"/>
    <w:rsid w:val="006C74D1"/>
    <w:rsid w:val="006D00E7"/>
    <w:rsid w:val="006D0664"/>
    <w:rsid w:val="006D0837"/>
    <w:rsid w:val="006D0A45"/>
    <w:rsid w:val="006D1A42"/>
    <w:rsid w:val="006D1B60"/>
    <w:rsid w:val="006D1C0F"/>
    <w:rsid w:val="006D237A"/>
    <w:rsid w:val="006D2A0A"/>
    <w:rsid w:val="006D31D9"/>
    <w:rsid w:val="006D31F2"/>
    <w:rsid w:val="006D38EE"/>
    <w:rsid w:val="006D4068"/>
    <w:rsid w:val="006D4841"/>
    <w:rsid w:val="006D4914"/>
    <w:rsid w:val="006D55EE"/>
    <w:rsid w:val="006D5C37"/>
    <w:rsid w:val="006D5D21"/>
    <w:rsid w:val="006D60B7"/>
    <w:rsid w:val="006D662B"/>
    <w:rsid w:val="006D668B"/>
    <w:rsid w:val="006D6B7C"/>
    <w:rsid w:val="006D6F73"/>
    <w:rsid w:val="006D7A33"/>
    <w:rsid w:val="006E08F4"/>
    <w:rsid w:val="006E1334"/>
    <w:rsid w:val="006E1A4E"/>
    <w:rsid w:val="006E1C70"/>
    <w:rsid w:val="006E2707"/>
    <w:rsid w:val="006E2AA4"/>
    <w:rsid w:val="006E2D10"/>
    <w:rsid w:val="006E4028"/>
    <w:rsid w:val="006E453A"/>
    <w:rsid w:val="006E458E"/>
    <w:rsid w:val="006E481B"/>
    <w:rsid w:val="006E4877"/>
    <w:rsid w:val="006E4BFA"/>
    <w:rsid w:val="006E508F"/>
    <w:rsid w:val="006E50E9"/>
    <w:rsid w:val="006E5116"/>
    <w:rsid w:val="006E51D1"/>
    <w:rsid w:val="006E578D"/>
    <w:rsid w:val="006E57CF"/>
    <w:rsid w:val="006E63C7"/>
    <w:rsid w:val="006E68E2"/>
    <w:rsid w:val="006E7264"/>
    <w:rsid w:val="006E72A8"/>
    <w:rsid w:val="006E79EC"/>
    <w:rsid w:val="006F04D0"/>
    <w:rsid w:val="006F09AF"/>
    <w:rsid w:val="006F1B05"/>
    <w:rsid w:val="006F1E82"/>
    <w:rsid w:val="006F2111"/>
    <w:rsid w:val="006F2A00"/>
    <w:rsid w:val="006F2F24"/>
    <w:rsid w:val="006F3272"/>
    <w:rsid w:val="006F423E"/>
    <w:rsid w:val="006F4492"/>
    <w:rsid w:val="006F4765"/>
    <w:rsid w:val="006F5228"/>
    <w:rsid w:val="006F59E7"/>
    <w:rsid w:val="006F5B15"/>
    <w:rsid w:val="006F5B9D"/>
    <w:rsid w:val="006F60B4"/>
    <w:rsid w:val="006F66BF"/>
    <w:rsid w:val="006F67CA"/>
    <w:rsid w:val="006F6A91"/>
    <w:rsid w:val="006F6D93"/>
    <w:rsid w:val="006F6EBE"/>
    <w:rsid w:val="006F6FEB"/>
    <w:rsid w:val="006F7396"/>
    <w:rsid w:val="006F74E5"/>
    <w:rsid w:val="006F7BC7"/>
    <w:rsid w:val="00700826"/>
    <w:rsid w:val="00700EFB"/>
    <w:rsid w:val="0070137F"/>
    <w:rsid w:val="0070141E"/>
    <w:rsid w:val="00701471"/>
    <w:rsid w:val="00701526"/>
    <w:rsid w:val="00701573"/>
    <w:rsid w:val="00701893"/>
    <w:rsid w:val="00701A88"/>
    <w:rsid w:val="0070236A"/>
    <w:rsid w:val="007024D7"/>
    <w:rsid w:val="0070286F"/>
    <w:rsid w:val="00702DFD"/>
    <w:rsid w:val="00702F9E"/>
    <w:rsid w:val="00703093"/>
    <w:rsid w:val="00703ECD"/>
    <w:rsid w:val="00705139"/>
    <w:rsid w:val="007052D3"/>
    <w:rsid w:val="007059FE"/>
    <w:rsid w:val="00705AB8"/>
    <w:rsid w:val="007060B9"/>
    <w:rsid w:val="0070612F"/>
    <w:rsid w:val="0070625A"/>
    <w:rsid w:val="007069E8"/>
    <w:rsid w:val="007073CD"/>
    <w:rsid w:val="00707437"/>
    <w:rsid w:val="00707B4D"/>
    <w:rsid w:val="00707BCD"/>
    <w:rsid w:val="00707D4F"/>
    <w:rsid w:val="00707EF2"/>
    <w:rsid w:val="00710083"/>
    <w:rsid w:val="00710412"/>
    <w:rsid w:val="00710A4F"/>
    <w:rsid w:val="00710FED"/>
    <w:rsid w:val="007116EB"/>
    <w:rsid w:val="00711911"/>
    <w:rsid w:val="00711E0F"/>
    <w:rsid w:val="00712C74"/>
    <w:rsid w:val="0071334F"/>
    <w:rsid w:val="007136B3"/>
    <w:rsid w:val="00713850"/>
    <w:rsid w:val="00713B68"/>
    <w:rsid w:val="00713EB5"/>
    <w:rsid w:val="00714834"/>
    <w:rsid w:val="00714B49"/>
    <w:rsid w:val="00714C7B"/>
    <w:rsid w:val="0071512E"/>
    <w:rsid w:val="00715166"/>
    <w:rsid w:val="007153AD"/>
    <w:rsid w:val="00715EB0"/>
    <w:rsid w:val="00716892"/>
    <w:rsid w:val="00716D12"/>
    <w:rsid w:val="0071749C"/>
    <w:rsid w:val="00717871"/>
    <w:rsid w:val="00717BA7"/>
    <w:rsid w:val="007202B1"/>
    <w:rsid w:val="00720DB6"/>
    <w:rsid w:val="007212CA"/>
    <w:rsid w:val="00721D64"/>
    <w:rsid w:val="007224A4"/>
    <w:rsid w:val="007225AD"/>
    <w:rsid w:val="00722BCF"/>
    <w:rsid w:val="00722C58"/>
    <w:rsid w:val="00723239"/>
    <w:rsid w:val="00723273"/>
    <w:rsid w:val="007237C2"/>
    <w:rsid w:val="00724869"/>
    <w:rsid w:val="00724938"/>
    <w:rsid w:val="00724DFE"/>
    <w:rsid w:val="00725D5D"/>
    <w:rsid w:val="00726230"/>
    <w:rsid w:val="0072647B"/>
    <w:rsid w:val="007269EE"/>
    <w:rsid w:val="00727287"/>
    <w:rsid w:val="00730173"/>
    <w:rsid w:val="00730F4E"/>
    <w:rsid w:val="007312D3"/>
    <w:rsid w:val="00731709"/>
    <w:rsid w:val="00732365"/>
    <w:rsid w:val="00732506"/>
    <w:rsid w:val="007328C8"/>
    <w:rsid w:val="00732B43"/>
    <w:rsid w:val="00733371"/>
    <w:rsid w:val="00733B4E"/>
    <w:rsid w:val="00733DB5"/>
    <w:rsid w:val="007343BA"/>
    <w:rsid w:val="00734F0C"/>
    <w:rsid w:val="00734F0D"/>
    <w:rsid w:val="00735767"/>
    <w:rsid w:val="00735A27"/>
    <w:rsid w:val="0073637B"/>
    <w:rsid w:val="007368F7"/>
    <w:rsid w:val="00736989"/>
    <w:rsid w:val="00736FB0"/>
    <w:rsid w:val="00737A02"/>
    <w:rsid w:val="00740406"/>
    <w:rsid w:val="00740CAA"/>
    <w:rsid w:val="0074183D"/>
    <w:rsid w:val="0074203B"/>
    <w:rsid w:val="00742339"/>
    <w:rsid w:val="0074298F"/>
    <w:rsid w:val="00742E12"/>
    <w:rsid w:val="0074437C"/>
    <w:rsid w:val="0074476C"/>
    <w:rsid w:val="00744BA9"/>
    <w:rsid w:val="00744C8C"/>
    <w:rsid w:val="00744E0B"/>
    <w:rsid w:val="00744E97"/>
    <w:rsid w:val="00745BB1"/>
    <w:rsid w:val="00745CB7"/>
    <w:rsid w:val="00746372"/>
    <w:rsid w:val="0074683E"/>
    <w:rsid w:val="00746CFE"/>
    <w:rsid w:val="00747968"/>
    <w:rsid w:val="007479DB"/>
    <w:rsid w:val="00747E61"/>
    <w:rsid w:val="00750DC9"/>
    <w:rsid w:val="0075177C"/>
    <w:rsid w:val="00752046"/>
    <w:rsid w:val="007522CC"/>
    <w:rsid w:val="00752340"/>
    <w:rsid w:val="007527FF"/>
    <w:rsid w:val="00752D25"/>
    <w:rsid w:val="00752F81"/>
    <w:rsid w:val="007530DB"/>
    <w:rsid w:val="007531CA"/>
    <w:rsid w:val="0075366D"/>
    <w:rsid w:val="00754A97"/>
    <w:rsid w:val="00754E09"/>
    <w:rsid w:val="00754EEB"/>
    <w:rsid w:val="00755371"/>
    <w:rsid w:val="007558FA"/>
    <w:rsid w:val="00755A74"/>
    <w:rsid w:val="00755D0E"/>
    <w:rsid w:val="00756282"/>
    <w:rsid w:val="007564EB"/>
    <w:rsid w:val="00756E3F"/>
    <w:rsid w:val="00757826"/>
    <w:rsid w:val="00760388"/>
    <w:rsid w:val="0076043B"/>
    <w:rsid w:val="007606E4"/>
    <w:rsid w:val="00760AF3"/>
    <w:rsid w:val="00760B43"/>
    <w:rsid w:val="007614EF"/>
    <w:rsid w:val="00761C78"/>
    <w:rsid w:val="00762158"/>
    <w:rsid w:val="0076235D"/>
    <w:rsid w:val="00762578"/>
    <w:rsid w:val="00762A6E"/>
    <w:rsid w:val="00763D6B"/>
    <w:rsid w:val="007641F6"/>
    <w:rsid w:val="00764283"/>
    <w:rsid w:val="00764465"/>
    <w:rsid w:val="00764766"/>
    <w:rsid w:val="00764804"/>
    <w:rsid w:val="00765CDC"/>
    <w:rsid w:val="00765EAA"/>
    <w:rsid w:val="00766268"/>
    <w:rsid w:val="00766287"/>
    <w:rsid w:val="007667AA"/>
    <w:rsid w:val="00766916"/>
    <w:rsid w:val="007678C3"/>
    <w:rsid w:val="00767CE3"/>
    <w:rsid w:val="0077061E"/>
    <w:rsid w:val="00770620"/>
    <w:rsid w:val="007713AD"/>
    <w:rsid w:val="00772486"/>
    <w:rsid w:val="00773808"/>
    <w:rsid w:val="00773BF7"/>
    <w:rsid w:val="00774653"/>
    <w:rsid w:val="00774865"/>
    <w:rsid w:val="00774DEC"/>
    <w:rsid w:val="00774F7A"/>
    <w:rsid w:val="007752B3"/>
    <w:rsid w:val="007753C7"/>
    <w:rsid w:val="00775E1A"/>
    <w:rsid w:val="00776265"/>
    <w:rsid w:val="007765CF"/>
    <w:rsid w:val="00776BFD"/>
    <w:rsid w:val="00776FFA"/>
    <w:rsid w:val="00777179"/>
    <w:rsid w:val="0077743A"/>
    <w:rsid w:val="0077789E"/>
    <w:rsid w:val="00777945"/>
    <w:rsid w:val="00777A5E"/>
    <w:rsid w:val="00777A81"/>
    <w:rsid w:val="00777C66"/>
    <w:rsid w:val="00780985"/>
    <w:rsid w:val="00780FB6"/>
    <w:rsid w:val="007813AC"/>
    <w:rsid w:val="00782330"/>
    <w:rsid w:val="007825CC"/>
    <w:rsid w:val="00782C44"/>
    <w:rsid w:val="00783094"/>
    <w:rsid w:val="007838F5"/>
    <w:rsid w:val="00783959"/>
    <w:rsid w:val="007842C1"/>
    <w:rsid w:val="00784414"/>
    <w:rsid w:val="007848D6"/>
    <w:rsid w:val="00784BA2"/>
    <w:rsid w:val="00784E2F"/>
    <w:rsid w:val="00784EF5"/>
    <w:rsid w:val="007850CC"/>
    <w:rsid w:val="00785C6D"/>
    <w:rsid w:val="00785E85"/>
    <w:rsid w:val="00786405"/>
    <w:rsid w:val="00786541"/>
    <w:rsid w:val="00787127"/>
    <w:rsid w:val="007873DD"/>
    <w:rsid w:val="0079083A"/>
    <w:rsid w:val="00790A5D"/>
    <w:rsid w:val="007911D7"/>
    <w:rsid w:val="00791908"/>
    <w:rsid w:val="00791CD3"/>
    <w:rsid w:val="00792090"/>
    <w:rsid w:val="0079263F"/>
    <w:rsid w:val="00792810"/>
    <w:rsid w:val="00792C7E"/>
    <w:rsid w:val="00792D2B"/>
    <w:rsid w:val="00793C66"/>
    <w:rsid w:val="00793CAE"/>
    <w:rsid w:val="00794058"/>
    <w:rsid w:val="00794227"/>
    <w:rsid w:val="0079463B"/>
    <w:rsid w:val="007946B0"/>
    <w:rsid w:val="00794E53"/>
    <w:rsid w:val="00795418"/>
    <w:rsid w:val="00795483"/>
    <w:rsid w:val="00795ACA"/>
    <w:rsid w:val="00795E30"/>
    <w:rsid w:val="00797796"/>
    <w:rsid w:val="00797FD0"/>
    <w:rsid w:val="007A0268"/>
    <w:rsid w:val="007A0C69"/>
    <w:rsid w:val="007A0D1E"/>
    <w:rsid w:val="007A102C"/>
    <w:rsid w:val="007A172E"/>
    <w:rsid w:val="007A1BAC"/>
    <w:rsid w:val="007A1CEC"/>
    <w:rsid w:val="007A2795"/>
    <w:rsid w:val="007A2953"/>
    <w:rsid w:val="007A2AA9"/>
    <w:rsid w:val="007A3C32"/>
    <w:rsid w:val="007A3D77"/>
    <w:rsid w:val="007A4ECA"/>
    <w:rsid w:val="007A4EF0"/>
    <w:rsid w:val="007A4F9F"/>
    <w:rsid w:val="007A4FE4"/>
    <w:rsid w:val="007A51FE"/>
    <w:rsid w:val="007A5A02"/>
    <w:rsid w:val="007A5C41"/>
    <w:rsid w:val="007A5D75"/>
    <w:rsid w:val="007A5DC6"/>
    <w:rsid w:val="007A6149"/>
    <w:rsid w:val="007A6257"/>
    <w:rsid w:val="007A64AE"/>
    <w:rsid w:val="007A68E7"/>
    <w:rsid w:val="007A694C"/>
    <w:rsid w:val="007A6AD6"/>
    <w:rsid w:val="007A6FFF"/>
    <w:rsid w:val="007A7580"/>
    <w:rsid w:val="007A7DBB"/>
    <w:rsid w:val="007A7F98"/>
    <w:rsid w:val="007B11C1"/>
    <w:rsid w:val="007B155F"/>
    <w:rsid w:val="007B230C"/>
    <w:rsid w:val="007B233C"/>
    <w:rsid w:val="007B24AD"/>
    <w:rsid w:val="007B2834"/>
    <w:rsid w:val="007B2920"/>
    <w:rsid w:val="007B4CA9"/>
    <w:rsid w:val="007B5322"/>
    <w:rsid w:val="007B55CE"/>
    <w:rsid w:val="007B592D"/>
    <w:rsid w:val="007B5C0C"/>
    <w:rsid w:val="007B6202"/>
    <w:rsid w:val="007B653E"/>
    <w:rsid w:val="007B6C18"/>
    <w:rsid w:val="007C0367"/>
    <w:rsid w:val="007C0631"/>
    <w:rsid w:val="007C08BE"/>
    <w:rsid w:val="007C0B08"/>
    <w:rsid w:val="007C0CAF"/>
    <w:rsid w:val="007C1BE6"/>
    <w:rsid w:val="007C22BB"/>
    <w:rsid w:val="007C2898"/>
    <w:rsid w:val="007C31D4"/>
    <w:rsid w:val="007C32DA"/>
    <w:rsid w:val="007C4588"/>
    <w:rsid w:val="007C500A"/>
    <w:rsid w:val="007C5C8C"/>
    <w:rsid w:val="007C5F04"/>
    <w:rsid w:val="007C629A"/>
    <w:rsid w:val="007C680E"/>
    <w:rsid w:val="007C6C26"/>
    <w:rsid w:val="007C71B2"/>
    <w:rsid w:val="007C7362"/>
    <w:rsid w:val="007C7E63"/>
    <w:rsid w:val="007D0532"/>
    <w:rsid w:val="007D0575"/>
    <w:rsid w:val="007D102D"/>
    <w:rsid w:val="007D1044"/>
    <w:rsid w:val="007D18D2"/>
    <w:rsid w:val="007D1F43"/>
    <w:rsid w:val="007D28E3"/>
    <w:rsid w:val="007D319A"/>
    <w:rsid w:val="007D3499"/>
    <w:rsid w:val="007D3A34"/>
    <w:rsid w:val="007D3B48"/>
    <w:rsid w:val="007D3F6F"/>
    <w:rsid w:val="007D4261"/>
    <w:rsid w:val="007D4B08"/>
    <w:rsid w:val="007D57F5"/>
    <w:rsid w:val="007D633B"/>
    <w:rsid w:val="007D65AA"/>
    <w:rsid w:val="007D7084"/>
    <w:rsid w:val="007D73C8"/>
    <w:rsid w:val="007E02A4"/>
    <w:rsid w:val="007E05AA"/>
    <w:rsid w:val="007E0B2E"/>
    <w:rsid w:val="007E0BB5"/>
    <w:rsid w:val="007E0BFB"/>
    <w:rsid w:val="007E0E17"/>
    <w:rsid w:val="007E0EA0"/>
    <w:rsid w:val="007E10EF"/>
    <w:rsid w:val="007E1B89"/>
    <w:rsid w:val="007E21DE"/>
    <w:rsid w:val="007E2208"/>
    <w:rsid w:val="007E2649"/>
    <w:rsid w:val="007E30EA"/>
    <w:rsid w:val="007E3405"/>
    <w:rsid w:val="007E397F"/>
    <w:rsid w:val="007E39C4"/>
    <w:rsid w:val="007E3D8F"/>
    <w:rsid w:val="007E4632"/>
    <w:rsid w:val="007E4693"/>
    <w:rsid w:val="007E4A0C"/>
    <w:rsid w:val="007E5841"/>
    <w:rsid w:val="007E605D"/>
    <w:rsid w:val="007E6230"/>
    <w:rsid w:val="007E6A57"/>
    <w:rsid w:val="007E6CBB"/>
    <w:rsid w:val="007E6D1A"/>
    <w:rsid w:val="007E6EEF"/>
    <w:rsid w:val="007E783A"/>
    <w:rsid w:val="007E7A13"/>
    <w:rsid w:val="007E7D6B"/>
    <w:rsid w:val="007F01C1"/>
    <w:rsid w:val="007F04B8"/>
    <w:rsid w:val="007F05A9"/>
    <w:rsid w:val="007F05D2"/>
    <w:rsid w:val="007F065E"/>
    <w:rsid w:val="007F0800"/>
    <w:rsid w:val="007F0CBE"/>
    <w:rsid w:val="007F1022"/>
    <w:rsid w:val="007F1079"/>
    <w:rsid w:val="007F1541"/>
    <w:rsid w:val="007F157C"/>
    <w:rsid w:val="007F1906"/>
    <w:rsid w:val="007F1BF2"/>
    <w:rsid w:val="007F2638"/>
    <w:rsid w:val="007F2CCD"/>
    <w:rsid w:val="007F2D34"/>
    <w:rsid w:val="007F35BC"/>
    <w:rsid w:val="007F3BF4"/>
    <w:rsid w:val="007F4204"/>
    <w:rsid w:val="007F4625"/>
    <w:rsid w:val="007F48EB"/>
    <w:rsid w:val="007F5814"/>
    <w:rsid w:val="007F5C54"/>
    <w:rsid w:val="007F632A"/>
    <w:rsid w:val="007F68E9"/>
    <w:rsid w:val="007F6C62"/>
    <w:rsid w:val="007F6EDC"/>
    <w:rsid w:val="007F7C58"/>
    <w:rsid w:val="008006D8"/>
    <w:rsid w:val="00800AA5"/>
    <w:rsid w:val="00800DC3"/>
    <w:rsid w:val="00800EF8"/>
    <w:rsid w:val="008019A6"/>
    <w:rsid w:val="00801AE6"/>
    <w:rsid w:val="0080207E"/>
    <w:rsid w:val="0080248C"/>
    <w:rsid w:val="00802A28"/>
    <w:rsid w:val="00802C73"/>
    <w:rsid w:val="0080323C"/>
    <w:rsid w:val="00803416"/>
    <w:rsid w:val="00803971"/>
    <w:rsid w:val="00803BFC"/>
    <w:rsid w:val="00804EB6"/>
    <w:rsid w:val="0080518C"/>
    <w:rsid w:val="008052FD"/>
    <w:rsid w:val="008062C5"/>
    <w:rsid w:val="0080660A"/>
    <w:rsid w:val="008066CA"/>
    <w:rsid w:val="00806D6A"/>
    <w:rsid w:val="00806DD2"/>
    <w:rsid w:val="00806E41"/>
    <w:rsid w:val="00806EA7"/>
    <w:rsid w:val="00807702"/>
    <w:rsid w:val="0080790F"/>
    <w:rsid w:val="00807F09"/>
    <w:rsid w:val="00810950"/>
    <w:rsid w:val="00810B21"/>
    <w:rsid w:val="00810BAE"/>
    <w:rsid w:val="00810E20"/>
    <w:rsid w:val="00811095"/>
    <w:rsid w:val="0081225F"/>
    <w:rsid w:val="0081235B"/>
    <w:rsid w:val="0081405B"/>
    <w:rsid w:val="00814086"/>
    <w:rsid w:val="00814689"/>
    <w:rsid w:val="00814F35"/>
    <w:rsid w:val="008156D7"/>
    <w:rsid w:val="00815A49"/>
    <w:rsid w:val="00816403"/>
    <w:rsid w:val="00816554"/>
    <w:rsid w:val="0081663C"/>
    <w:rsid w:val="00816D0D"/>
    <w:rsid w:val="008171A9"/>
    <w:rsid w:val="00817293"/>
    <w:rsid w:val="00820263"/>
    <w:rsid w:val="0082036D"/>
    <w:rsid w:val="0082064C"/>
    <w:rsid w:val="008206D3"/>
    <w:rsid w:val="00820751"/>
    <w:rsid w:val="00820D4E"/>
    <w:rsid w:val="0082169A"/>
    <w:rsid w:val="0082193F"/>
    <w:rsid w:val="00821ECD"/>
    <w:rsid w:val="00822233"/>
    <w:rsid w:val="0082237E"/>
    <w:rsid w:val="0082246C"/>
    <w:rsid w:val="008233CE"/>
    <w:rsid w:val="008234DC"/>
    <w:rsid w:val="0082385B"/>
    <w:rsid w:val="00823E27"/>
    <w:rsid w:val="00824074"/>
    <w:rsid w:val="008241CC"/>
    <w:rsid w:val="00824E2C"/>
    <w:rsid w:val="00825BEA"/>
    <w:rsid w:val="00825E8E"/>
    <w:rsid w:val="00826409"/>
    <w:rsid w:val="00826D9F"/>
    <w:rsid w:val="00826F8E"/>
    <w:rsid w:val="00826FC9"/>
    <w:rsid w:val="008275DE"/>
    <w:rsid w:val="0082772E"/>
    <w:rsid w:val="00827B3A"/>
    <w:rsid w:val="00827E36"/>
    <w:rsid w:val="008300DC"/>
    <w:rsid w:val="008306BE"/>
    <w:rsid w:val="0083246F"/>
    <w:rsid w:val="00832767"/>
    <w:rsid w:val="00832C5B"/>
    <w:rsid w:val="00832F6D"/>
    <w:rsid w:val="00833644"/>
    <w:rsid w:val="00833E3A"/>
    <w:rsid w:val="00834119"/>
    <w:rsid w:val="008342D0"/>
    <w:rsid w:val="00834801"/>
    <w:rsid w:val="00834E2C"/>
    <w:rsid w:val="00835463"/>
    <w:rsid w:val="00835D95"/>
    <w:rsid w:val="008361D6"/>
    <w:rsid w:val="00836A74"/>
    <w:rsid w:val="00836B02"/>
    <w:rsid w:val="00836B39"/>
    <w:rsid w:val="00837CFC"/>
    <w:rsid w:val="00840BE9"/>
    <w:rsid w:val="00840D00"/>
    <w:rsid w:val="0084127E"/>
    <w:rsid w:val="008414BA"/>
    <w:rsid w:val="008415F0"/>
    <w:rsid w:val="008416B7"/>
    <w:rsid w:val="008417B0"/>
    <w:rsid w:val="00841C90"/>
    <w:rsid w:val="00841CFE"/>
    <w:rsid w:val="008420BC"/>
    <w:rsid w:val="00842C2B"/>
    <w:rsid w:val="00842E42"/>
    <w:rsid w:val="008431B4"/>
    <w:rsid w:val="008434BF"/>
    <w:rsid w:val="008440E6"/>
    <w:rsid w:val="00844E12"/>
    <w:rsid w:val="00845930"/>
    <w:rsid w:val="008463CF"/>
    <w:rsid w:val="00846455"/>
    <w:rsid w:val="00846BC2"/>
    <w:rsid w:val="008471A3"/>
    <w:rsid w:val="00847624"/>
    <w:rsid w:val="00847653"/>
    <w:rsid w:val="008477E2"/>
    <w:rsid w:val="00847812"/>
    <w:rsid w:val="00847AE5"/>
    <w:rsid w:val="0085002D"/>
    <w:rsid w:val="0085085E"/>
    <w:rsid w:val="00850D6A"/>
    <w:rsid w:val="00851F2F"/>
    <w:rsid w:val="00852329"/>
    <w:rsid w:val="00852BE9"/>
    <w:rsid w:val="00852C81"/>
    <w:rsid w:val="00852D5E"/>
    <w:rsid w:val="00852E5A"/>
    <w:rsid w:val="00853495"/>
    <w:rsid w:val="00853FE4"/>
    <w:rsid w:val="0085496C"/>
    <w:rsid w:val="00854CFC"/>
    <w:rsid w:val="00854E07"/>
    <w:rsid w:val="00855886"/>
    <w:rsid w:val="00855B0A"/>
    <w:rsid w:val="00855C38"/>
    <w:rsid w:val="00855EE3"/>
    <w:rsid w:val="00855F28"/>
    <w:rsid w:val="008571B9"/>
    <w:rsid w:val="008573D8"/>
    <w:rsid w:val="00857A70"/>
    <w:rsid w:val="008607A6"/>
    <w:rsid w:val="008610C8"/>
    <w:rsid w:val="00861353"/>
    <w:rsid w:val="0086146F"/>
    <w:rsid w:val="00862290"/>
    <w:rsid w:val="008622B4"/>
    <w:rsid w:val="008622FB"/>
    <w:rsid w:val="00862A30"/>
    <w:rsid w:val="00862F44"/>
    <w:rsid w:val="0086306B"/>
    <w:rsid w:val="00863944"/>
    <w:rsid w:val="00863A8E"/>
    <w:rsid w:val="00863BEA"/>
    <w:rsid w:val="00863FFB"/>
    <w:rsid w:val="0086453C"/>
    <w:rsid w:val="008645AE"/>
    <w:rsid w:val="00864638"/>
    <w:rsid w:val="00864745"/>
    <w:rsid w:val="008649FD"/>
    <w:rsid w:val="00864C66"/>
    <w:rsid w:val="008658AF"/>
    <w:rsid w:val="00865AA2"/>
    <w:rsid w:val="00866393"/>
    <w:rsid w:val="00866724"/>
    <w:rsid w:val="00867807"/>
    <w:rsid w:val="008701B4"/>
    <w:rsid w:val="00870ACD"/>
    <w:rsid w:val="00870B1D"/>
    <w:rsid w:val="00870B72"/>
    <w:rsid w:val="00870F47"/>
    <w:rsid w:val="00870F54"/>
    <w:rsid w:val="00871388"/>
    <w:rsid w:val="00871DE2"/>
    <w:rsid w:val="008727B6"/>
    <w:rsid w:val="008736A2"/>
    <w:rsid w:val="008740EE"/>
    <w:rsid w:val="008746FB"/>
    <w:rsid w:val="00874785"/>
    <w:rsid w:val="0087493B"/>
    <w:rsid w:val="00874FA1"/>
    <w:rsid w:val="008760C3"/>
    <w:rsid w:val="00876257"/>
    <w:rsid w:val="00876259"/>
    <w:rsid w:val="00876501"/>
    <w:rsid w:val="00876CAE"/>
    <w:rsid w:val="00876EE7"/>
    <w:rsid w:val="0087726D"/>
    <w:rsid w:val="0087788B"/>
    <w:rsid w:val="00877E41"/>
    <w:rsid w:val="008801A2"/>
    <w:rsid w:val="008806CF"/>
    <w:rsid w:val="008807D6"/>
    <w:rsid w:val="00880CA9"/>
    <w:rsid w:val="00881820"/>
    <w:rsid w:val="008822CE"/>
    <w:rsid w:val="0088250D"/>
    <w:rsid w:val="0088308C"/>
    <w:rsid w:val="0088336F"/>
    <w:rsid w:val="00884F04"/>
    <w:rsid w:val="008855CA"/>
    <w:rsid w:val="0088583B"/>
    <w:rsid w:val="00886AA1"/>
    <w:rsid w:val="00886F0A"/>
    <w:rsid w:val="00886F8F"/>
    <w:rsid w:val="00887DED"/>
    <w:rsid w:val="00887F0D"/>
    <w:rsid w:val="008904E8"/>
    <w:rsid w:val="00890837"/>
    <w:rsid w:val="008909A6"/>
    <w:rsid w:val="00890C96"/>
    <w:rsid w:val="008914D9"/>
    <w:rsid w:val="008932D7"/>
    <w:rsid w:val="008937AF"/>
    <w:rsid w:val="008937CB"/>
    <w:rsid w:val="0089387C"/>
    <w:rsid w:val="00893DB1"/>
    <w:rsid w:val="00894C3A"/>
    <w:rsid w:val="00894E92"/>
    <w:rsid w:val="0089536E"/>
    <w:rsid w:val="00895526"/>
    <w:rsid w:val="00895B5F"/>
    <w:rsid w:val="00896184"/>
    <w:rsid w:val="0089683A"/>
    <w:rsid w:val="0089694F"/>
    <w:rsid w:val="00896E36"/>
    <w:rsid w:val="0089718E"/>
    <w:rsid w:val="008976BA"/>
    <w:rsid w:val="00897DA2"/>
    <w:rsid w:val="008A00B1"/>
    <w:rsid w:val="008A054F"/>
    <w:rsid w:val="008A08FE"/>
    <w:rsid w:val="008A1109"/>
    <w:rsid w:val="008A178F"/>
    <w:rsid w:val="008A1E75"/>
    <w:rsid w:val="008A206C"/>
    <w:rsid w:val="008A20BB"/>
    <w:rsid w:val="008A2582"/>
    <w:rsid w:val="008A27BF"/>
    <w:rsid w:val="008A2B0C"/>
    <w:rsid w:val="008A2B48"/>
    <w:rsid w:val="008A312E"/>
    <w:rsid w:val="008A38B7"/>
    <w:rsid w:val="008A3ADC"/>
    <w:rsid w:val="008A3CD5"/>
    <w:rsid w:val="008A3F24"/>
    <w:rsid w:val="008A45A0"/>
    <w:rsid w:val="008A4876"/>
    <w:rsid w:val="008A4954"/>
    <w:rsid w:val="008A4B18"/>
    <w:rsid w:val="008A5093"/>
    <w:rsid w:val="008A59F1"/>
    <w:rsid w:val="008A5A23"/>
    <w:rsid w:val="008A5CD6"/>
    <w:rsid w:val="008A5DE2"/>
    <w:rsid w:val="008A5FEF"/>
    <w:rsid w:val="008A66F1"/>
    <w:rsid w:val="008A6AD9"/>
    <w:rsid w:val="008A6BD4"/>
    <w:rsid w:val="008A6CC9"/>
    <w:rsid w:val="008A6D33"/>
    <w:rsid w:val="008A6F1C"/>
    <w:rsid w:val="008A7846"/>
    <w:rsid w:val="008A7E6A"/>
    <w:rsid w:val="008B0279"/>
    <w:rsid w:val="008B0505"/>
    <w:rsid w:val="008B08D0"/>
    <w:rsid w:val="008B1090"/>
    <w:rsid w:val="008B1234"/>
    <w:rsid w:val="008B1528"/>
    <w:rsid w:val="008B19CD"/>
    <w:rsid w:val="008B26B5"/>
    <w:rsid w:val="008B389E"/>
    <w:rsid w:val="008B3957"/>
    <w:rsid w:val="008B3AC8"/>
    <w:rsid w:val="008B3AE4"/>
    <w:rsid w:val="008B3DFA"/>
    <w:rsid w:val="008B4470"/>
    <w:rsid w:val="008B48D6"/>
    <w:rsid w:val="008B4DD8"/>
    <w:rsid w:val="008B512F"/>
    <w:rsid w:val="008B559B"/>
    <w:rsid w:val="008B5A67"/>
    <w:rsid w:val="008B6910"/>
    <w:rsid w:val="008B6B88"/>
    <w:rsid w:val="008C01D1"/>
    <w:rsid w:val="008C0887"/>
    <w:rsid w:val="008C10A6"/>
    <w:rsid w:val="008C16EE"/>
    <w:rsid w:val="008C2BC0"/>
    <w:rsid w:val="008C2D09"/>
    <w:rsid w:val="008C2DE1"/>
    <w:rsid w:val="008C34F3"/>
    <w:rsid w:val="008C3988"/>
    <w:rsid w:val="008C403F"/>
    <w:rsid w:val="008C48AC"/>
    <w:rsid w:val="008C49BE"/>
    <w:rsid w:val="008C4DE7"/>
    <w:rsid w:val="008C4EB1"/>
    <w:rsid w:val="008C5481"/>
    <w:rsid w:val="008C55CD"/>
    <w:rsid w:val="008C5F97"/>
    <w:rsid w:val="008C612B"/>
    <w:rsid w:val="008C61E9"/>
    <w:rsid w:val="008C6205"/>
    <w:rsid w:val="008C6578"/>
    <w:rsid w:val="008C6772"/>
    <w:rsid w:val="008C713B"/>
    <w:rsid w:val="008C7B21"/>
    <w:rsid w:val="008C7CA8"/>
    <w:rsid w:val="008D042F"/>
    <w:rsid w:val="008D071B"/>
    <w:rsid w:val="008D2F37"/>
    <w:rsid w:val="008D37B1"/>
    <w:rsid w:val="008D5A40"/>
    <w:rsid w:val="008D5F62"/>
    <w:rsid w:val="008D61AA"/>
    <w:rsid w:val="008D63ED"/>
    <w:rsid w:val="008D6A40"/>
    <w:rsid w:val="008E071F"/>
    <w:rsid w:val="008E1A84"/>
    <w:rsid w:val="008E1A8A"/>
    <w:rsid w:val="008E22CC"/>
    <w:rsid w:val="008E27FE"/>
    <w:rsid w:val="008E2ED8"/>
    <w:rsid w:val="008E2F17"/>
    <w:rsid w:val="008E30B5"/>
    <w:rsid w:val="008E34BA"/>
    <w:rsid w:val="008E36D4"/>
    <w:rsid w:val="008E3EED"/>
    <w:rsid w:val="008E42F0"/>
    <w:rsid w:val="008E49E8"/>
    <w:rsid w:val="008E4D9E"/>
    <w:rsid w:val="008E56A1"/>
    <w:rsid w:val="008E56F1"/>
    <w:rsid w:val="008E583A"/>
    <w:rsid w:val="008E5B4A"/>
    <w:rsid w:val="008E5BA3"/>
    <w:rsid w:val="008E6333"/>
    <w:rsid w:val="008E7B8F"/>
    <w:rsid w:val="008E7FA1"/>
    <w:rsid w:val="008F02A1"/>
    <w:rsid w:val="008F034B"/>
    <w:rsid w:val="008F04B6"/>
    <w:rsid w:val="008F056E"/>
    <w:rsid w:val="008F0C3A"/>
    <w:rsid w:val="008F0FD3"/>
    <w:rsid w:val="008F1738"/>
    <w:rsid w:val="008F260F"/>
    <w:rsid w:val="008F2700"/>
    <w:rsid w:val="008F2E46"/>
    <w:rsid w:val="008F31E1"/>
    <w:rsid w:val="008F33EB"/>
    <w:rsid w:val="008F3DA8"/>
    <w:rsid w:val="008F48DF"/>
    <w:rsid w:val="008F4DBE"/>
    <w:rsid w:val="008F582D"/>
    <w:rsid w:val="008F5A7B"/>
    <w:rsid w:val="008F6CE3"/>
    <w:rsid w:val="008F6EFC"/>
    <w:rsid w:val="008F71D4"/>
    <w:rsid w:val="008F7419"/>
    <w:rsid w:val="008F7AA5"/>
    <w:rsid w:val="008F7AA6"/>
    <w:rsid w:val="00900D42"/>
    <w:rsid w:val="00901A54"/>
    <w:rsid w:val="00901E16"/>
    <w:rsid w:val="00902417"/>
    <w:rsid w:val="00902D19"/>
    <w:rsid w:val="009044F2"/>
    <w:rsid w:val="00904A2C"/>
    <w:rsid w:val="00904D15"/>
    <w:rsid w:val="00904F5B"/>
    <w:rsid w:val="009050EE"/>
    <w:rsid w:val="009051AF"/>
    <w:rsid w:val="0090533F"/>
    <w:rsid w:val="00905891"/>
    <w:rsid w:val="0090593E"/>
    <w:rsid w:val="0090626B"/>
    <w:rsid w:val="00906320"/>
    <w:rsid w:val="00906543"/>
    <w:rsid w:val="00906DAE"/>
    <w:rsid w:val="00907385"/>
    <w:rsid w:val="009073B6"/>
    <w:rsid w:val="00910510"/>
    <w:rsid w:val="00910548"/>
    <w:rsid w:val="00910772"/>
    <w:rsid w:val="009107CE"/>
    <w:rsid w:val="009120C0"/>
    <w:rsid w:val="009120C7"/>
    <w:rsid w:val="00912385"/>
    <w:rsid w:val="00912487"/>
    <w:rsid w:val="0091325C"/>
    <w:rsid w:val="00914133"/>
    <w:rsid w:val="00914E41"/>
    <w:rsid w:val="00915137"/>
    <w:rsid w:val="00915599"/>
    <w:rsid w:val="009161C2"/>
    <w:rsid w:val="00916667"/>
    <w:rsid w:val="00916BAD"/>
    <w:rsid w:val="00916D8B"/>
    <w:rsid w:val="00917037"/>
    <w:rsid w:val="0091764C"/>
    <w:rsid w:val="0091778B"/>
    <w:rsid w:val="00917CC8"/>
    <w:rsid w:val="00920459"/>
    <w:rsid w:val="0092050D"/>
    <w:rsid w:val="00920683"/>
    <w:rsid w:val="00920D1D"/>
    <w:rsid w:val="00921378"/>
    <w:rsid w:val="00922467"/>
    <w:rsid w:val="009224BF"/>
    <w:rsid w:val="0092311C"/>
    <w:rsid w:val="00923C29"/>
    <w:rsid w:val="00923F9A"/>
    <w:rsid w:val="009241E0"/>
    <w:rsid w:val="0092474F"/>
    <w:rsid w:val="00924B8C"/>
    <w:rsid w:val="00924DE9"/>
    <w:rsid w:val="00926180"/>
    <w:rsid w:val="0092633A"/>
    <w:rsid w:val="009265BD"/>
    <w:rsid w:val="00927942"/>
    <w:rsid w:val="00927A00"/>
    <w:rsid w:val="009308CB"/>
    <w:rsid w:val="00930D0B"/>
    <w:rsid w:val="0093224F"/>
    <w:rsid w:val="0093261A"/>
    <w:rsid w:val="00932A5C"/>
    <w:rsid w:val="00932DE0"/>
    <w:rsid w:val="009337B8"/>
    <w:rsid w:val="0093405E"/>
    <w:rsid w:val="0093426D"/>
    <w:rsid w:val="009345E3"/>
    <w:rsid w:val="00934DAC"/>
    <w:rsid w:val="00935851"/>
    <w:rsid w:val="00935C79"/>
    <w:rsid w:val="00937065"/>
    <w:rsid w:val="009407A5"/>
    <w:rsid w:val="00940B8E"/>
    <w:rsid w:val="00941198"/>
    <w:rsid w:val="00941A7E"/>
    <w:rsid w:val="009426AB"/>
    <w:rsid w:val="00942CC4"/>
    <w:rsid w:val="00943887"/>
    <w:rsid w:val="009441CB"/>
    <w:rsid w:val="009442B6"/>
    <w:rsid w:val="0094431F"/>
    <w:rsid w:val="00944AAA"/>
    <w:rsid w:val="009450C4"/>
    <w:rsid w:val="009454FD"/>
    <w:rsid w:val="00945D9D"/>
    <w:rsid w:val="00946034"/>
    <w:rsid w:val="0094619F"/>
    <w:rsid w:val="00946391"/>
    <w:rsid w:val="0094653A"/>
    <w:rsid w:val="009465D0"/>
    <w:rsid w:val="00946EA4"/>
    <w:rsid w:val="00946EF8"/>
    <w:rsid w:val="0094781F"/>
    <w:rsid w:val="00947D85"/>
    <w:rsid w:val="009506AA"/>
    <w:rsid w:val="00951A79"/>
    <w:rsid w:val="00951E77"/>
    <w:rsid w:val="0095205C"/>
    <w:rsid w:val="00952187"/>
    <w:rsid w:val="009521F2"/>
    <w:rsid w:val="0095225B"/>
    <w:rsid w:val="00952520"/>
    <w:rsid w:val="009542C7"/>
    <w:rsid w:val="00954A66"/>
    <w:rsid w:val="0095514B"/>
    <w:rsid w:val="0095535C"/>
    <w:rsid w:val="00955690"/>
    <w:rsid w:val="009557F4"/>
    <w:rsid w:val="009561D6"/>
    <w:rsid w:val="0095624E"/>
    <w:rsid w:val="00956C20"/>
    <w:rsid w:val="00956F25"/>
    <w:rsid w:val="00957077"/>
    <w:rsid w:val="00957350"/>
    <w:rsid w:val="00957A1F"/>
    <w:rsid w:val="00957B93"/>
    <w:rsid w:val="00960148"/>
    <w:rsid w:val="009604C1"/>
    <w:rsid w:val="00960540"/>
    <w:rsid w:val="00960B1C"/>
    <w:rsid w:val="00960F5F"/>
    <w:rsid w:val="009610C0"/>
    <w:rsid w:val="0096192E"/>
    <w:rsid w:val="00961F55"/>
    <w:rsid w:val="0096207C"/>
    <w:rsid w:val="0096224E"/>
    <w:rsid w:val="00962404"/>
    <w:rsid w:val="00962888"/>
    <w:rsid w:val="00962C37"/>
    <w:rsid w:val="00962E3C"/>
    <w:rsid w:val="00962E4C"/>
    <w:rsid w:val="009632DC"/>
    <w:rsid w:val="00963486"/>
    <w:rsid w:val="00963620"/>
    <w:rsid w:val="00963DD2"/>
    <w:rsid w:val="00964477"/>
    <w:rsid w:val="0096464A"/>
    <w:rsid w:val="00965105"/>
    <w:rsid w:val="00965472"/>
    <w:rsid w:val="00965B7A"/>
    <w:rsid w:val="009661CD"/>
    <w:rsid w:val="00966A42"/>
    <w:rsid w:val="00966BED"/>
    <w:rsid w:val="00966D18"/>
    <w:rsid w:val="0097121F"/>
    <w:rsid w:val="00971D63"/>
    <w:rsid w:val="00971E32"/>
    <w:rsid w:val="009722EA"/>
    <w:rsid w:val="009723A9"/>
    <w:rsid w:val="00972A5C"/>
    <w:rsid w:val="00972BCA"/>
    <w:rsid w:val="009732ED"/>
    <w:rsid w:val="00973609"/>
    <w:rsid w:val="00973A33"/>
    <w:rsid w:val="00974B82"/>
    <w:rsid w:val="00974F7C"/>
    <w:rsid w:val="009750BA"/>
    <w:rsid w:val="009753E2"/>
    <w:rsid w:val="00976201"/>
    <w:rsid w:val="0097622A"/>
    <w:rsid w:val="00976F3B"/>
    <w:rsid w:val="009778A1"/>
    <w:rsid w:val="009779C2"/>
    <w:rsid w:val="00977AA9"/>
    <w:rsid w:val="00980184"/>
    <w:rsid w:val="00980B83"/>
    <w:rsid w:val="00980D45"/>
    <w:rsid w:val="00980DD0"/>
    <w:rsid w:val="00980F57"/>
    <w:rsid w:val="009811DA"/>
    <w:rsid w:val="009813BA"/>
    <w:rsid w:val="00981596"/>
    <w:rsid w:val="009816B6"/>
    <w:rsid w:val="00982698"/>
    <w:rsid w:val="00982F41"/>
    <w:rsid w:val="00983FCA"/>
    <w:rsid w:val="00984219"/>
    <w:rsid w:val="0098427A"/>
    <w:rsid w:val="00984634"/>
    <w:rsid w:val="00984701"/>
    <w:rsid w:val="009848CA"/>
    <w:rsid w:val="00984D50"/>
    <w:rsid w:val="00984F51"/>
    <w:rsid w:val="00985306"/>
    <w:rsid w:val="009855DF"/>
    <w:rsid w:val="00985B46"/>
    <w:rsid w:val="00986721"/>
    <w:rsid w:val="00986E44"/>
    <w:rsid w:val="00987DF5"/>
    <w:rsid w:val="009908A9"/>
    <w:rsid w:val="00990992"/>
    <w:rsid w:val="00990B55"/>
    <w:rsid w:val="0099305F"/>
    <w:rsid w:val="00993972"/>
    <w:rsid w:val="0099440A"/>
    <w:rsid w:val="0099445B"/>
    <w:rsid w:val="00994872"/>
    <w:rsid w:val="009950CA"/>
    <w:rsid w:val="00995150"/>
    <w:rsid w:val="0099533C"/>
    <w:rsid w:val="009954AA"/>
    <w:rsid w:val="00995B83"/>
    <w:rsid w:val="00995B94"/>
    <w:rsid w:val="009965F4"/>
    <w:rsid w:val="009967C8"/>
    <w:rsid w:val="00996A08"/>
    <w:rsid w:val="00996D35"/>
    <w:rsid w:val="00997022"/>
    <w:rsid w:val="00997190"/>
    <w:rsid w:val="009971CF"/>
    <w:rsid w:val="0099742D"/>
    <w:rsid w:val="0099748C"/>
    <w:rsid w:val="009A0191"/>
    <w:rsid w:val="009A01FC"/>
    <w:rsid w:val="009A0349"/>
    <w:rsid w:val="009A068C"/>
    <w:rsid w:val="009A0999"/>
    <w:rsid w:val="009A1378"/>
    <w:rsid w:val="009A14E8"/>
    <w:rsid w:val="009A1FFE"/>
    <w:rsid w:val="009A2E7E"/>
    <w:rsid w:val="009A352C"/>
    <w:rsid w:val="009A362B"/>
    <w:rsid w:val="009A3C62"/>
    <w:rsid w:val="009A3D1D"/>
    <w:rsid w:val="009A3FFB"/>
    <w:rsid w:val="009A5A82"/>
    <w:rsid w:val="009A5A8D"/>
    <w:rsid w:val="009A7252"/>
    <w:rsid w:val="009B1D2F"/>
    <w:rsid w:val="009B2037"/>
    <w:rsid w:val="009B2878"/>
    <w:rsid w:val="009B31D6"/>
    <w:rsid w:val="009B34E4"/>
    <w:rsid w:val="009B353E"/>
    <w:rsid w:val="009B36F5"/>
    <w:rsid w:val="009B3D5F"/>
    <w:rsid w:val="009B3D7F"/>
    <w:rsid w:val="009B3D9F"/>
    <w:rsid w:val="009B416A"/>
    <w:rsid w:val="009B45E5"/>
    <w:rsid w:val="009B47D3"/>
    <w:rsid w:val="009B49A8"/>
    <w:rsid w:val="009B5417"/>
    <w:rsid w:val="009B54FF"/>
    <w:rsid w:val="009B5AB0"/>
    <w:rsid w:val="009B60AC"/>
    <w:rsid w:val="009B6B1F"/>
    <w:rsid w:val="009B6E21"/>
    <w:rsid w:val="009B79D6"/>
    <w:rsid w:val="009B7DBE"/>
    <w:rsid w:val="009C00C4"/>
    <w:rsid w:val="009C16DC"/>
    <w:rsid w:val="009C1ED0"/>
    <w:rsid w:val="009C2AED"/>
    <w:rsid w:val="009C2C0D"/>
    <w:rsid w:val="009C2CEB"/>
    <w:rsid w:val="009C30C2"/>
    <w:rsid w:val="009C31F4"/>
    <w:rsid w:val="009C42D9"/>
    <w:rsid w:val="009C4658"/>
    <w:rsid w:val="009C4D15"/>
    <w:rsid w:val="009C4DDE"/>
    <w:rsid w:val="009C4E48"/>
    <w:rsid w:val="009C5045"/>
    <w:rsid w:val="009C5AAD"/>
    <w:rsid w:val="009C709A"/>
    <w:rsid w:val="009C7286"/>
    <w:rsid w:val="009C7CDF"/>
    <w:rsid w:val="009C7DA1"/>
    <w:rsid w:val="009D022C"/>
    <w:rsid w:val="009D0385"/>
    <w:rsid w:val="009D05EA"/>
    <w:rsid w:val="009D078F"/>
    <w:rsid w:val="009D0DB8"/>
    <w:rsid w:val="009D1A36"/>
    <w:rsid w:val="009D2804"/>
    <w:rsid w:val="009D2C35"/>
    <w:rsid w:val="009D2DF7"/>
    <w:rsid w:val="009D30E9"/>
    <w:rsid w:val="009D345E"/>
    <w:rsid w:val="009D3AE9"/>
    <w:rsid w:val="009D4E80"/>
    <w:rsid w:val="009D54B2"/>
    <w:rsid w:val="009D5966"/>
    <w:rsid w:val="009D5D82"/>
    <w:rsid w:val="009D6DEE"/>
    <w:rsid w:val="009D6F92"/>
    <w:rsid w:val="009D73AD"/>
    <w:rsid w:val="009D7C31"/>
    <w:rsid w:val="009E03F6"/>
    <w:rsid w:val="009E0608"/>
    <w:rsid w:val="009E0DC1"/>
    <w:rsid w:val="009E0E15"/>
    <w:rsid w:val="009E0F15"/>
    <w:rsid w:val="009E112C"/>
    <w:rsid w:val="009E1A83"/>
    <w:rsid w:val="009E1C06"/>
    <w:rsid w:val="009E2D07"/>
    <w:rsid w:val="009E34E7"/>
    <w:rsid w:val="009E3DFE"/>
    <w:rsid w:val="009E4134"/>
    <w:rsid w:val="009E4A28"/>
    <w:rsid w:val="009E4CF4"/>
    <w:rsid w:val="009E5247"/>
    <w:rsid w:val="009E5406"/>
    <w:rsid w:val="009E5B40"/>
    <w:rsid w:val="009E5BC6"/>
    <w:rsid w:val="009E611C"/>
    <w:rsid w:val="009E6D6B"/>
    <w:rsid w:val="009E6F17"/>
    <w:rsid w:val="009E6FBC"/>
    <w:rsid w:val="009E7871"/>
    <w:rsid w:val="009E7D7B"/>
    <w:rsid w:val="009F0B09"/>
    <w:rsid w:val="009F1336"/>
    <w:rsid w:val="009F1380"/>
    <w:rsid w:val="009F151D"/>
    <w:rsid w:val="009F1CE2"/>
    <w:rsid w:val="009F2F33"/>
    <w:rsid w:val="009F3910"/>
    <w:rsid w:val="009F3960"/>
    <w:rsid w:val="009F39ED"/>
    <w:rsid w:val="009F3AC9"/>
    <w:rsid w:val="009F3EC6"/>
    <w:rsid w:val="009F41AA"/>
    <w:rsid w:val="009F41AB"/>
    <w:rsid w:val="009F4E10"/>
    <w:rsid w:val="009F510C"/>
    <w:rsid w:val="009F556F"/>
    <w:rsid w:val="009F5939"/>
    <w:rsid w:val="009F59DB"/>
    <w:rsid w:val="009F5F68"/>
    <w:rsid w:val="009F6048"/>
    <w:rsid w:val="009F7E5B"/>
    <w:rsid w:val="00A002A5"/>
    <w:rsid w:val="00A0042D"/>
    <w:rsid w:val="00A00ED5"/>
    <w:rsid w:val="00A00F1E"/>
    <w:rsid w:val="00A00F62"/>
    <w:rsid w:val="00A01634"/>
    <w:rsid w:val="00A01ACE"/>
    <w:rsid w:val="00A01E48"/>
    <w:rsid w:val="00A02311"/>
    <w:rsid w:val="00A0245F"/>
    <w:rsid w:val="00A0267B"/>
    <w:rsid w:val="00A02956"/>
    <w:rsid w:val="00A02B39"/>
    <w:rsid w:val="00A035EF"/>
    <w:rsid w:val="00A03753"/>
    <w:rsid w:val="00A03FE8"/>
    <w:rsid w:val="00A04A93"/>
    <w:rsid w:val="00A04D19"/>
    <w:rsid w:val="00A04DA3"/>
    <w:rsid w:val="00A04FE1"/>
    <w:rsid w:val="00A0513A"/>
    <w:rsid w:val="00A05854"/>
    <w:rsid w:val="00A05DF5"/>
    <w:rsid w:val="00A06177"/>
    <w:rsid w:val="00A06589"/>
    <w:rsid w:val="00A06E62"/>
    <w:rsid w:val="00A070A6"/>
    <w:rsid w:val="00A0768F"/>
    <w:rsid w:val="00A07A97"/>
    <w:rsid w:val="00A10A69"/>
    <w:rsid w:val="00A10CD6"/>
    <w:rsid w:val="00A12063"/>
    <w:rsid w:val="00A12580"/>
    <w:rsid w:val="00A1296F"/>
    <w:rsid w:val="00A129C1"/>
    <w:rsid w:val="00A12D29"/>
    <w:rsid w:val="00A12D46"/>
    <w:rsid w:val="00A13319"/>
    <w:rsid w:val="00A13B8A"/>
    <w:rsid w:val="00A14B46"/>
    <w:rsid w:val="00A16ACA"/>
    <w:rsid w:val="00A16C2B"/>
    <w:rsid w:val="00A173EB"/>
    <w:rsid w:val="00A17CB2"/>
    <w:rsid w:val="00A20DB0"/>
    <w:rsid w:val="00A20DBE"/>
    <w:rsid w:val="00A2159F"/>
    <w:rsid w:val="00A215FF"/>
    <w:rsid w:val="00A2176F"/>
    <w:rsid w:val="00A21AB5"/>
    <w:rsid w:val="00A21B9D"/>
    <w:rsid w:val="00A21F3F"/>
    <w:rsid w:val="00A22006"/>
    <w:rsid w:val="00A22538"/>
    <w:rsid w:val="00A22872"/>
    <w:rsid w:val="00A22BA6"/>
    <w:rsid w:val="00A22F40"/>
    <w:rsid w:val="00A22FD6"/>
    <w:rsid w:val="00A2380D"/>
    <w:rsid w:val="00A23A9B"/>
    <w:rsid w:val="00A23D45"/>
    <w:rsid w:val="00A24E15"/>
    <w:rsid w:val="00A25136"/>
    <w:rsid w:val="00A25318"/>
    <w:rsid w:val="00A25D48"/>
    <w:rsid w:val="00A26558"/>
    <w:rsid w:val="00A2672D"/>
    <w:rsid w:val="00A26CFF"/>
    <w:rsid w:val="00A27464"/>
    <w:rsid w:val="00A2760C"/>
    <w:rsid w:val="00A2772E"/>
    <w:rsid w:val="00A27F03"/>
    <w:rsid w:val="00A300C7"/>
    <w:rsid w:val="00A300E2"/>
    <w:rsid w:val="00A307BF"/>
    <w:rsid w:val="00A30C95"/>
    <w:rsid w:val="00A31E23"/>
    <w:rsid w:val="00A32547"/>
    <w:rsid w:val="00A3274A"/>
    <w:rsid w:val="00A33864"/>
    <w:rsid w:val="00A33B82"/>
    <w:rsid w:val="00A34F7D"/>
    <w:rsid w:val="00A35301"/>
    <w:rsid w:val="00A36B45"/>
    <w:rsid w:val="00A36E12"/>
    <w:rsid w:val="00A37499"/>
    <w:rsid w:val="00A37750"/>
    <w:rsid w:val="00A37F75"/>
    <w:rsid w:val="00A40949"/>
    <w:rsid w:val="00A40EB7"/>
    <w:rsid w:val="00A41B4A"/>
    <w:rsid w:val="00A429A3"/>
    <w:rsid w:val="00A434BA"/>
    <w:rsid w:val="00A434FE"/>
    <w:rsid w:val="00A43A4D"/>
    <w:rsid w:val="00A44DF0"/>
    <w:rsid w:val="00A45645"/>
    <w:rsid w:val="00A46544"/>
    <w:rsid w:val="00A465B2"/>
    <w:rsid w:val="00A467E3"/>
    <w:rsid w:val="00A470FC"/>
    <w:rsid w:val="00A478C1"/>
    <w:rsid w:val="00A47CAC"/>
    <w:rsid w:val="00A47F54"/>
    <w:rsid w:val="00A5007C"/>
    <w:rsid w:val="00A500DA"/>
    <w:rsid w:val="00A500DC"/>
    <w:rsid w:val="00A51233"/>
    <w:rsid w:val="00A512B2"/>
    <w:rsid w:val="00A51E1A"/>
    <w:rsid w:val="00A52936"/>
    <w:rsid w:val="00A52A80"/>
    <w:rsid w:val="00A52C3E"/>
    <w:rsid w:val="00A53165"/>
    <w:rsid w:val="00A53513"/>
    <w:rsid w:val="00A5351E"/>
    <w:rsid w:val="00A53857"/>
    <w:rsid w:val="00A538AE"/>
    <w:rsid w:val="00A5430F"/>
    <w:rsid w:val="00A543B0"/>
    <w:rsid w:val="00A54CC1"/>
    <w:rsid w:val="00A5518E"/>
    <w:rsid w:val="00A55637"/>
    <w:rsid w:val="00A5572A"/>
    <w:rsid w:val="00A5578D"/>
    <w:rsid w:val="00A557CD"/>
    <w:rsid w:val="00A56923"/>
    <w:rsid w:val="00A56CDB"/>
    <w:rsid w:val="00A56CF6"/>
    <w:rsid w:val="00A56F75"/>
    <w:rsid w:val="00A572E3"/>
    <w:rsid w:val="00A57434"/>
    <w:rsid w:val="00A5747B"/>
    <w:rsid w:val="00A57ECE"/>
    <w:rsid w:val="00A6014A"/>
    <w:rsid w:val="00A60197"/>
    <w:rsid w:val="00A601EA"/>
    <w:rsid w:val="00A60AA2"/>
    <w:rsid w:val="00A60DDF"/>
    <w:rsid w:val="00A611AE"/>
    <w:rsid w:val="00A62132"/>
    <w:rsid w:val="00A62548"/>
    <w:rsid w:val="00A62809"/>
    <w:rsid w:val="00A631A1"/>
    <w:rsid w:val="00A6352C"/>
    <w:rsid w:val="00A63A49"/>
    <w:rsid w:val="00A641A8"/>
    <w:rsid w:val="00A641B0"/>
    <w:rsid w:val="00A641D1"/>
    <w:rsid w:val="00A64D1B"/>
    <w:rsid w:val="00A65BD5"/>
    <w:rsid w:val="00A660EC"/>
    <w:rsid w:val="00A66C8A"/>
    <w:rsid w:val="00A67079"/>
    <w:rsid w:val="00A67212"/>
    <w:rsid w:val="00A67374"/>
    <w:rsid w:val="00A6740C"/>
    <w:rsid w:val="00A6759F"/>
    <w:rsid w:val="00A67A90"/>
    <w:rsid w:val="00A700D5"/>
    <w:rsid w:val="00A70F22"/>
    <w:rsid w:val="00A713A7"/>
    <w:rsid w:val="00A71E0F"/>
    <w:rsid w:val="00A71E1E"/>
    <w:rsid w:val="00A72843"/>
    <w:rsid w:val="00A7296E"/>
    <w:rsid w:val="00A72E76"/>
    <w:rsid w:val="00A73237"/>
    <w:rsid w:val="00A735A0"/>
    <w:rsid w:val="00A73944"/>
    <w:rsid w:val="00A74124"/>
    <w:rsid w:val="00A74231"/>
    <w:rsid w:val="00A74D31"/>
    <w:rsid w:val="00A74DB8"/>
    <w:rsid w:val="00A755D9"/>
    <w:rsid w:val="00A75824"/>
    <w:rsid w:val="00A75D16"/>
    <w:rsid w:val="00A75D9F"/>
    <w:rsid w:val="00A76B29"/>
    <w:rsid w:val="00A76B36"/>
    <w:rsid w:val="00A776C9"/>
    <w:rsid w:val="00A77829"/>
    <w:rsid w:val="00A77DD7"/>
    <w:rsid w:val="00A8054F"/>
    <w:rsid w:val="00A8083D"/>
    <w:rsid w:val="00A82088"/>
    <w:rsid w:val="00A823AA"/>
    <w:rsid w:val="00A834D4"/>
    <w:rsid w:val="00A83835"/>
    <w:rsid w:val="00A838E3"/>
    <w:rsid w:val="00A8416D"/>
    <w:rsid w:val="00A846D9"/>
    <w:rsid w:val="00A84A8D"/>
    <w:rsid w:val="00A84F2E"/>
    <w:rsid w:val="00A8559F"/>
    <w:rsid w:val="00A85A0D"/>
    <w:rsid w:val="00A85DB2"/>
    <w:rsid w:val="00A860BB"/>
    <w:rsid w:val="00A861DD"/>
    <w:rsid w:val="00A86423"/>
    <w:rsid w:val="00A86B1D"/>
    <w:rsid w:val="00A86DC4"/>
    <w:rsid w:val="00A8733A"/>
    <w:rsid w:val="00A875D2"/>
    <w:rsid w:val="00A878E7"/>
    <w:rsid w:val="00A87930"/>
    <w:rsid w:val="00A87DE1"/>
    <w:rsid w:val="00A90260"/>
    <w:rsid w:val="00A905F8"/>
    <w:rsid w:val="00A906F4"/>
    <w:rsid w:val="00A909DA"/>
    <w:rsid w:val="00A90DE0"/>
    <w:rsid w:val="00A92295"/>
    <w:rsid w:val="00A9234C"/>
    <w:rsid w:val="00A929AA"/>
    <w:rsid w:val="00A937AB"/>
    <w:rsid w:val="00A93944"/>
    <w:rsid w:val="00A93B9B"/>
    <w:rsid w:val="00A93E9B"/>
    <w:rsid w:val="00A94059"/>
    <w:rsid w:val="00A94323"/>
    <w:rsid w:val="00A94410"/>
    <w:rsid w:val="00A947F8"/>
    <w:rsid w:val="00A953EA"/>
    <w:rsid w:val="00A95C1A"/>
    <w:rsid w:val="00A95C93"/>
    <w:rsid w:val="00A95CE4"/>
    <w:rsid w:val="00A95F1F"/>
    <w:rsid w:val="00A95F57"/>
    <w:rsid w:val="00A9624A"/>
    <w:rsid w:val="00A96FCF"/>
    <w:rsid w:val="00A976D5"/>
    <w:rsid w:val="00A97DE3"/>
    <w:rsid w:val="00A97E3F"/>
    <w:rsid w:val="00AA028D"/>
    <w:rsid w:val="00AA0328"/>
    <w:rsid w:val="00AA058E"/>
    <w:rsid w:val="00AA08A2"/>
    <w:rsid w:val="00AA116C"/>
    <w:rsid w:val="00AA1B17"/>
    <w:rsid w:val="00AA219B"/>
    <w:rsid w:val="00AA2504"/>
    <w:rsid w:val="00AA2B18"/>
    <w:rsid w:val="00AA2C42"/>
    <w:rsid w:val="00AA2F55"/>
    <w:rsid w:val="00AA3720"/>
    <w:rsid w:val="00AA374D"/>
    <w:rsid w:val="00AA4056"/>
    <w:rsid w:val="00AA493D"/>
    <w:rsid w:val="00AA4F17"/>
    <w:rsid w:val="00AA5768"/>
    <w:rsid w:val="00AA5E50"/>
    <w:rsid w:val="00AA5EAA"/>
    <w:rsid w:val="00AA62E6"/>
    <w:rsid w:val="00AA63DB"/>
    <w:rsid w:val="00AA6C0F"/>
    <w:rsid w:val="00AA6E61"/>
    <w:rsid w:val="00AB0B95"/>
    <w:rsid w:val="00AB201D"/>
    <w:rsid w:val="00AB2802"/>
    <w:rsid w:val="00AB2B4D"/>
    <w:rsid w:val="00AB329C"/>
    <w:rsid w:val="00AB36CC"/>
    <w:rsid w:val="00AB3AF3"/>
    <w:rsid w:val="00AB3FAC"/>
    <w:rsid w:val="00AB44BD"/>
    <w:rsid w:val="00AB5121"/>
    <w:rsid w:val="00AB547F"/>
    <w:rsid w:val="00AB5740"/>
    <w:rsid w:val="00AB5C4B"/>
    <w:rsid w:val="00AB5CA9"/>
    <w:rsid w:val="00AB5F38"/>
    <w:rsid w:val="00AB613F"/>
    <w:rsid w:val="00AB69DF"/>
    <w:rsid w:val="00AB6E16"/>
    <w:rsid w:val="00AB6E5C"/>
    <w:rsid w:val="00AB6F49"/>
    <w:rsid w:val="00AB74EE"/>
    <w:rsid w:val="00AB75AE"/>
    <w:rsid w:val="00AB783F"/>
    <w:rsid w:val="00AC0036"/>
    <w:rsid w:val="00AC0038"/>
    <w:rsid w:val="00AC03D5"/>
    <w:rsid w:val="00AC06BA"/>
    <w:rsid w:val="00AC07EF"/>
    <w:rsid w:val="00AC10E8"/>
    <w:rsid w:val="00AC1655"/>
    <w:rsid w:val="00AC18BB"/>
    <w:rsid w:val="00AC201F"/>
    <w:rsid w:val="00AC2342"/>
    <w:rsid w:val="00AC27DC"/>
    <w:rsid w:val="00AC2F16"/>
    <w:rsid w:val="00AC3147"/>
    <w:rsid w:val="00AC3664"/>
    <w:rsid w:val="00AC4664"/>
    <w:rsid w:val="00AC4E44"/>
    <w:rsid w:val="00AC51B2"/>
    <w:rsid w:val="00AC5590"/>
    <w:rsid w:val="00AC5EF6"/>
    <w:rsid w:val="00AC6531"/>
    <w:rsid w:val="00AC68AC"/>
    <w:rsid w:val="00AC70E0"/>
    <w:rsid w:val="00AC793F"/>
    <w:rsid w:val="00AC7C97"/>
    <w:rsid w:val="00AD039B"/>
    <w:rsid w:val="00AD0949"/>
    <w:rsid w:val="00AD0B9C"/>
    <w:rsid w:val="00AD0DF7"/>
    <w:rsid w:val="00AD0DFD"/>
    <w:rsid w:val="00AD12F4"/>
    <w:rsid w:val="00AD13D7"/>
    <w:rsid w:val="00AD1D10"/>
    <w:rsid w:val="00AD1E5B"/>
    <w:rsid w:val="00AD2F18"/>
    <w:rsid w:val="00AD2F86"/>
    <w:rsid w:val="00AD3504"/>
    <w:rsid w:val="00AD350F"/>
    <w:rsid w:val="00AD452D"/>
    <w:rsid w:val="00AD4EB3"/>
    <w:rsid w:val="00AD5490"/>
    <w:rsid w:val="00AD7259"/>
    <w:rsid w:val="00AD7593"/>
    <w:rsid w:val="00AD78E8"/>
    <w:rsid w:val="00AD7BF9"/>
    <w:rsid w:val="00AE04C3"/>
    <w:rsid w:val="00AE0AB3"/>
    <w:rsid w:val="00AE0F9F"/>
    <w:rsid w:val="00AE17CD"/>
    <w:rsid w:val="00AE2471"/>
    <w:rsid w:val="00AE24B0"/>
    <w:rsid w:val="00AE24CD"/>
    <w:rsid w:val="00AE2BDB"/>
    <w:rsid w:val="00AE41E1"/>
    <w:rsid w:val="00AE45F4"/>
    <w:rsid w:val="00AE4AF5"/>
    <w:rsid w:val="00AE4E0B"/>
    <w:rsid w:val="00AE4F44"/>
    <w:rsid w:val="00AE5125"/>
    <w:rsid w:val="00AE51A9"/>
    <w:rsid w:val="00AE54A8"/>
    <w:rsid w:val="00AE5CC0"/>
    <w:rsid w:val="00AE631A"/>
    <w:rsid w:val="00AE697D"/>
    <w:rsid w:val="00AE6F17"/>
    <w:rsid w:val="00AE7189"/>
    <w:rsid w:val="00AE7459"/>
    <w:rsid w:val="00AE74F7"/>
    <w:rsid w:val="00AE78EE"/>
    <w:rsid w:val="00AF032D"/>
    <w:rsid w:val="00AF0406"/>
    <w:rsid w:val="00AF0C5F"/>
    <w:rsid w:val="00AF2E16"/>
    <w:rsid w:val="00AF3659"/>
    <w:rsid w:val="00AF39F6"/>
    <w:rsid w:val="00AF3DD1"/>
    <w:rsid w:val="00AF3FAC"/>
    <w:rsid w:val="00AF43B1"/>
    <w:rsid w:val="00AF45DC"/>
    <w:rsid w:val="00AF4643"/>
    <w:rsid w:val="00AF509F"/>
    <w:rsid w:val="00AF5261"/>
    <w:rsid w:val="00AF5595"/>
    <w:rsid w:val="00AF613E"/>
    <w:rsid w:val="00AF64B2"/>
    <w:rsid w:val="00AF73DC"/>
    <w:rsid w:val="00B00121"/>
    <w:rsid w:val="00B0035D"/>
    <w:rsid w:val="00B006F2"/>
    <w:rsid w:val="00B00B94"/>
    <w:rsid w:val="00B00BD3"/>
    <w:rsid w:val="00B00FC3"/>
    <w:rsid w:val="00B01172"/>
    <w:rsid w:val="00B01F90"/>
    <w:rsid w:val="00B02780"/>
    <w:rsid w:val="00B02910"/>
    <w:rsid w:val="00B02A00"/>
    <w:rsid w:val="00B033E5"/>
    <w:rsid w:val="00B034E7"/>
    <w:rsid w:val="00B03E98"/>
    <w:rsid w:val="00B03EEE"/>
    <w:rsid w:val="00B041A3"/>
    <w:rsid w:val="00B04BA8"/>
    <w:rsid w:val="00B050CD"/>
    <w:rsid w:val="00B054CF"/>
    <w:rsid w:val="00B05797"/>
    <w:rsid w:val="00B05B98"/>
    <w:rsid w:val="00B0605D"/>
    <w:rsid w:val="00B064A9"/>
    <w:rsid w:val="00B065BE"/>
    <w:rsid w:val="00B06792"/>
    <w:rsid w:val="00B069D8"/>
    <w:rsid w:val="00B06A2F"/>
    <w:rsid w:val="00B06B51"/>
    <w:rsid w:val="00B06FF6"/>
    <w:rsid w:val="00B10381"/>
    <w:rsid w:val="00B105FF"/>
    <w:rsid w:val="00B10D06"/>
    <w:rsid w:val="00B112B7"/>
    <w:rsid w:val="00B11745"/>
    <w:rsid w:val="00B11C81"/>
    <w:rsid w:val="00B12091"/>
    <w:rsid w:val="00B120F9"/>
    <w:rsid w:val="00B13438"/>
    <w:rsid w:val="00B135D0"/>
    <w:rsid w:val="00B13BE9"/>
    <w:rsid w:val="00B145CB"/>
    <w:rsid w:val="00B14BEB"/>
    <w:rsid w:val="00B14E79"/>
    <w:rsid w:val="00B15683"/>
    <w:rsid w:val="00B1572B"/>
    <w:rsid w:val="00B17CB4"/>
    <w:rsid w:val="00B17FE6"/>
    <w:rsid w:val="00B205FF"/>
    <w:rsid w:val="00B20858"/>
    <w:rsid w:val="00B20C25"/>
    <w:rsid w:val="00B222B4"/>
    <w:rsid w:val="00B22739"/>
    <w:rsid w:val="00B22BFE"/>
    <w:rsid w:val="00B22D8E"/>
    <w:rsid w:val="00B22EE1"/>
    <w:rsid w:val="00B23BC3"/>
    <w:rsid w:val="00B240D6"/>
    <w:rsid w:val="00B25C94"/>
    <w:rsid w:val="00B2604F"/>
    <w:rsid w:val="00B266DA"/>
    <w:rsid w:val="00B2678C"/>
    <w:rsid w:val="00B26864"/>
    <w:rsid w:val="00B26CD0"/>
    <w:rsid w:val="00B26FA4"/>
    <w:rsid w:val="00B274A0"/>
    <w:rsid w:val="00B3033F"/>
    <w:rsid w:val="00B30D68"/>
    <w:rsid w:val="00B3118C"/>
    <w:rsid w:val="00B317A8"/>
    <w:rsid w:val="00B317DD"/>
    <w:rsid w:val="00B31FAB"/>
    <w:rsid w:val="00B32718"/>
    <w:rsid w:val="00B3291B"/>
    <w:rsid w:val="00B32CA8"/>
    <w:rsid w:val="00B3361F"/>
    <w:rsid w:val="00B342A1"/>
    <w:rsid w:val="00B342C1"/>
    <w:rsid w:val="00B34322"/>
    <w:rsid w:val="00B34A1E"/>
    <w:rsid w:val="00B34CBA"/>
    <w:rsid w:val="00B34CD0"/>
    <w:rsid w:val="00B35827"/>
    <w:rsid w:val="00B35B34"/>
    <w:rsid w:val="00B363F4"/>
    <w:rsid w:val="00B3655B"/>
    <w:rsid w:val="00B36EAF"/>
    <w:rsid w:val="00B375AF"/>
    <w:rsid w:val="00B37AC8"/>
    <w:rsid w:val="00B37B0B"/>
    <w:rsid w:val="00B40444"/>
    <w:rsid w:val="00B4072A"/>
    <w:rsid w:val="00B40E31"/>
    <w:rsid w:val="00B41477"/>
    <w:rsid w:val="00B417DA"/>
    <w:rsid w:val="00B41C20"/>
    <w:rsid w:val="00B41E4D"/>
    <w:rsid w:val="00B41E79"/>
    <w:rsid w:val="00B41F82"/>
    <w:rsid w:val="00B41FE2"/>
    <w:rsid w:val="00B42380"/>
    <w:rsid w:val="00B423FC"/>
    <w:rsid w:val="00B42A2B"/>
    <w:rsid w:val="00B42C4E"/>
    <w:rsid w:val="00B43140"/>
    <w:rsid w:val="00B436DB"/>
    <w:rsid w:val="00B438C7"/>
    <w:rsid w:val="00B43981"/>
    <w:rsid w:val="00B43A61"/>
    <w:rsid w:val="00B43F6D"/>
    <w:rsid w:val="00B43F70"/>
    <w:rsid w:val="00B44783"/>
    <w:rsid w:val="00B44A4D"/>
    <w:rsid w:val="00B451FF"/>
    <w:rsid w:val="00B4585C"/>
    <w:rsid w:val="00B4650D"/>
    <w:rsid w:val="00B4656E"/>
    <w:rsid w:val="00B4677A"/>
    <w:rsid w:val="00B46988"/>
    <w:rsid w:val="00B46F45"/>
    <w:rsid w:val="00B473F1"/>
    <w:rsid w:val="00B47FF4"/>
    <w:rsid w:val="00B508FB"/>
    <w:rsid w:val="00B50FDE"/>
    <w:rsid w:val="00B51062"/>
    <w:rsid w:val="00B51771"/>
    <w:rsid w:val="00B51F36"/>
    <w:rsid w:val="00B51FF8"/>
    <w:rsid w:val="00B5219F"/>
    <w:rsid w:val="00B52348"/>
    <w:rsid w:val="00B526E4"/>
    <w:rsid w:val="00B52922"/>
    <w:rsid w:val="00B52F31"/>
    <w:rsid w:val="00B53BFC"/>
    <w:rsid w:val="00B53D32"/>
    <w:rsid w:val="00B53DAF"/>
    <w:rsid w:val="00B541A0"/>
    <w:rsid w:val="00B54374"/>
    <w:rsid w:val="00B54430"/>
    <w:rsid w:val="00B5456B"/>
    <w:rsid w:val="00B54698"/>
    <w:rsid w:val="00B54CCB"/>
    <w:rsid w:val="00B5512C"/>
    <w:rsid w:val="00B554F0"/>
    <w:rsid w:val="00B561E3"/>
    <w:rsid w:val="00B562DE"/>
    <w:rsid w:val="00B56875"/>
    <w:rsid w:val="00B569FD"/>
    <w:rsid w:val="00B56FB3"/>
    <w:rsid w:val="00B577C5"/>
    <w:rsid w:val="00B5784E"/>
    <w:rsid w:val="00B6007B"/>
    <w:rsid w:val="00B6007E"/>
    <w:rsid w:val="00B6057D"/>
    <w:rsid w:val="00B60D96"/>
    <w:rsid w:val="00B6139A"/>
    <w:rsid w:val="00B61A77"/>
    <w:rsid w:val="00B623EC"/>
    <w:rsid w:val="00B62895"/>
    <w:rsid w:val="00B628F7"/>
    <w:rsid w:val="00B6300B"/>
    <w:rsid w:val="00B6305D"/>
    <w:rsid w:val="00B6312C"/>
    <w:rsid w:val="00B6479C"/>
    <w:rsid w:val="00B6543F"/>
    <w:rsid w:val="00B65BF6"/>
    <w:rsid w:val="00B65C5A"/>
    <w:rsid w:val="00B66A43"/>
    <w:rsid w:val="00B70453"/>
    <w:rsid w:val="00B70C6B"/>
    <w:rsid w:val="00B71118"/>
    <w:rsid w:val="00B712B9"/>
    <w:rsid w:val="00B71570"/>
    <w:rsid w:val="00B72357"/>
    <w:rsid w:val="00B725CB"/>
    <w:rsid w:val="00B72F87"/>
    <w:rsid w:val="00B7377D"/>
    <w:rsid w:val="00B75164"/>
    <w:rsid w:val="00B7550E"/>
    <w:rsid w:val="00B75CE9"/>
    <w:rsid w:val="00B766A4"/>
    <w:rsid w:val="00B7678D"/>
    <w:rsid w:val="00B802D8"/>
    <w:rsid w:val="00B81052"/>
    <w:rsid w:val="00B811C6"/>
    <w:rsid w:val="00B818ED"/>
    <w:rsid w:val="00B822D8"/>
    <w:rsid w:val="00B828AE"/>
    <w:rsid w:val="00B82FFC"/>
    <w:rsid w:val="00B831F4"/>
    <w:rsid w:val="00B836A7"/>
    <w:rsid w:val="00B83748"/>
    <w:rsid w:val="00B84530"/>
    <w:rsid w:val="00B8476C"/>
    <w:rsid w:val="00B85045"/>
    <w:rsid w:val="00B852AE"/>
    <w:rsid w:val="00B85404"/>
    <w:rsid w:val="00B85B9D"/>
    <w:rsid w:val="00B86624"/>
    <w:rsid w:val="00B87590"/>
    <w:rsid w:val="00B876EB"/>
    <w:rsid w:val="00B87769"/>
    <w:rsid w:val="00B877EB"/>
    <w:rsid w:val="00B87E36"/>
    <w:rsid w:val="00B90123"/>
    <w:rsid w:val="00B901B6"/>
    <w:rsid w:val="00B90E35"/>
    <w:rsid w:val="00B91BA6"/>
    <w:rsid w:val="00B92379"/>
    <w:rsid w:val="00B92513"/>
    <w:rsid w:val="00B92E32"/>
    <w:rsid w:val="00B92E5E"/>
    <w:rsid w:val="00B93204"/>
    <w:rsid w:val="00B932F7"/>
    <w:rsid w:val="00B93A6C"/>
    <w:rsid w:val="00B94305"/>
    <w:rsid w:val="00B94524"/>
    <w:rsid w:val="00B95B42"/>
    <w:rsid w:val="00B96439"/>
    <w:rsid w:val="00B96D51"/>
    <w:rsid w:val="00B970AA"/>
    <w:rsid w:val="00B97128"/>
    <w:rsid w:val="00B97ED5"/>
    <w:rsid w:val="00B97EEE"/>
    <w:rsid w:val="00BA027B"/>
    <w:rsid w:val="00BA03B4"/>
    <w:rsid w:val="00BA0C1E"/>
    <w:rsid w:val="00BA0F5F"/>
    <w:rsid w:val="00BA0F72"/>
    <w:rsid w:val="00BA114E"/>
    <w:rsid w:val="00BA1209"/>
    <w:rsid w:val="00BA13FC"/>
    <w:rsid w:val="00BA1B0B"/>
    <w:rsid w:val="00BA32C2"/>
    <w:rsid w:val="00BA3656"/>
    <w:rsid w:val="00BA3EEE"/>
    <w:rsid w:val="00BA40B9"/>
    <w:rsid w:val="00BA4417"/>
    <w:rsid w:val="00BA461E"/>
    <w:rsid w:val="00BA5221"/>
    <w:rsid w:val="00BA58C7"/>
    <w:rsid w:val="00BA5917"/>
    <w:rsid w:val="00BA6CB4"/>
    <w:rsid w:val="00BA707C"/>
    <w:rsid w:val="00BA71BC"/>
    <w:rsid w:val="00BB0159"/>
    <w:rsid w:val="00BB038E"/>
    <w:rsid w:val="00BB0396"/>
    <w:rsid w:val="00BB0653"/>
    <w:rsid w:val="00BB0A60"/>
    <w:rsid w:val="00BB171E"/>
    <w:rsid w:val="00BB1728"/>
    <w:rsid w:val="00BB20B6"/>
    <w:rsid w:val="00BB2866"/>
    <w:rsid w:val="00BB2AB3"/>
    <w:rsid w:val="00BB2F97"/>
    <w:rsid w:val="00BB324A"/>
    <w:rsid w:val="00BB352F"/>
    <w:rsid w:val="00BB382B"/>
    <w:rsid w:val="00BB3BC1"/>
    <w:rsid w:val="00BB5148"/>
    <w:rsid w:val="00BB5D65"/>
    <w:rsid w:val="00BB64CA"/>
    <w:rsid w:val="00BB6949"/>
    <w:rsid w:val="00BB694F"/>
    <w:rsid w:val="00BB7AC5"/>
    <w:rsid w:val="00BC0559"/>
    <w:rsid w:val="00BC05DE"/>
    <w:rsid w:val="00BC0D87"/>
    <w:rsid w:val="00BC1A26"/>
    <w:rsid w:val="00BC2338"/>
    <w:rsid w:val="00BC2462"/>
    <w:rsid w:val="00BC2D16"/>
    <w:rsid w:val="00BC2E95"/>
    <w:rsid w:val="00BC30AD"/>
    <w:rsid w:val="00BC3627"/>
    <w:rsid w:val="00BC3F2D"/>
    <w:rsid w:val="00BC4507"/>
    <w:rsid w:val="00BC494D"/>
    <w:rsid w:val="00BC4A5A"/>
    <w:rsid w:val="00BC4BAE"/>
    <w:rsid w:val="00BC4C82"/>
    <w:rsid w:val="00BC51CA"/>
    <w:rsid w:val="00BC5815"/>
    <w:rsid w:val="00BC5E1B"/>
    <w:rsid w:val="00BC7ED4"/>
    <w:rsid w:val="00BD0FAC"/>
    <w:rsid w:val="00BD1D8F"/>
    <w:rsid w:val="00BD2344"/>
    <w:rsid w:val="00BD2784"/>
    <w:rsid w:val="00BD2B4C"/>
    <w:rsid w:val="00BD2C3C"/>
    <w:rsid w:val="00BD2C68"/>
    <w:rsid w:val="00BD2CF0"/>
    <w:rsid w:val="00BD3712"/>
    <w:rsid w:val="00BD387A"/>
    <w:rsid w:val="00BD3CA2"/>
    <w:rsid w:val="00BD3FE5"/>
    <w:rsid w:val="00BD409F"/>
    <w:rsid w:val="00BD4305"/>
    <w:rsid w:val="00BD43E7"/>
    <w:rsid w:val="00BD4AF8"/>
    <w:rsid w:val="00BD5D0F"/>
    <w:rsid w:val="00BD6746"/>
    <w:rsid w:val="00BD7175"/>
    <w:rsid w:val="00BD722C"/>
    <w:rsid w:val="00BD7233"/>
    <w:rsid w:val="00BD728A"/>
    <w:rsid w:val="00BD7FC0"/>
    <w:rsid w:val="00BE0706"/>
    <w:rsid w:val="00BE0F11"/>
    <w:rsid w:val="00BE15DD"/>
    <w:rsid w:val="00BE1B01"/>
    <w:rsid w:val="00BE206E"/>
    <w:rsid w:val="00BE286F"/>
    <w:rsid w:val="00BE2A20"/>
    <w:rsid w:val="00BE32EF"/>
    <w:rsid w:val="00BE3378"/>
    <w:rsid w:val="00BE34C9"/>
    <w:rsid w:val="00BE3BB2"/>
    <w:rsid w:val="00BE3DB4"/>
    <w:rsid w:val="00BE3FE4"/>
    <w:rsid w:val="00BE4529"/>
    <w:rsid w:val="00BE4990"/>
    <w:rsid w:val="00BE54C7"/>
    <w:rsid w:val="00BE5763"/>
    <w:rsid w:val="00BE5782"/>
    <w:rsid w:val="00BE5F7B"/>
    <w:rsid w:val="00BE5FAD"/>
    <w:rsid w:val="00BE63AF"/>
    <w:rsid w:val="00BE6764"/>
    <w:rsid w:val="00BE6AD6"/>
    <w:rsid w:val="00BE6DE7"/>
    <w:rsid w:val="00BE7312"/>
    <w:rsid w:val="00BE79B1"/>
    <w:rsid w:val="00BF0B9C"/>
    <w:rsid w:val="00BF110D"/>
    <w:rsid w:val="00BF1306"/>
    <w:rsid w:val="00BF1BDF"/>
    <w:rsid w:val="00BF1CFA"/>
    <w:rsid w:val="00BF1E16"/>
    <w:rsid w:val="00BF233A"/>
    <w:rsid w:val="00BF344A"/>
    <w:rsid w:val="00BF399F"/>
    <w:rsid w:val="00BF451F"/>
    <w:rsid w:val="00BF483D"/>
    <w:rsid w:val="00BF4D48"/>
    <w:rsid w:val="00BF56CC"/>
    <w:rsid w:val="00BF6448"/>
    <w:rsid w:val="00BF6FB8"/>
    <w:rsid w:val="00BF7598"/>
    <w:rsid w:val="00C00049"/>
    <w:rsid w:val="00C0009E"/>
    <w:rsid w:val="00C001C8"/>
    <w:rsid w:val="00C00680"/>
    <w:rsid w:val="00C00709"/>
    <w:rsid w:val="00C014D4"/>
    <w:rsid w:val="00C0234D"/>
    <w:rsid w:val="00C02E14"/>
    <w:rsid w:val="00C038BB"/>
    <w:rsid w:val="00C039CC"/>
    <w:rsid w:val="00C0435F"/>
    <w:rsid w:val="00C04E57"/>
    <w:rsid w:val="00C04F57"/>
    <w:rsid w:val="00C04F79"/>
    <w:rsid w:val="00C0507B"/>
    <w:rsid w:val="00C057E0"/>
    <w:rsid w:val="00C05AEB"/>
    <w:rsid w:val="00C0661D"/>
    <w:rsid w:val="00C06CD7"/>
    <w:rsid w:val="00C06DC7"/>
    <w:rsid w:val="00C07057"/>
    <w:rsid w:val="00C0712E"/>
    <w:rsid w:val="00C07639"/>
    <w:rsid w:val="00C07C6D"/>
    <w:rsid w:val="00C1029C"/>
    <w:rsid w:val="00C10421"/>
    <w:rsid w:val="00C10483"/>
    <w:rsid w:val="00C104E2"/>
    <w:rsid w:val="00C1150E"/>
    <w:rsid w:val="00C1241D"/>
    <w:rsid w:val="00C12655"/>
    <w:rsid w:val="00C128D6"/>
    <w:rsid w:val="00C138CA"/>
    <w:rsid w:val="00C139FD"/>
    <w:rsid w:val="00C13CC2"/>
    <w:rsid w:val="00C1440D"/>
    <w:rsid w:val="00C155A0"/>
    <w:rsid w:val="00C159A3"/>
    <w:rsid w:val="00C162D4"/>
    <w:rsid w:val="00C162F3"/>
    <w:rsid w:val="00C16327"/>
    <w:rsid w:val="00C16748"/>
    <w:rsid w:val="00C16C9F"/>
    <w:rsid w:val="00C177D2"/>
    <w:rsid w:val="00C20A60"/>
    <w:rsid w:val="00C20B3D"/>
    <w:rsid w:val="00C20B65"/>
    <w:rsid w:val="00C212C1"/>
    <w:rsid w:val="00C21AC4"/>
    <w:rsid w:val="00C21E1F"/>
    <w:rsid w:val="00C2289F"/>
    <w:rsid w:val="00C22941"/>
    <w:rsid w:val="00C229BD"/>
    <w:rsid w:val="00C22E44"/>
    <w:rsid w:val="00C2317E"/>
    <w:rsid w:val="00C235B7"/>
    <w:rsid w:val="00C235C2"/>
    <w:rsid w:val="00C2376F"/>
    <w:rsid w:val="00C239F8"/>
    <w:rsid w:val="00C23DBE"/>
    <w:rsid w:val="00C24817"/>
    <w:rsid w:val="00C257F3"/>
    <w:rsid w:val="00C25A6F"/>
    <w:rsid w:val="00C25D71"/>
    <w:rsid w:val="00C25F87"/>
    <w:rsid w:val="00C261B5"/>
    <w:rsid w:val="00C26C4F"/>
    <w:rsid w:val="00C26C92"/>
    <w:rsid w:val="00C26C9B"/>
    <w:rsid w:val="00C27320"/>
    <w:rsid w:val="00C27D75"/>
    <w:rsid w:val="00C27DA0"/>
    <w:rsid w:val="00C27E9D"/>
    <w:rsid w:val="00C3028B"/>
    <w:rsid w:val="00C302A4"/>
    <w:rsid w:val="00C30783"/>
    <w:rsid w:val="00C309AF"/>
    <w:rsid w:val="00C31146"/>
    <w:rsid w:val="00C324BF"/>
    <w:rsid w:val="00C32F13"/>
    <w:rsid w:val="00C3375C"/>
    <w:rsid w:val="00C33A32"/>
    <w:rsid w:val="00C33B8F"/>
    <w:rsid w:val="00C34049"/>
    <w:rsid w:val="00C34786"/>
    <w:rsid w:val="00C34C0B"/>
    <w:rsid w:val="00C35E01"/>
    <w:rsid w:val="00C361DE"/>
    <w:rsid w:val="00C36244"/>
    <w:rsid w:val="00C3695A"/>
    <w:rsid w:val="00C3716E"/>
    <w:rsid w:val="00C37427"/>
    <w:rsid w:val="00C37C11"/>
    <w:rsid w:val="00C37F0D"/>
    <w:rsid w:val="00C40809"/>
    <w:rsid w:val="00C408AF"/>
    <w:rsid w:val="00C40F3F"/>
    <w:rsid w:val="00C413BE"/>
    <w:rsid w:val="00C41639"/>
    <w:rsid w:val="00C418D8"/>
    <w:rsid w:val="00C41D5E"/>
    <w:rsid w:val="00C41EB1"/>
    <w:rsid w:val="00C42206"/>
    <w:rsid w:val="00C423CA"/>
    <w:rsid w:val="00C43268"/>
    <w:rsid w:val="00C43B97"/>
    <w:rsid w:val="00C449DD"/>
    <w:rsid w:val="00C44F58"/>
    <w:rsid w:val="00C452D3"/>
    <w:rsid w:val="00C45A9D"/>
    <w:rsid w:val="00C45CF9"/>
    <w:rsid w:val="00C45DFD"/>
    <w:rsid w:val="00C46F38"/>
    <w:rsid w:val="00C4703C"/>
    <w:rsid w:val="00C4733C"/>
    <w:rsid w:val="00C4775A"/>
    <w:rsid w:val="00C4775E"/>
    <w:rsid w:val="00C47A99"/>
    <w:rsid w:val="00C50056"/>
    <w:rsid w:val="00C50BC6"/>
    <w:rsid w:val="00C5166B"/>
    <w:rsid w:val="00C51914"/>
    <w:rsid w:val="00C51FC4"/>
    <w:rsid w:val="00C51FDF"/>
    <w:rsid w:val="00C524EC"/>
    <w:rsid w:val="00C52845"/>
    <w:rsid w:val="00C528E5"/>
    <w:rsid w:val="00C52BA1"/>
    <w:rsid w:val="00C5300C"/>
    <w:rsid w:val="00C53601"/>
    <w:rsid w:val="00C54259"/>
    <w:rsid w:val="00C5445F"/>
    <w:rsid w:val="00C5473A"/>
    <w:rsid w:val="00C54DA2"/>
    <w:rsid w:val="00C55353"/>
    <w:rsid w:val="00C55415"/>
    <w:rsid w:val="00C556FF"/>
    <w:rsid w:val="00C55AD1"/>
    <w:rsid w:val="00C55B98"/>
    <w:rsid w:val="00C55E85"/>
    <w:rsid w:val="00C56BE6"/>
    <w:rsid w:val="00C5704A"/>
    <w:rsid w:val="00C57284"/>
    <w:rsid w:val="00C60C96"/>
    <w:rsid w:val="00C60F65"/>
    <w:rsid w:val="00C6186E"/>
    <w:rsid w:val="00C62695"/>
    <w:rsid w:val="00C63003"/>
    <w:rsid w:val="00C63011"/>
    <w:rsid w:val="00C63223"/>
    <w:rsid w:val="00C6327C"/>
    <w:rsid w:val="00C633C1"/>
    <w:rsid w:val="00C63483"/>
    <w:rsid w:val="00C637FF"/>
    <w:rsid w:val="00C63ABA"/>
    <w:rsid w:val="00C63C54"/>
    <w:rsid w:val="00C640F7"/>
    <w:rsid w:val="00C6476D"/>
    <w:rsid w:val="00C647F7"/>
    <w:rsid w:val="00C651CD"/>
    <w:rsid w:val="00C65355"/>
    <w:rsid w:val="00C658FD"/>
    <w:rsid w:val="00C665A2"/>
    <w:rsid w:val="00C66659"/>
    <w:rsid w:val="00C66DF4"/>
    <w:rsid w:val="00C67094"/>
    <w:rsid w:val="00C7030C"/>
    <w:rsid w:val="00C7032B"/>
    <w:rsid w:val="00C71F7E"/>
    <w:rsid w:val="00C72B39"/>
    <w:rsid w:val="00C73056"/>
    <w:rsid w:val="00C7358E"/>
    <w:rsid w:val="00C74013"/>
    <w:rsid w:val="00C74316"/>
    <w:rsid w:val="00C74B86"/>
    <w:rsid w:val="00C74E63"/>
    <w:rsid w:val="00C74E66"/>
    <w:rsid w:val="00C7515A"/>
    <w:rsid w:val="00C757C0"/>
    <w:rsid w:val="00C76EE5"/>
    <w:rsid w:val="00C77C58"/>
    <w:rsid w:val="00C77C86"/>
    <w:rsid w:val="00C8003A"/>
    <w:rsid w:val="00C80479"/>
    <w:rsid w:val="00C80A0C"/>
    <w:rsid w:val="00C8116B"/>
    <w:rsid w:val="00C81799"/>
    <w:rsid w:val="00C81F8F"/>
    <w:rsid w:val="00C82169"/>
    <w:rsid w:val="00C82261"/>
    <w:rsid w:val="00C822BC"/>
    <w:rsid w:val="00C823CD"/>
    <w:rsid w:val="00C824F1"/>
    <w:rsid w:val="00C8272B"/>
    <w:rsid w:val="00C827B2"/>
    <w:rsid w:val="00C82A45"/>
    <w:rsid w:val="00C82B99"/>
    <w:rsid w:val="00C8324B"/>
    <w:rsid w:val="00C83A01"/>
    <w:rsid w:val="00C844C0"/>
    <w:rsid w:val="00C8486D"/>
    <w:rsid w:val="00C8506A"/>
    <w:rsid w:val="00C851F2"/>
    <w:rsid w:val="00C85C94"/>
    <w:rsid w:val="00C85F68"/>
    <w:rsid w:val="00C85FF7"/>
    <w:rsid w:val="00C86093"/>
    <w:rsid w:val="00C86544"/>
    <w:rsid w:val="00C86896"/>
    <w:rsid w:val="00C8712A"/>
    <w:rsid w:val="00C87507"/>
    <w:rsid w:val="00C876D2"/>
    <w:rsid w:val="00C87984"/>
    <w:rsid w:val="00C87AF8"/>
    <w:rsid w:val="00C87BBF"/>
    <w:rsid w:val="00C87C4D"/>
    <w:rsid w:val="00C87EA9"/>
    <w:rsid w:val="00C917C2"/>
    <w:rsid w:val="00C92149"/>
    <w:rsid w:val="00C92402"/>
    <w:rsid w:val="00C92A2A"/>
    <w:rsid w:val="00C93288"/>
    <w:rsid w:val="00C93650"/>
    <w:rsid w:val="00C938A0"/>
    <w:rsid w:val="00C939F1"/>
    <w:rsid w:val="00C93AC7"/>
    <w:rsid w:val="00C943B6"/>
    <w:rsid w:val="00C94DE3"/>
    <w:rsid w:val="00C950C7"/>
    <w:rsid w:val="00C95EAC"/>
    <w:rsid w:val="00C96977"/>
    <w:rsid w:val="00C96F27"/>
    <w:rsid w:val="00C97FC7"/>
    <w:rsid w:val="00CA20D2"/>
    <w:rsid w:val="00CA2D32"/>
    <w:rsid w:val="00CA3D35"/>
    <w:rsid w:val="00CA4058"/>
    <w:rsid w:val="00CA449D"/>
    <w:rsid w:val="00CA4B19"/>
    <w:rsid w:val="00CA54B8"/>
    <w:rsid w:val="00CA54F3"/>
    <w:rsid w:val="00CA57BB"/>
    <w:rsid w:val="00CA58F0"/>
    <w:rsid w:val="00CA6798"/>
    <w:rsid w:val="00CA67F5"/>
    <w:rsid w:val="00CA681F"/>
    <w:rsid w:val="00CA6BFB"/>
    <w:rsid w:val="00CA7573"/>
    <w:rsid w:val="00CA7AD2"/>
    <w:rsid w:val="00CA7B71"/>
    <w:rsid w:val="00CA7D39"/>
    <w:rsid w:val="00CA7F73"/>
    <w:rsid w:val="00CB00FF"/>
    <w:rsid w:val="00CB0191"/>
    <w:rsid w:val="00CB0976"/>
    <w:rsid w:val="00CB0D16"/>
    <w:rsid w:val="00CB132B"/>
    <w:rsid w:val="00CB1C52"/>
    <w:rsid w:val="00CB1C6D"/>
    <w:rsid w:val="00CB1FC3"/>
    <w:rsid w:val="00CB2ECC"/>
    <w:rsid w:val="00CB3513"/>
    <w:rsid w:val="00CB3B3B"/>
    <w:rsid w:val="00CB49B5"/>
    <w:rsid w:val="00CB4A96"/>
    <w:rsid w:val="00CB5388"/>
    <w:rsid w:val="00CB58DB"/>
    <w:rsid w:val="00CB6066"/>
    <w:rsid w:val="00CB6CDD"/>
    <w:rsid w:val="00CB70FD"/>
    <w:rsid w:val="00CC022B"/>
    <w:rsid w:val="00CC095A"/>
    <w:rsid w:val="00CC1284"/>
    <w:rsid w:val="00CC1A0A"/>
    <w:rsid w:val="00CC1D12"/>
    <w:rsid w:val="00CC2356"/>
    <w:rsid w:val="00CC23BB"/>
    <w:rsid w:val="00CC2D4B"/>
    <w:rsid w:val="00CC2E39"/>
    <w:rsid w:val="00CC374F"/>
    <w:rsid w:val="00CC4A76"/>
    <w:rsid w:val="00CC5649"/>
    <w:rsid w:val="00CC56DC"/>
    <w:rsid w:val="00CC59B7"/>
    <w:rsid w:val="00CC610F"/>
    <w:rsid w:val="00CC6520"/>
    <w:rsid w:val="00CC6AB1"/>
    <w:rsid w:val="00CC72E8"/>
    <w:rsid w:val="00CC7A14"/>
    <w:rsid w:val="00CC7ABA"/>
    <w:rsid w:val="00CD140C"/>
    <w:rsid w:val="00CD17D8"/>
    <w:rsid w:val="00CD18CA"/>
    <w:rsid w:val="00CD1B54"/>
    <w:rsid w:val="00CD1CF6"/>
    <w:rsid w:val="00CD2055"/>
    <w:rsid w:val="00CD2280"/>
    <w:rsid w:val="00CD261C"/>
    <w:rsid w:val="00CD2C87"/>
    <w:rsid w:val="00CD3260"/>
    <w:rsid w:val="00CD32B7"/>
    <w:rsid w:val="00CD33D8"/>
    <w:rsid w:val="00CD35FC"/>
    <w:rsid w:val="00CD4204"/>
    <w:rsid w:val="00CD4A84"/>
    <w:rsid w:val="00CD4AC2"/>
    <w:rsid w:val="00CD4DFA"/>
    <w:rsid w:val="00CD4F89"/>
    <w:rsid w:val="00CD5502"/>
    <w:rsid w:val="00CD6AC2"/>
    <w:rsid w:val="00CD6CAD"/>
    <w:rsid w:val="00CD71CD"/>
    <w:rsid w:val="00CD7ABC"/>
    <w:rsid w:val="00CE0591"/>
    <w:rsid w:val="00CE0B19"/>
    <w:rsid w:val="00CE1787"/>
    <w:rsid w:val="00CE1806"/>
    <w:rsid w:val="00CE2431"/>
    <w:rsid w:val="00CE273B"/>
    <w:rsid w:val="00CE28A9"/>
    <w:rsid w:val="00CE2F95"/>
    <w:rsid w:val="00CE405A"/>
    <w:rsid w:val="00CE478C"/>
    <w:rsid w:val="00CE4DAB"/>
    <w:rsid w:val="00CE5F7E"/>
    <w:rsid w:val="00CE6092"/>
    <w:rsid w:val="00CE6945"/>
    <w:rsid w:val="00CE70C5"/>
    <w:rsid w:val="00CE7761"/>
    <w:rsid w:val="00CF0E52"/>
    <w:rsid w:val="00CF0ED6"/>
    <w:rsid w:val="00CF27A8"/>
    <w:rsid w:val="00CF2C8F"/>
    <w:rsid w:val="00CF2F04"/>
    <w:rsid w:val="00CF3226"/>
    <w:rsid w:val="00CF323B"/>
    <w:rsid w:val="00CF36A7"/>
    <w:rsid w:val="00CF3735"/>
    <w:rsid w:val="00CF39FA"/>
    <w:rsid w:val="00CF3B01"/>
    <w:rsid w:val="00CF40D7"/>
    <w:rsid w:val="00CF45B0"/>
    <w:rsid w:val="00CF4739"/>
    <w:rsid w:val="00CF623E"/>
    <w:rsid w:val="00CF63F2"/>
    <w:rsid w:val="00CF64E1"/>
    <w:rsid w:val="00CF6CB0"/>
    <w:rsid w:val="00CF6CFE"/>
    <w:rsid w:val="00D00DF9"/>
    <w:rsid w:val="00D00FA1"/>
    <w:rsid w:val="00D01B26"/>
    <w:rsid w:val="00D01E9A"/>
    <w:rsid w:val="00D022E1"/>
    <w:rsid w:val="00D02348"/>
    <w:rsid w:val="00D03562"/>
    <w:rsid w:val="00D0392D"/>
    <w:rsid w:val="00D04617"/>
    <w:rsid w:val="00D047FC"/>
    <w:rsid w:val="00D04EC3"/>
    <w:rsid w:val="00D05145"/>
    <w:rsid w:val="00D06043"/>
    <w:rsid w:val="00D06059"/>
    <w:rsid w:val="00D06E80"/>
    <w:rsid w:val="00D07606"/>
    <w:rsid w:val="00D0778A"/>
    <w:rsid w:val="00D07C70"/>
    <w:rsid w:val="00D10584"/>
    <w:rsid w:val="00D10610"/>
    <w:rsid w:val="00D10E27"/>
    <w:rsid w:val="00D10FB7"/>
    <w:rsid w:val="00D114D6"/>
    <w:rsid w:val="00D124DC"/>
    <w:rsid w:val="00D12A2E"/>
    <w:rsid w:val="00D12CCD"/>
    <w:rsid w:val="00D12E9D"/>
    <w:rsid w:val="00D13092"/>
    <w:rsid w:val="00D131F0"/>
    <w:rsid w:val="00D135B6"/>
    <w:rsid w:val="00D13916"/>
    <w:rsid w:val="00D1488E"/>
    <w:rsid w:val="00D161A1"/>
    <w:rsid w:val="00D167E6"/>
    <w:rsid w:val="00D16C79"/>
    <w:rsid w:val="00D17971"/>
    <w:rsid w:val="00D17B17"/>
    <w:rsid w:val="00D2081E"/>
    <w:rsid w:val="00D20AA3"/>
    <w:rsid w:val="00D20AF1"/>
    <w:rsid w:val="00D20E1E"/>
    <w:rsid w:val="00D2124C"/>
    <w:rsid w:val="00D213C4"/>
    <w:rsid w:val="00D2207E"/>
    <w:rsid w:val="00D22478"/>
    <w:rsid w:val="00D22891"/>
    <w:rsid w:val="00D22A9C"/>
    <w:rsid w:val="00D22C07"/>
    <w:rsid w:val="00D22F4F"/>
    <w:rsid w:val="00D23DC5"/>
    <w:rsid w:val="00D24039"/>
    <w:rsid w:val="00D24989"/>
    <w:rsid w:val="00D25E95"/>
    <w:rsid w:val="00D263ED"/>
    <w:rsid w:val="00D265FF"/>
    <w:rsid w:val="00D26B0F"/>
    <w:rsid w:val="00D27010"/>
    <w:rsid w:val="00D27E8D"/>
    <w:rsid w:val="00D30361"/>
    <w:rsid w:val="00D3052D"/>
    <w:rsid w:val="00D3055C"/>
    <w:rsid w:val="00D3280D"/>
    <w:rsid w:val="00D3324A"/>
    <w:rsid w:val="00D339B6"/>
    <w:rsid w:val="00D34978"/>
    <w:rsid w:val="00D34AD9"/>
    <w:rsid w:val="00D34B32"/>
    <w:rsid w:val="00D351A9"/>
    <w:rsid w:val="00D3598B"/>
    <w:rsid w:val="00D35A7A"/>
    <w:rsid w:val="00D365C8"/>
    <w:rsid w:val="00D36AED"/>
    <w:rsid w:val="00D36B97"/>
    <w:rsid w:val="00D373B0"/>
    <w:rsid w:val="00D3757A"/>
    <w:rsid w:val="00D37AE1"/>
    <w:rsid w:val="00D37CC0"/>
    <w:rsid w:val="00D37ECD"/>
    <w:rsid w:val="00D406E8"/>
    <w:rsid w:val="00D4076D"/>
    <w:rsid w:val="00D40D5C"/>
    <w:rsid w:val="00D412A7"/>
    <w:rsid w:val="00D419AF"/>
    <w:rsid w:val="00D426AF"/>
    <w:rsid w:val="00D43092"/>
    <w:rsid w:val="00D4327F"/>
    <w:rsid w:val="00D432E8"/>
    <w:rsid w:val="00D44547"/>
    <w:rsid w:val="00D44718"/>
    <w:rsid w:val="00D4482A"/>
    <w:rsid w:val="00D44915"/>
    <w:rsid w:val="00D449EC"/>
    <w:rsid w:val="00D45459"/>
    <w:rsid w:val="00D456BB"/>
    <w:rsid w:val="00D46070"/>
    <w:rsid w:val="00D466FF"/>
    <w:rsid w:val="00D46877"/>
    <w:rsid w:val="00D472B9"/>
    <w:rsid w:val="00D500EA"/>
    <w:rsid w:val="00D50309"/>
    <w:rsid w:val="00D50496"/>
    <w:rsid w:val="00D50F99"/>
    <w:rsid w:val="00D50FA1"/>
    <w:rsid w:val="00D51B9F"/>
    <w:rsid w:val="00D52A2E"/>
    <w:rsid w:val="00D52CA9"/>
    <w:rsid w:val="00D53215"/>
    <w:rsid w:val="00D539E9"/>
    <w:rsid w:val="00D539EB"/>
    <w:rsid w:val="00D53A12"/>
    <w:rsid w:val="00D54094"/>
    <w:rsid w:val="00D54200"/>
    <w:rsid w:val="00D546C1"/>
    <w:rsid w:val="00D54E0B"/>
    <w:rsid w:val="00D54E0E"/>
    <w:rsid w:val="00D54F4E"/>
    <w:rsid w:val="00D55027"/>
    <w:rsid w:val="00D55C62"/>
    <w:rsid w:val="00D55DAE"/>
    <w:rsid w:val="00D55F2E"/>
    <w:rsid w:val="00D56E5F"/>
    <w:rsid w:val="00D57125"/>
    <w:rsid w:val="00D57174"/>
    <w:rsid w:val="00D57A53"/>
    <w:rsid w:val="00D60BC0"/>
    <w:rsid w:val="00D60BE0"/>
    <w:rsid w:val="00D60CFE"/>
    <w:rsid w:val="00D61437"/>
    <w:rsid w:val="00D6148C"/>
    <w:rsid w:val="00D6150B"/>
    <w:rsid w:val="00D61754"/>
    <w:rsid w:val="00D62743"/>
    <w:rsid w:val="00D62BDF"/>
    <w:rsid w:val="00D62F71"/>
    <w:rsid w:val="00D6386F"/>
    <w:rsid w:val="00D6392D"/>
    <w:rsid w:val="00D63D3C"/>
    <w:rsid w:val="00D63D8E"/>
    <w:rsid w:val="00D63F67"/>
    <w:rsid w:val="00D640AD"/>
    <w:rsid w:val="00D643BE"/>
    <w:rsid w:val="00D647C0"/>
    <w:rsid w:val="00D65EAF"/>
    <w:rsid w:val="00D677F8"/>
    <w:rsid w:val="00D70528"/>
    <w:rsid w:val="00D7099C"/>
    <w:rsid w:val="00D70C33"/>
    <w:rsid w:val="00D71A74"/>
    <w:rsid w:val="00D71B21"/>
    <w:rsid w:val="00D721D5"/>
    <w:rsid w:val="00D72596"/>
    <w:rsid w:val="00D726C0"/>
    <w:rsid w:val="00D7282B"/>
    <w:rsid w:val="00D72A4F"/>
    <w:rsid w:val="00D73630"/>
    <w:rsid w:val="00D74751"/>
    <w:rsid w:val="00D747A5"/>
    <w:rsid w:val="00D74F93"/>
    <w:rsid w:val="00D74FE9"/>
    <w:rsid w:val="00D7525E"/>
    <w:rsid w:val="00D757D7"/>
    <w:rsid w:val="00D76133"/>
    <w:rsid w:val="00D76196"/>
    <w:rsid w:val="00D76925"/>
    <w:rsid w:val="00D76E88"/>
    <w:rsid w:val="00D77830"/>
    <w:rsid w:val="00D77914"/>
    <w:rsid w:val="00D77E02"/>
    <w:rsid w:val="00D80187"/>
    <w:rsid w:val="00D802EC"/>
    <w:rsid w:val="00D8096E"/>
    <w:rsid w:val="00D80A2D"/>
    <w:rsid w:val="00D80C3A"/>
    <w:rsid w:val="00D8171F"/>
    <w:rsid w:val="00D81A51"/>
    <w:rsid w:val="00D81DE3"/>
    <w:rsid w:val="00D82B72"/>
    <w:rsid w:val="00D831D2"/>
    <w:rsid w:val="00D83297"/>
    <w:rsid w:val="00D84412"/>
    <w:rsid w:val="00D85114"/>
    <w:rsid w:val="00D854B0"/>
    <w:rsid w:val="00D854BC"/>
    <w:rsid w:val="00D862A4"/>
    <w:rsid w:val="00D8720B"/>
    <w:rsid w:val="00D87F8F"/>
    <w:rsid w:val="00D904BF"/>
    <w:rsid w:val="00D90A05"/>
    <w:rsid w:val="00D90BE0"/>
    <w:rsid w:val="00D90FFB"/>
    <w:rsid w:val="00D9167C"/>
    <w:rsid w:val="00D91981"/>
    <w:rsid w:val="00D91B12"/>
    <w:rsid w:val="00D92BB1"/>
    <w:rsid w:val="00D92E7B"/>
    <w:rsid w:val="00D9322D"/>
    <w:rsid w:val="00D93634"/>
    <w:rsid w:val="00D93694"/>
    <w:rsid w:val="00D93B10"/>
    <w:rsid w:val="00D94088"/>
    <w:rsid w:val="00D94D5A"/>
    <w:rsid w:val="00D951B1"/>
    <w:rsid w:val="00D95387"/>
    <w:rsid w:val="00D954C2"/>
    <w:rsid w:val="00D9624E"/>
    <w:rsid w:val="00D9665F"/>
    <w:rsid w:val="00D9776A"/>
    <w:rsid w:val="00D97AE7"/>
    <w:rsid w:val="00D97C0A"/>
    <w:rsid w:val="00D97C5B"/>
    <w:rsid w:val="00DA0330"/>
    <w:rsid w:val="00DA0709"/>
    <w:rsid w:val="00DA0ECA"/>
    <w:rsid w:val="00DA0FA7"/>
    <w:rsid w:val="00DA151A"/>
    <w:rsid w:val="00DA17CE"/>
    <w:rsid w:val="00DA1CFE"/>
    <w:rsid w:val="00DA1D43"/>
    <w:rsid w:val="00DA292E"/>
    <w:rsid w:val="00DA299C"/>
    <w:rsid w:val="00DA353A"/>
    <w:rsid w:val="00DA4087"/>
    <w:rsid w:val="00DA4422"/>
    <w:rsid w:val="00DA4B28"/>
    <w:rsid w:val="00DA559B"/>
    <w:rsid w:val="00DA6530"/>
    <w:rsid w:val="00DA6CD7"/>
    <w:rsid w:val="00DA6D06"/>
    <w:rsid w:val="00DA6D16"/>
    <w:rsid w:val="00DA78C5"/>
    <w:rsid w:val="00DB08E1"/>
    <w:rsid w:val="00DB0AF6"/>
    <w:rsid w:val="00DB1E87"/>
    <w:rsid w:val="00DB1FC5"/>
    <w:rsid w:val="00DB2993"/>
    <w:rsid w:val="00DB2B17"/>
    <w:rsid w:val="00DB2F4B"/>
    <w:rsid w:val="00DB32F3"/>
    <w:rsid w:val="00DB34A0"/>
    <w:rsid w:val="00DB371A"/>
    <w:rsid w:val="00DB3D83"/>
    <w:rsid w:val="00DB3FA4"/>
    <w:rsid w:val="00DB420E"/>
    <w:rsid w:val="00DB499D"/>
    <w:rsid w:val="00DB4D69"/>
    <w:rsid w:val="00DB4E12"/>
    <w:rsid w:val="00DB5AE5"/>
    <w:rsid w:val="00DB6793"/>
    <w:rsid w:val="00DB695C"/>
    <w:rsid w:val="00DB7140"/>
    <w:rsid w:val="00DB7392"/>
    <w:rsid w:val="00DB7F1E"/>
    <w:rsid w:val="00DC0517"/>
    <w:rsid w:val="00DC054B"/>
    <w:rsid w:val="00DC116F"/>
    <w:rsid w:val="00DC189F"/>
    <w:rsid w:val="00DC1CC1"/>
    <w:rsid w:val="00DC1F5D"/>
    <w:rsid w:val="00DC2A8B"/>
    <w:rsid w:val="00DC2B27"/>
    <w:rsid w:val="00DC2D9E"/>
    <w:rsid w:val="00DC2DC5"/>
    <w:rsid w:val="00DC302F"/>
    <w:rsid w:val="00DC3400"/>
    <w:rsid w:val="00DC3795"/>
    <w:rsid w:val="00DC382E"/>
    <w:rsid w:val="00DC3DC4"/>
    <w:rsid w:val="00DC430C"/>
    <w:rsid w:val="00DC4FCA"/>
    <w:rsid w:val="00DC5849"/>
    <w:rsid w:val="00DC619C"/>
    <w:rsid w:val="00DC6BA3"/>
    <w:rsid w:val="00DC7135"/>
    <w:rsid w:val="00DC7A5F"/>
    <w:rsid w:val="00DD1118"/>
    <w:rsid w:val="00DD1211"/>
    <w:rsid w:val="00DD14CF"/>
    <w:rsid w:val="00DD1A78"/>
    <w:rsid w:val="00DD1CF7"/>
    <w:rsid w:val="00DD2967"/>
    <w:rsid w:val="00DD35CF"/>
    <w:rsid w:val="00DD3DCF"/>
    <w:rsid w:val="00DD414C"/>
    <w:rsid w:val="00DD43F6"/>
    <w:rsid w:val="00DD4681"/>
    <w:rsid w:val="00DD4A1A"/>
    <w:rsid w:val="00DD4BBD"/>
    <w:rsid w:val="00DD58F0"/>
    <w:rsid w:val="00DD5CB7"/>
    <w:rsid w:val="00DD5DD2"/>
    <w:rsid w:val="00DD682B"/>
    <w:rsid w:val="00DD693B"/>
    <w:rsid w:val="00DD6B61"/>
    <w:rsid w:val="00DD6E9B"/>
    <w:rsid w:val="00DD713F"/>
    <w:rsid w:val="00DD7D1B"/>
    <w:rsid w:val="00DE0074"/>
    <w:rsid w:val="00DE0468"/>
    <w:rsid w:val="00DE0917"/>
    <w:rsid w:val="00DE0BF3"/>
    <w:rsid w:val="00DE0EB7"/>
    <w:rsid w:val="00DE1662"/>
    <w:rsid w:val="00DE1A4C"/>
    <w:rsid w:val="00DE209E"/>
    <w:rsid w:val="00DE24F3"/>
    <w:rsid w:val="00DE3513"/>
    <w:rsid w:val="00DE3A93"/>
    <w:rsid w:val="00DE3BF2"/>
    <w:rsid w:val="00DE3E98"/>
    <w:rsid w:val="00DE4812"/>
    <w:rsid w:val="00DE4E0D"/>
    <w:rsid w:val="00DE4E54"/>
    <w:rsid w:val="00DE6958"/>
    <w:rsid w:val="00DE7065"/>
    <w:rsid w:val="00DE722E"/>
    <w:rsid w:val="00DE73D7"/>
    <w:rsid w:val="00DE7613"/>
    <w:rsid w:val="00DE7B06"/>
    <w:rsid w:val="00DE7C8E"/>
    <w:rsid w:val="00DF04C4"/>
    <w:rsid w:val="00DF1443"/>
    <w:rsid w:val="00DF2B45"/>
    <w:rsid w:val="00DF3A8E"/>
    <w:rsid w:val="00DF40BC"/>
    <w:rsid w:val="00DF4355"/>
    <w:rsid w:val="00DF43C9"/>
    <w:rsid w:val="00DF517F"/>
    <w:rsid w:val="00DF5901"/>
    <w:rsid w:val="00DF5CC0"/>
    <w:rsid w:val="00DF5CCE"/>
    <w:rsid w:val="00DF5F6E"/>
    <w:rsid w:val="00DF5FC5"/>
    <w:rsid w:val="00DF6058"/>
    <w:rsid w:val="00DF6A9A"/>
    <w:rsid w:val="00DF6F3A"/>
    <w:rsid w:val="00DF7799"/>
    <w:rsid w:val="00DF7F21"/>
    <w:rsid w:val="00E00213"/>
    <w:rsid w:val="00E008E4"/>
    <w:rsid w:val="00E017CC"/>
    <w:rsid w:val="00E02015"/>
    <w:rsid w:val="00E027E5"/>
    <w:rsid w:val="00E02925"/>
    <w:rsid w:val="00E029A8"/>
    <w:rsid w:val="00E02B14"/>
    <w:rsid w:val="00E02FD1"/>
    <w:rsid w:val="00E03605"/>
    <w:rsid w:val="00E03CDD"/>
    <w:rsid w:val="00E04136"/>
    <w:rsid w:val="00E04719"/>
    <w:rsid w:val="00E04A36"/>
    <w:rsid w:val="00E05526"/>
    <w:rsid w:val="00E06003"/>
    <w:rsid w:val="00E06283"/>
    <w:rsid w:val="00E06535"/>
    <w:rsid w:val="00E06703"/>
    <w:rsid w:val="00E06843"/>
    <w:rsid w:val="00E069B0"/>
    <w:rsid w:val="00E06E8F"/>
    <w:rsid w:val="00E07026"/>
    <w:rsid w:val="00E070C8"/>
    <w:rsid w:val="00E073EE"/>
    <w:rsid w:val="00E074F4"/>
    <w:rsid w:val="00E07CF7"/>
    <w:rsid w:val="00E07E3A"/>
    <w:rsid w:val="00E10410"/>
    <w:rsid w:val="00E1065C"/>
    <w:rsid w:val="00E10D77"/>
    <w:rsid w:val="00E10DF7"/>
    <w:rsid w:val="00E114D8"/>
    <w:rsid w:val="00E11E46"/>
    <w:rsid w:val="00E1247C"/>
    <w:rsid w:val="00E1258E"/>
    <w:rsid w:val="00E126CB"/>
    <w:rsid w:val="00E1275C"/>
    <w:rsid w:val="00E13315"/>
    <w:rsid w:val="00E134A8"/>
    <w:rsid w:val="00E13CC1"/>
    <w:rsid w:val="00E14760"/>
    <w:rsid w:val="00E147DF"/>
    <w:rsid w:val="00E14C85"/>
    <w:rsid w:val="00E14CC8"/>
    <w:rsid w:val="00E1531E"/>
    <w:rsid w:val="00E159A7"/>
    <w:rsid w:val="00E163A2"/>
    <w:rsid w:val="00E163A4"/>
    <w:rsid w:val="00E1673B"/>
    <w:rsid w:val="00E1692F"/>
    <w:rsid w:val="00E16BE4"/>
    <w:rsid w:val="00E17250"/>
    <w:rsid w:val="00E174B9"/>
    <w:rsid w:val="00E176B3"/>
    <w:rsid w:val="00E17E65"/>
    <w:rsid w:val="00E20706"/>
    <w:rsid w:val="00E2194D"/>
    <w:rsid w:val="00E21E16"/>
    <w:rsid w:val="00E220E7"/>
    <w:rsid w:val="00E22BE2"/>
    <w:rsid w:val="00E230F4"/>
    <w:rsid w:val="00E232F5"/>
    <w:rsid w:val="00E23357"/>
    <w:rsid w:val="00E23A57"/>
    <w:rsid w:val="00E249C1"/>
    <w:rsid w:val="00E24DDD"/>
    <w:rsid w:val="00E26208"/>
    <w:rsid w:val="00E262B3"/>
    <w:rsid w:val="00E2682D"/>
    <w:rsid w:val="00E26D09"/>
    <w:rsid w:val="00E26D6E"/>
    <w:rsid w:val="00E2714F"/>
    <w:rsid w:val="00E2794A"/>
    <w:rsid w:val="00E30222"/>
    <w:rsid w:val="00E309A0"/>
    <w:rsid w:val="00E30AB7"/>
    <w:rsid w:val="00E30FC6"/>
    <w:rsid w:val="00E31476"/>
    <w:rsid w:val="00E32006"/>
    <w:rsid w:val="00E33177"/>
    <w:rsid w:val="00E33C42"/>
    <w:rsid w:val="00E33C48"/>
    <w:rsid w:val="00E33CD9"/>
    <w:rsid w:val="00E33DA3"/>
    <w:rsid w:val="00E344A8"/>
    <w:rsid w:val="00E34814"/>
    <w:rsid w:val="00E34C20"/>
    <w:rsid w:val="00E34CD8"/>
    <w:rsid w:val="00E34FBF"/>
    <w:rsid w:val="00E353E1"/>
    <w:rsid w:val="00E355B8"/>
    <w:rsid w:val="00E35AC9"/>
    <w:rsid w:val="00E35D87"/>
    <w:rsid w:val="00E35EA6"/>
    <w:rsid w:val="00E36447"/>
    <w:rsid w:val="00E366C4"/>
    <w:rsid w:val="00E36B8C"/>
    <w:rsid w:val="00E37826"/>
    <w:rsid w:val="00E37CBC"/>
    <w:rsid w:val="00E37D01"/>
    <w:rsid w:val="00E406BF"/>
    <w:rsid w:val="00E40925"/>
    <w:rsid w:val="00E41175"/>
    <w:rsid w:val="00E41AD6"/>
    <w:rsid w:val="00E424CC"/>
    <w:rsid w:val="00E42593"/>
    <w:rsid w:val="00E42976"/>
    <w:rsid w:val="00E42AAF"/>
    <w:rsid w:val="00E4332C"/>
    <w:rsid w:val="00E433D0"/>
    <w:rsid w:val="00E43B19"/>
    <w:rsid w:val="00E43E1E"/>
    <w:rsid w:val="00E43FE2"/>
    <w:rsid w:val="00E440AA"/>
    <w:rsid w:val="00E44370"/>
    <w:rsid w:val="00E4442A"/>
    <w:rsid w:val="00E4497A"/>
    <w:rsid w:val="00E45919"/>
    <w:rsid w:val="00E46762"/>
    <w:rsid w:val="00E46ADE"/>
    <w:rsid w:val="00E46EAC"/>
    <w:rsid w:val="00E50719"/>
    <w:rsid w:val="00E50B91"/>
    <w:rsid w:val="00E5126D"/>
    <w:rsid w:val="00E51CD9"/>
    <w:rsid w:val="00E533FC"/>
    <w:rsid w:val="00E53E3E"/>
    <w:rsid w:val="00E5423D"/>
    <w:rsid w:val="00E55507"/>
    <w:rsid w:val="00E558C5"/>
    <w:rsid w:val="00E559B7"/>
    <w:rsid w:val="00E565BD"/>
    <w:rsid w:val="00E569D3"/>
    <w:rsid w:val="00E569E0"/>
    <w:rsid w:val="00E56DA9"/>
    <w:rsid w:val="00E56F67"/>
    <w:rsid w:val="00E5718B"/>
    <w:rsid w:val="00E57706"/>
    <w:rsid w:val="00E60267"/>
    <w:rsid w:val="00E6037F"/>
    <w:rsid w:val="00E603ED"/>
    <w:rsid w:val="00E609BE"/>
    <w:rsid w:val="00E611BE"/>
    <w:rsid w:val="00E61620"/>
    <w:rsid w:val="00E616D6"/>
    <w:rsid w:val="00E6269F"/>
    <w:rsid w:val="00E6270D"/>
    <w:rsid w:val="00E62D0E"/>
    <w:rsid w:val="00E62FE2"/>
    <w:rsid w:val="00E6351F"/>
    <w:rsid w:val="00E63759"/>
    <w:rsid w:val="00E63A44"/>
    <w:rsid w:val="00E63FD8"/>
    <w:rsid w:val="00E64600"/>
    <w:rsid w:val="00E64EA2"/>
    <w:rsid w:val="00E65160"/>
    <w:rsid w:val="00E6524C"/>
    <w:rsid w:val="00E65654"/>
    <w:rsid w:val="00E6565E"/>
    <w:rsid w:val="00E65F38"/>
    <w:rsid w:val="00E65F98"/>
    <w:rsid w:val="00E667FD"/>
    <w:rsid w:val="00E66E16"/>
    <w:rsid w:val="00E66EB5"/>
    <w:rsid w:val="00E67095"/>
    <w:rsid w:val="00E673ED"/>
    <w:rsid w:val="00E678AC"/>
    <w:rsid w:val="00E70649"/>
    <w:rsid w:val="00E70694"/>
    <w:rsid w:val="00E70F4B"/>
    <w:rsid w:val="00E710FC"/>
    <w:rsid w:val="00E7121C"/>
    <w:rsid w:val="00E712B6"/>
    <w:rsid w:val="00E71D7E"/>
    <w:rsid w:val="00E727AF"/>
    <w:rsid w:val="00E72D27"/>
    <w:rsid w:val="00E72F17"/>
    <w:rsid w:val="00E736DD"/>
    <w:rsid w:val="00E75093"/>
    <w:rsid w:val="00E753C2"/>
    <w:rsid w:val="00E759FF"/>
    <w:rsid w:val="00E75A8E"/>
    <w:rsid w:val="00E76C42"/>
    <w:rsid w:val="00E76D5E"/>
    <w:rsid w:val="00E77406"/>
    <w:rsid w:val="00E800F6"/>
    <w:rsid w:val="00E8129C"/>
    <w:rsid w:val="00E82A8F"/>
    <w:rsid w:val="00E83421"/>
    <w:rsid w:val="00E8364C"/>
    <w:rsid w:val="00E84F68"/>
    <w:rsid w:val="00E84FA8"/>
    <w:rsid w:val="00E85399"/>
    <w:rsid w:val="00E85489"/>
    <w:rsid w:val="00E90001"/>
    <w:rsid w:val="00E900D0"/>
    <w:rsid w:val="00E90A1E"/>
    <w:rsid w:val="00E90AF9"/>
    <w:rsid w:val="00E90EC9"/>
    <w:rsid w:val="00E91560"/>
    <w:rsid w:val="00E92214"/>
    <w:rsid w:val="00E928D0"/>
    <w:rsid w:val="00E93B64"/>
    <w:rsid w:val="00E94718"/>
    <w:rsid w:val="00E947D0"/>
    <w:rsid w:val="00E95424"/>
    <w:rsid w:val="00E956A7"/>
    <w:rsid w:val="00E9574F"/>
    <w:rsid w:val="00E957CF"/>
    <w:rsid w:val="00E95AAC"/>
    <w:rsid w:val="00E95AD7"/>
    <w:rsid w:val="00E96144"/>
    <w:rsid w:val="00E96415"/>
    <w:rsid w:val="00E975F3"/>
    <w:rsid w:val="00EA00B6"/>
    <w:rsid w:val="00EA0540"/>
    <w:rsid w:val="00EA10AF"/>
    <w:rsid w:val="00EA1330"/>
    <w:rsid w:val="00EA1C9B"/>
    <w:rsid w:val="00EA2632"/>
    <w:rsid w:val="00EA295E"/>
    <w:rsid w:val="00EA2E40"/>
    <w:rsid w:val="00EA2FF8"/>
    <w:rsid w:val="00EA3247"/>
    <w:rsid w:val="00EA32DD"/>
    <w:rsid w:val="00EA4695"/>
    <w:rsid w:val="00EA4B9F"/>
    <w:rsid w:val="00EA4CA7"/>
    <w:rsid w:val="00EA4D47"/>
    <w:rsid w:val="00EA4E82"/>
    <w:rsid w:val="00EA5A72"/>
    <w:rsid w:val="00EA5A7B"/>
    <w:rsid w:val="00EA5FF6"/>
    <w:rsid w:val="00EA63BF"/>
    <w:rsid w:val="00EA65F3"/>
    <w:rsid w:val="00EA6F72"/>
    <w:rsid w:val="00EA6FDE"/>
    <w:rsid w:val="00EA6FE8"/>
    <w:rsid w:val="00EA71B2"/>
    <w:rsid w:val="00EA753D"/>
    <w:rsid w:val="00EA7715"/>
    <w:rsid w:val="00EB056C"/>
    <w:rsid w:val="00EB0732"/>
    <w:rsid w:val="00EB0849"/>
    <w:rsid w:val="00EB0B30"/>
    <w:rsid w:val="00EB1415"/>
    <w:rsid w:val="00EB142F"/>
    <w:rsid w:val="00EB2145"/>
    <w:rsid w:val="00EB244C"/>
    <w:rsid w:val="00EB2696"/>
    <w:rsid w:val="00EB276E"/>
    <w:rsid w:val="00EB286F"/>
    <w:rsid w:val="00EB2D18"/>
    <w:rsid w:val="00EB3024"/>
    <w:rsid w:val="00EB3428"/>
    <w:rsid w:val="00EB34A1"/>
    <w:rsid w:val="00EB356B"/>
    <w:rsid w:val="00EB461B"/>
    <w:rsid w:val="00EB4AC3"/>
    <w:rsid w:val="00EB56B6"/>
    <w:rsid w:val="00EB5D7B"/>
    <w:rsid w:val="00EB5F2C"/>
    <w:rsid w:val="00EB61F6"/>
    <w:rsid w:val="00EB72B6"/>
    <w:rsid w:val="00EB7CB2"/>
    <w:rsid w:val="00EC0158"/>
    <w:rsid w:val="00EC0F8B"/>
    <w:rsid w:val="00EC104F"/>
    <w:rsid w:val="00EC1064"/>
    <w:rsid w:val="00EC13A6"/>
    <w:rsid w:val="00EC1758"/>
    <w:rsid w:val="00EC17E9"/>
    <w:rsid w:val="00EC1AE5"/>
    <w:rsid w:val="00EC1EF2"/>
    <w:rsid w:val="00EC22BE"/>
    <w:rsid w:val="00EC2777"/>
    <w:rsid w:val="00EC2D78"/>
    <w:rsid w:val="00EC31AF"/>
    <w:rsid w:val="00EC44DE"/>
    <w:rsid w:val="00EC4880"/>
    <w:rsid w:val="00EC510D"/>
    <w:rsid w:val="00EC5123"/>
    <w:rsid w:val="00EC59F0"/>
    <w:rsid w:val="00EC6285"/>
    <w:rsid w:val="00EC62C1"/>
    <w:rsid w:val="00EC64B4"/>
    <w:rsid w:val="00EC734E"/>
    <w:rsid w:val="00EC785B"/>
    <w:rsid w:val="00EC7AD2"/>
    <w:rsid w:val="00ED0E69"/>
    <w:rsid w:val="00ED1347"/>
    <w:rsid w:val="00ED194D"/>
    <w:rsid w:val="00ED26FA"/>
    <w:rsid w:val="00ED33CB"/>
    <w:rsid w:val="00ED3594"/>
    <w:rsid w:val="00ED37E0"/>
    <w:rsid w:val="00ED3C14"/>
    <w:rsid w:val="00ED3FEC"/>
    <w:rsid w:val="00ED466A"/>
    <w:rsid w:val="00ED4862"/>
    <w:rsid w:val="00ED53CF"/>
    <w:rsid w:val="00ED64A4"/>
    <w:rsid w:val="00ED65D5"/>
    <w:rsid w:val="00ED6E34"/>
    <w:rsid w:val="00ED71D4"/>
    <w:rsid w:val="00ED79CD"/>
    <w:rsid w:val="00ED7C58"/>
    <w:rsid w:val="00EE03CA"/>
    <w:rsid w:val="00EE0B66"/>
    <w:rsid w:val="00EE0C05"/>
    <w:rsid w:val="00EE0C23"/>
    <w:rsid w:val="00EE142D"/>
    <w:rsid w:val="00EE22DD"/>
    <w:rsid w:val="00EE22F8"/>
    <w:rsid w:val="00EE2593"/>
    <w:rsid w:val="00EE26B6"/>
    <w:rsid w:val="00EE2B5C"/>
    <w:rsid w:val="00EE2C01"/>
    <w:rsid w:val="00EE2C7C"/>
    <w:rsid w:val="00EE2CC9"/>
    <w:rsid w:val="00EE2F36"/>
    <w:rsid w:val="00EE324E"/>
    <w:rsid w:val="00EE3551"/>
    <w:rsid w:val="00EE3B7C"/>
    <w:rsid w:val="00EE3F01"/>
    <w:rsid w:val="00EE41CB"/>
    <w:rsid w:val="00EE41FE"/>
    <w:rsid w:val="00EE5519"/>
    <w:rsid w:val="00EE589B"/>
    <w:rsid w:val="00EE651C"/>
    <w:rsid w:val="00EE66CC"/>
    <w:rsid w:val="00EE69E8"/>
    <w:rsid w:val="00EE7DD5"/>
    <w:rsid w:val="00EF0372"/>
    <w:rsid w:val="00EF0877"/>
    <w:rsid w:val="00EF0966"/>
    <w:rsid w:val="00EF12AB"/>
    <w:rsid w:val="00EF13DD"/>
    <w:rsid w:val="00EF14D8"/>
    <w:rsid w:val="00EF2827"/>
    <w:rsid w:val="00EF2850"/>
    <w:rsid w:val="00EF2E61"/>
    <w:rsid w:val="00EF3399"/>
    <w:rsid w:val="00EF37CB"/>
    <w:rsid w:val="00EF389F"/>
    <w:rsid w:val="00EF3F78"/>
    <w:rsid w:val="00EF401C"/>
    <w:rsid w:val="00EF4564"/>
    <w:rsid w:val="00EF47B0"/>
    <w:rsid w:val="00EF49C9"/>
    <w:rsid w:val="00EF6432"/>
    <w:rsid w:val="00EF69A9"/>
    <w:rsid w:val="00EF6F24"/>
    <w:rsid w:val="00EF6F6F"/>
    <w:rsid w:val="00EF7777"/>
    <w:rsid w:val="00F00FA5"/>
    <w:rsid w:val="00F0192A"/>
    <w:rsid w:val="00F01AC1"/>
    <w:rsid w:val="00F01C7D"/>
    <w:rsid w:val="00F02AC2"/>
    <w:rsid w:val="00F03236"/>
    <w:rsid w:val="00F0443F"/>
    <w:rsid w:val="00F04FCA"/>
    <w:rsid w:val="00F05354"/>
    <w:rsid w:val="00F0688D"/>
    <w:rsid w:val="00F06E8F"/>
    <w:rsid w:val="00F073E4"/>
    <w:rsid w:val="00F074AA"/>
    <w:rsid w:val="00F07555"/>
    <w:rsid w:val="00F07ADE"/>
    <w:rsid w:val="00F07D18"/>
    <w:rsid w:val="00F1024D"/>
    <w:rsid w:val="00F10BD5"/>
    <w:rsid w:val="00F10D01"/>
    <w:rsid w:val="00F112E6"/>
    <w:rsid w:val="00F118C8"/>
    <w:rsid w:val="00F12C98"/>
    <w:rsid w:val="00F12CAE"/>
    <w:rsid w:val="00F13C35"/>
    <w:rsid w:val="00F13FB7"/>
    <w:rsid w:val="00F14264"/>
    <w:rsid w:val="00F14578"/>
    <w:rsid w:val="00F14657"/>
    <w:rsid w:val="00F14F8A"/>
    <w:rsid w:val="00F176CE"/>
    <w:rsid w:val="00F17722"/>
    <w:rsid w:val="00F17877"/>
    <w:rsid w:val="00F179E7"/>
    <w:rsid w:val="00F20A1D"/>
    <w:rsid w:val="00F2103D"/>
    <w:rsid w:val="00F213D7"/>
    <w:rsid w:val="00F2152E"/>
    <w:rsid w:val="00F22B6E"/>
    <w:rsid w:val="00F22D07"/>
    <w:rsid w:val="00F22F95"/>
    <w:rsid w:val="00F23510"/>
    <w:rsid w:val="00F237B3"/>
    <w:rsid w:val="00F238E6"/>
    <w:rsid w:val="00F24C60"/>
    <w:rsid w:val="00F24E32"/>
    <w:rsid w:val="00F24F29"/>
    <w:rsid w:val="00F25218"/>
    <w:rsid w:val="00F26994"/>
    <w:rsid w:val="00F274C0"/>
    <w:rsid w:val="00F27DE7"/>
    <w:rsid w:val="00F27E79"/>
    <w:rsid w:val="00F30497"/>
    <w:rsid w:val="00F31324"/>
    <w:rsid w:val="00F31858"/>
    <w:rsid w:val="00F31A58"/>
    <w:rsid w:val="00F31F56"/>
    <w:rsid w:val="00F32607"/>
    <w:rsid w:val="00F3315B"/>
    <w:rsid w:val="00F333AF"/>
    <w:rsid w:val="00F3372E"/>
    <w:rsid w:val="00F339F8"/>
    <w:rsid w:val="00F33A76"/>
    <w:rsid w:val="00F34F6B"/>
    <w:rsid w:val="00F34F88"/>
    <w:rsid w:val="00F34FBF"/>
    <w:rsid w:val="00F35117"/>
    <w:rsid w:val="00F35207"/>
    <w:rsid w:val="00F35347"/>
    <w:rsid w:val="00F35CB7"/>
    <w:rsid w:val="00F36083"/>
    <w:rsid w:val="00F36540"/>
    <w:rsid w:val="00F36EE6"/>
    <w:rsid w:val="00F37894"/>
    <w:rsid w:val="00F37AB8"/>
    <w:rsid w:val="00F400A9"/>
    <w:rsid w:val="00F40689"/>
    <w:rsid w:val="00F40A88"/>
    <w:rsid w:val="00F40C3B"/>
    <w:rsid w:val="00F417AB"/>
    <w:rsid w:val="00F419D7"/>
    <w:rsid w:val="00F41C3A"/>
    <w:rsid w:val="00F421BB"/>
    <w:rsid w:val="00F421D9"/>
    <w:rsid w:val="00F42F26"/>
    <w:rsid w:val="00F44293"/>
    <w:rsid w:val="00F442A5"/>
    <w:rsid w:val="00F444EE"/>
    <w:rsid w:val="00F44658"/>
    <w:rsid w:val="00F446D2"/>
    <w:rsid w:val="00F44ADD"/>
    <w:rsid w:val="00F4552F"/>
    <w:rsid w:val="00F45857"/>
    <w:rsid w:val="00F45D8D"/>
    <w:rsid w:val="00F45F9B"/>
    <w:rsid w:val="00F45FE8"/>
    <w:rsid w:val="00F46678"/>
    <w:rsid w:val="00F46DD2"/>
    <w:rsid w:val="00F46DEB"/>
    <w:rsid w:val="00F47311"/>
    <w:rsid w:val="00F4786E"/>
    <w:rsid w:val="00F47D5B"/>
    <w:rsid w:val="00F47EB0"/>
    <w:rsid w:val="00F5053F"/>
    <w:rsid w:val="00F50FB8"/>
    <w:rsid w:val="00F51B22"/>
    <w:rsid w:val="00F51BBD"/>
    <w:rsid w:val="00F51BF3"/>
    <w:rsid w:val="00F51C3F"/>
    <w:rsid w:val="00F52B13"/>
    <w:rsid w:val="00F54077"/>
    <w:rsid w:val="00F5424D"/>
    <w:rsid w:val="00F54889"/>
    <w:rsid w:val="00F54F26"/>
    <w:rsid w:val="00F552E4"/>
    <w:rsid w:val="00F559AA"/>
    <w:rsid w:val="00F5654C"/>
    <w:rsid w:val="00F568BC"/>
    <w:rsid w:val="00F57C21"/>
    <w:rsid w:val="00F60076"/>
    <w:rsid w:val="00F606C2"/>
    <w:rsid w:val="00F6073B"/>
    <w:rsid w:val="00F60A9E"/>
    <w:rsid w:val="00F60DA2"/>
    <w:rsid w:val="00F60EE6"/>
    <w:rsid w:val="00F61351"/>
    <w:rsid w:val="00F616D0"/>
    <w:rsid w:val="00F61A8C"/>
    <w:rsid w:val="00F61BFA"/>
    <w:rsid w:val="00F61DF1"/>
    <w:rsid w:val="00F626F9"/>
    <w:rsid w:val="00F63028"/>
    <w:rsid w:val="00F635CB"/>
    <w:rsid w:val="00F6370B"/>
    <w:rsid w:val="00F63B58"/>
    <w:rsid w:val="00F64705"/>
    <w:rsid w:val="00F64746"/>
    <w:rsid w:val="00F6485F"/>
    <w:rsid w:val="00F65F15"/>
    <w:rsid w:val="00F67019"/>
    <w:rsid w:val="00F67651"/>
    <w:rsid w:val="00F67712"/>
    <w:rsid w:val="00F67C40"/>
    <w:rsid w:val="00F67C6F"/>
    <w:rsid w:val="00F704F2"/>
    <w:rsid w:val="00F7117E"/>
    <w:rsid w:val="00F71256"/>
    <w:rsid w:val="00F7160F"/>
    <w:rsid w:val="00F71613"/>
    <w:rsid w:val="00F71B67"/>
    <w:rsid w:val="00F71C67"/>
    <w:rsid w:val="00F71EFC"/>
    <w:rsid w:val="00F738B4"/>
    <w:rsid w:val="00F747AC"/>
    <w:rsid w:val="00F7486D"/>
    <w:rsid w:val="00F76932"/>
    <w:rsid w:val="00F76D2A"/>
    <w:rsid w:val="00F77EAC"/>
    <w:rsid w:val="00F803D3"/>
    <w:rsid w:val="00F80B68"/>
    <w:rsid w:val="00F80BCB"/>
    <w:rsid w:val="00F810E9"/>
    <w:rsid w:val="00F81111"/>
    <w:rsid w:val="00F81831"/>
    <w:rsid w:val="00F82169"/>
    <w:rsid w:val="00F8263A"/>
    <w:rsid w:val="00F82ABE"/>
    <w:rsid w:val="00F82CAF"/>
    <w:rsid w:val="00F8310C"/>
    <w:rsid w:val="00F832B6"/>
    <w:rsid w:val="00F83648"/>
    <w:rsid w:val="00F843B7"/>
    <w:rsid w:val="00F843F0"/>
    <w:rsid w:val="00F845A6"/>
    <w:rsid w:val="00F8463E"/>
    <w:rsid w:val="00F84EA1"/>
    <w:rsid w:val="00F85479"/>
    <w:rsid w:val="00F854A9"/>
    <w:rsid w:val="00F854CB"/>
    <w:rsid w:val="00F854EA"/>
    <w:rsid w:val="00F856D6"/>
    <w:rsid w:val="00F85957"/>
    <w:rsid w:val="00F859BD"/>
    <w:rsid w:val="00F85A7B"/>
    <w:rsid w:val="00F85C62"/>
    <w:rsid w:val="00F860C1"/>
    <w:rsid w:val="00F86581"/>
    <w:rsid w:val="00F8663C"/>
    <w:rsid w:val="00F86960"/>
    <w:rsid w:val="00F86B79"/>
    <w:rsid w:val="00F86F4A"/>
    <w:rsid w:val="00F900BE"/>
    <w:rsid w:val="00F91538"/>
    <w:rsid w:val="00F91BEF"/>
    <w:rsid w:val="00F91EE0"/>
    <w:rsid w:val="00F91FAA"/>
    <w:rsid w:val="00F921D7"/>
    <w:rsid w:val="00F92D01"/>
    <w:rsid w:val="00F93073"/>
    <w:rsid w:val="00F93540"/>
    <w:rsid w:val="00F93E71"/>
    <w:rsid w:val="00F94617"/>
    <w:rsid w:val="00F95040"/>
    <w:rsid w:val="00F952D6"/>
    <w:rsid w:val="00F95D01"/>
    <w:rsid w:val="00F96054"/>
    <w:rsid w:val="00F9629A"/>
    <w:rsid w:val="00F96441"/>
    <w:rsid w:val="00F96617"/>
    <w:rsid w:val="00F96AAF"/>
    <w:rsid w:val="00F96B12"/>
    <w:rsid w:val="00F97032"/>
    <w:rsid w:val="00F97271"/>
    <w:rsid w:val="00F97D8A"/>
    <w:rsid w:val="00FA0050"/>
    <w:rsid w:val="00FA006A"/>
    <w:rsid w:val="00FA05E0"/>
    <w:rsid w:val="00FA1D66"/>
    <w:rsid w:val="00FA2749"/>
    <w:rsid w:val="00FA2856"/>
    <w:rsid w:val="00FA2C9E"/>
    <w:rsid w:val="00FA3FF5"/>
    <w:rsid w:val="00FA5957"/>
    <w:rsid w:val="00FA66EE"/>
    <w:rsid w:val="00FA6CA3"/>
    <w:rsid w:val="00FA6DEA"/>
    <w:rsid w:val="00FA6EAB"/>
    <w:rsid w:val="00FA7B92"/>
    <w:rsid w:val="00FA7E95"/>
    <w:rsid w:val="00FB05EC"/>
    <w:rsid w:val="00FB06CC"/>
    <w:rsid w:val="00FB0D5F"/>
    <w:rsid w:val="00FB0F1B"/>
    <w:rsid w:val="00FB10B0"/>
    <w:rsid w:val="00FB1697"/>
    <w:rsid w:val="00FB1C40"/>
    <w:rsid w:val="00FB1D5F"/>
    <w:rsid w:val="00FB2889"/>
    <w:rsid w:val="00FB2934"/>
    <w:rsid w:val="00FB2E54"/>
    <w:rsid w:val="00FB30CA"/>
    <w:rsid w:val="00FB3271"/>
    <w:rsid w:val="00FB399D"/>
    <w:rsid w:val="00FB3A0F"/>
    <w:rsid w:val="00FB3BC2"/>
    <w:rsid w:val="00FB4E30"/>
    <w:rsid w:val="00FB56F5"/>
    <w:rsid w:val="00FB5E2A"/>
    <w:rsid w:val="00FB5EE3"/>
    <w:rsid w:val="00FB6091"/>
    <w:rsid w:val="00FB6C3A"/>
    <w:rsid w:val="00FB7421"/>
    <w:rsid w:val="00FB7761"/>
    <w:rsid w:val="00FC0723"/>
    <w:rsid w:val="00FC0F69"/>
    <w:rsid w:val="00FC1AE9"/>
    <w:rsid w:val="00FC1D75"/>
    <w:rsid w:val="00FC32E3"/>
    <w:rsid w:val="00FC38E2"/>
    <w:rsid w:val="00FC3985"/>
    <w:rsid w:val="00FC3EB0"/>
    <w:rsid w:val="00FC417B"/>
    <w:rsid w:val="00FC4B3C"/>
    <w:rsid w:val="00FC4D0B"/>
    <w:rsid w:val="00FC547E"/>
    <w:rsid w:val="00FC559C"/>
    <w:rsid w:val="00FC58F1"/>
    <w:rsid w:val="00FC598F"/>
    <w:rsid w:val="00FC59B0"/>
    <w:rsid w:val="00FC5A89"/>
    <w:rsid w:val="00FC5B9E"/>
    <w:rsid w:val="00FC73F6"/>
    <w:rsid w:val="00FC7B4F"/>
    <w:rsid w:val="00FD047B"/>
    <w:rsid w:val="00FD0522"/>
    <w:rsid w:val="00FD1165"/>
    <w:rsid w:val="00FD142C"/>
    <w:rsid w:val="00FD1A78"/>
    <w:rsid w:val="00FD33DC"/>
    <w:rsid w:val="00FD3622"/>
    <w:rsid w:val="00FD3A20"/>
    <w:rsid w:val="00FD3A78"/>
    <w:rsid w:val="00FD3E60"/>
    <w:rsid w:val="00FD3F7B"/>
    <w:rsid w:val="00FD460A"/>
    <w:rsid w:val="00FD46BD"/>
    <w:rsid w:val="00FD4AE9"/>
    <w:rsid w:val="00FD4F54"/>
    <w:rsid w:val="00FD5236"/>
    <w:rsid w:val="00FD564D"/>
    <w:rsid w:val="00FD57E1"/>
    <w:rsid w:val="00FD5CB4"/>
    <w:rsid w:val="00FD64C1"/>
    <w:rsid w:val="00FD6748"/>
    <w:rsid w:val="00FD6AF7"/>
    <w:rsid w:val="00FD75A8"/>
    <w:rsid w:val="00FD7B1F"/>
    <w:rsid w:val="00FE044B"/>
    <w:rsid w:val="00FE0662"/>
    <w:rsid w:val="00FE08FB"/>
    <w:rsid w:val="00FE19AB"/>
    <w:rsid w:val="00FE1B98"/>
    <w:rsid w:val="00FE1DFD"/>
    <w:rsid w:val="00FE205E"/>
    <w:rsid w:val="00FE231C"/>
    <w:rsid w:val="00FE30D4"/>
    <w:rsid w:val="00FE33BF"/>
    <w:rsid w:val="00FE345D"/>
    <w:rsid w:val="00FE4696"/>
    <w:rsid w:val="00FE49FB"/>
    <w:rsid w:val="00FE4C5A"/>
    <w:rsid w:val="00FE4D16"/>
    <w:rsid w:val="00FE50B0"/>
    <w:rsid w:val="00FE5830"/>
    <w:rsid w:val="00FE7185"/>
    <w:rsid w:val="00FE7968"/>
    <w:rsid w:val="00FE7C07"/>
    <w:rsid w:val="00FF0BF4"/>
    <w:rsid w:val="00FF1C57"/>
    <w:rsid w:val="00FF1EB1"/>
    <w:rsid w:val="00FF24EC"/>
    <w:rsid w:val="00FF2C33"/>
    <w:rsid w:val="00FF2CF7"/>
    <w:rsid w:val="00FF2D0F"/>
    <w:rsid w:val="00FF2F8C"/>
    <w:rsid w:val="00FF38E0"/>
    <w:rsid w:val="00FF3BCA"/>
    <w:rsid w:val="00FF41E1"/>
    <w:rsid w:val="00FF4851"/>
    <w:rsid w:val="00FF4982"/>
    <w:rsid w:val="00FF505B"/>
    <w:rsid w:val="00FF54D7"/>
    <w:rsid w:val="00FF586C"/>
    <w:rsid w:val="00FF71BA"/>
    <w:rsid w:val="00FF7CAC"/>
    <w:rsid w:val="00FF7DD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E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7D07"/>
    <w:pPr>
      <w:spacing w:after="200" w:line="276" w:lineRule="auto"/>
    </w:pPr>
    <w:rPr>
      <w:rFonts w:eastAsiaTheme="minorEastAsia"/>
      <w:lang w:eastAsia="ru-RU"/>
    </w:rPr>
  </w:style>
  <w:style w:type="paragraph" w:styleId="1">
    <w:name w:val="heading 1"/>
    <w:basedOn w:val="a1"/>
    <w:next w:val="a1"/>
    <w:link w:val="10"/>
    <w:uiPriority w:val="9"/>
    <w:qFormat/>
    <w:rsid w:val="00287D0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1"/>
    <w:next w:val="a1"/>
    <w:link w:val="20"/>
    <w:uiPriority w:val="9"/>
    <w:unhideWhenUsed/>
    <w:qFormat/>
    <w:rsid w:val="00A976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unhideWhenUsed/>
    <w:qFormat/>
    <w:rsid w:val="00287D0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unhideWhenUsed/>
    <w:qFormat/>
    <w:rsid w:val="00287D0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87D0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2"/>
    <w:link w:val="2"/>
    <w:uiPriority w:val="9"/>
    <w:rsid w:val="00A976D5"/>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2"/>
    <w:link w:val="3"/>
    <w:uiPriority w:val="9"/>
    <w:rsid w:val="00287D07"/>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2"/>
    <w:link w:val="4"/>
    <w:uiPriority w:val="9"/>
    <w:rsid w:val="00287D07"/>
    <w:rPr>
      <w:rFonts w:asciiTheme="majorHAnsi" w:eastAsiaTheme="majorEastAsia" w:hAnsiTheme="majorHAnsi" w:cstheme="majorBidi"/>
      <w:b/>
      <w:bCs/>
      <w:i/>
      <w:iCs/>
      <w:color w:val="4472C4" w:themeColor="accent1"/>
      <w:lang w:eastAsia="ru-RU"/>
    </w:rPr>
  </w:style>
  <w:style w:type="paragraph" w:styleId="a5">
    <w:name w:val="header"/>
    <w:basedOn w:val="a1"/>
    <w:link w:val="a6"/>
    <w:uiPriority w:val="99"/>
    <w:unhideWhenUsed/>
    <w:rsid w:val="00287D07"/>
    <w:pPr>
      <w:tabs>
        <w:tab w:val="center" w:pos="4680"/>
        <w:tab w:val="right" w:pos="9360"/>
      </w:tabs>
    </w:pPr>
  </w:style>
  <w:style w:type="character" w:customStyle="1" w:styleId="a6">
    <w:name w:val="Верхний колонтитул Знак"/>
    <w:basedOn w:val="a2"/>
    <w:link w:val="a5"/>
    <w:uiPriority w:val="99"/>
    <w:rsid w:val="00287D07"/>
    <w:rPr>
      <w:rFonts w:eastAsiaTheme="minorEastAsia"/>
      <w:lang w:eastAsia="ru-RU"/>
    </w:rPr>
  </w:style>
  <w:style w:type="paragraph" w:styleId="a7">
    <w:name w:val="Normal Indent"/>
    <w:basedOn w:val="a1"/>
    <w:uiPriority w:val="99"/>
    <w:unhideWhenUsed/>
    <w:rsid w:val="00287D07"/>
    <w:pPr>
      <w:ind w:left="720"/>
    </w:pPr>
  </w:style>
  <w:style w:type="paragraph" w:styleId="a8">
    <w:name w:val="Subtitle"/>
    <w:basedOn w:val="a1"/>
    <w:next w:val="a1"/>
    <w:link w:val="a9"/>
    <w:uiPriority w:val="11"/>
    <w:qFormat/>
    <w:rsid w:val="00287D0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2"/>
    <w:link w:val="a8"/>
    <w:uiPriority w:val="11"/>
    <w:rsid w:val="00287D07"/>
    <w:rPr>
      <w:rFonts w:asciiTheme="majorHAnsi" w:eastAsiaTheme="majorEastAsia" w:hAnsiTheme="majorHAnsi" w:cstheme="majorBidi"/>
      <w:i/>
      <w:iCs/>
      <w:color w:val="4472C4" w:themeColor="accent1"/>
      <w:spacing w:val="15"/>
      <w:sz w:val="24"/>
      <w:szCs w:val="24"/>
      <w:lang w:eastAsia="ru-RU"/>
    </w:rPr>
  </w:style>
  <w:style w:type="paragraph" w:styleId="aa">
    <w:name w:val="Title"/>
    <w:basedOn w:val="a1"/>
    <w:next w:val="a1"/>
    <w:link w:val="ab"/>
    <w:uiPriority w:val="10"/>
    <w:qFormat/>
    <w:rsid w:val="00287D0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287D07"/>
    <w:rPr>
      <w:rFonts w:asciiTheme="majorHAnsi" w:eastAsiaTheme="majorEastAsia" w:hAnsiTheme="majorHAnsi" w:cstheme="majorBidi"/>
      <w:color w:val="323E4F" w:themeColor="text2" w:themeShade="BF"/>
      <w:spacing w:val="5"/>
      <w:kern w:val="28"/>
      <w:sz w:val="52"/>
      <w:szCs w:val="52"/>
      <w:lang w:eastAsia="ru-RU"/>
    </w:rPr>
  </w:style>
  <w:style w:type="character" w:styleId="ac">
    <w:name w:val="Emphasis"/>
    <w:basedOn w:val="a2"/>
    <w:uiPriority w:val="20"/>
    <w:qFormat/>
    <w:rsid w:val="00287D07"/>
    <w:rPr>
      <w:i/>
      <w:iCs/>
    </w:rPr>
  </w:style>
  <w:style w:type="character" w:styleId="ad">
    <w:name w:val="Hyperlink"/>
    <w:basedOn w:val="a2"/>
    <w:uiPriority w:val="99"/>
    <w:unhideWhenUsed/>
    <w:rsid w:val="00287D07"/>
    <w:rPr>
      <w:color w:val="0563C1" w:themeColor="hyperlink"/>
      <w:u w:val="single"/>
    </w:rPr>
  </w:style>
  <w:style w:type="table" w:styleId="ae">
    <w:name w:val="Table Grid"/>
    <w:basedOn w:val="a3"/>
    <w:uiPriority w:val="59"/>
    <w:rsid w:val="00287D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287D07"/>
    <w:pPr>
      <w:spacing w:line="240" w:lineRule="auto"/>
    </w:pPr>
    <w:rPr>
      <w:b/>
      <w:bCs/>
      <w:color w:val="4472C4" w:themeColor="accent1"/>
      <w:sz w:val="18"/>
      <w:szCs w:val="18"/>
    </w:rPr>
  </w:style>
  <w:style w:type="paragraph" w:customStyle="1" w:styleId="DocDefaults">
    <w:name w:val="DocDefaults"/>
    <w:rsid w:val="00287D07"/>
    <w:pPr>
      <w:spacing w:after="200" w:line="276" w:lineRule="auto"/>
    </w:pPr>
    <w:rPr>
      <w:lang w:val="en-US"/>
    </w:rPr>
  </w:style>
  <w:style w:type="paragraph" w:styleId="af0">
    <w:name w:val="Balloon Text"/>
    <w:basedOn w:val="a1"/>
    <w:link w:val="af1"/>
    <w:uiPriority w:val="99"/>
    <w:semiHidden/>
    <w:unhideWhenUsed/>
    <w:rsid w:val="00287D07"/>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287D07"/>
    <w:rPr>
      <w:rFonts w:ascii="Tahoma" w:eastAsiaTheme="minorEastAsia" w:hAnsi="Tahoma" w:cs="Tahoma"/>
      <w:sz w:val="16"/>
      <w:szCs w:val="16"/>
      <w:lang w:eastAsia="ru-RU"/>
    </w:rPr>
  </w:style>
  <w:style w:type="paragraph" w:styleId="af2">
    <w:name w:val="footer"/>
    <w:basedOn w:val="a1"/>
    <w:link w:val="af3"/>
    <w:uiPriority w:val="99"/>
    <w:unhideWhenUsed/>
    <w:rsid w:val="00287D07"/>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287D07"/>
    <w:rPr>
      <w:rFonts w:eastAsiaTheme="minorEastAsia"/>
      <w:lang w:eastAsia="ru-RU"/>
    </w:rPr>
  </w:style>
  <w:style w:type="paragraph" w:styleId="af4">
    <w:name w:val="List Paragraph"/>
    <w:aliases w:val="Paragraph,Citation List,Resume Title,List Paragraph Char Char,Bullet 1,List Paragraph1,b1,Number_1,SGLText List Paragraph,new,lp1,Normal Sentence,Colorful List - Accent 11,ListPar1,List Paragraph2,List Paragraph11,list1,Figure_name,HEAD 3"/>
    <w:basedOn w:val="a1"/>
    <w:link w:val="af5"/>
    <w:uiPriority w:val="99"/>
    <w:qFormat/>
    <w:rsid w:val="005D0233"/>
    <w:pPr>
      <w:spacing w:after="160" w:line="259" w:lineRule="auto"/>
      <w:ind w:left="720"/>
      <w:contextualSpacing/>
    </w:pPr>
    <w:rPr>
      <w:rFonts w:eastAsiaTheme="minorHAnsi"/>
      <w:lang w:eastAsia="en-US"/>
    </w:rPr>
  </w:style>
  <w:style w:type="character" w:styleId="af6">
    <w:name w:val="annotation reference"/>
    <w:basedOn w:val="a2"/>
    <w:uiPriority w:val="99"/>
    <w:unhideWhenUsed/>
    <w:rsid w:val="009265BD"/>
    <w:rPr>
      <w:sz w:val="16"/>
      <w:szCs w:val="16"/>
    </w:rPr>
  </w:style>
  <w:style w:type="paragraph" w:styleId="af7">
    <w:name w:val="annotation text"/>
    <w:basedOn w:val="a1"/>
    <w:link w:val="af8"/>
    <w:uiPriority w:val="99"/>
    <w:unhideWhenUsed/>
    <w:rsid w:val="009265BD"/>
    <w:pPr>
      <w:spacing w:line="240" w:lineRule="auto"/>
    </w:pPr>
    <w:rPr>
      <w:sz w:val="20"/>
      <w:szCs w:val="20"/>
    </w:rPr>
  </w:style>
  <w:style w:type="character" w:customStyle="1" w:styleId="af8">
    <w:name w:val="Текст примечания Знак"/>
    <w:basedOn w:val="a2"/>
    <w:link w:val="af7"/>
    <w:uiPriority w:val="99"/>
    <w:rsid w:val="009265BD"/>
    <w:rPr>
      <w:rFonts w:eastAsiaTheme="minorEastAsia"/>
      <w:sz w:val="20"/>
      <w:szCs w:val="20"/>
      <w:lang w:eastAsia="ru-RU"/>
    </w:rPr>
  </w:style>
  <w:style w:type="paragraph" w:styleId="af9">
    <w:name w:val="annotation subject"/>
    <w:basedOn w:val="af7"/>
    <w:next w:val="af7"/>
    <w:link w:val="afa"/>
    <w:uiPriority w:val="99"/>
    <w:semiHidden/>
    <w:unhideWhenUsed/>
    <w:rsid w:val="009265BD"/>
    <w:rPr>
      <w:b/>
      <w:bCs/>
    </w:rPr>
  </w:style>
  <w:style w:type="character" w:customStyle="1" w:styleId="afa">
    <w:name w:val="Тема примечания Знак"/>
    <w:basedOn w:val="af8"/>
    <w:link w:val="af9"/>
    <w:uiPriority w:val="99"/>
    <w:semiHidden/>
    <w:rsid w:val="009265BD"/>
    <w:rPr>
      <w:rFonts w:eastAsiaTheme="minorEastAsia"/>
      <w:b/>
      <w:bCs/>
      <w:sz w:val="20"/>
      <w:szCs w:val="20"/>
      <w:lang w:eastAsia="ru-RU"/>
    </w:rPr>
  </w:style>
  <w:style w:type="paragraph" w:styleId="HTML">
    <w:name w:val="HTML Preformatted"/>
    <w:basedOn w:val="a1"/>
    <w:link w:val="HTML0"/>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D546C1"/>
    <w:rPr>
      <w:rFonts w:ascii="Courier New" w:eastAsia="Times New Roman" w:hAnsi="Courier New" w:cs="Courier New"/>
      <w:sz w:val="20"/>
      <w:szCs w:val="20"/>
      <w:lang w:eastAsia="ru-RU"/>
    </w:rPr>
  </w:style>
  <w:style w:type="character" w:customStyle="1" w:styleId="highlight">
    <w:name w:val="highlight"/>
    <w:basedOn w:val="a2"/>
    <w:rsid w:val="00EA6FE8"/>
  </w:style>
  <w:style w:type="numbering" w:customStyle="1" w:styleId="Style1">
    <w:name w:val="Style1"/>
    <w:basedOn w:val="a4"/>
    <w:uiPriority w:val="99"/>
    <w:rsid w:val="00774DEC"/>
    <w:pPr>
      <w:numPr>
        <w:numId w:val="1"/>
      </w:numPr>
    </w:pPr>
  </w:style>
  <w:style w:type="numbering" w:customStyle="1" w:styleId="Style2">
    <w:name w:val="Style2"/>
    <w:basedOn w:val="a4"/>
    <w:uiPriority w:val="99"/>
    <w:rsid w:val="00A976D5"/>
    <w:pPr>
      <w:numPr>
        <w:numId w:val="2"/>
      </w:numPr>
    </w:pPr>
  </w:style>
  <w:style w:type="numbering" w:customStyle="1" w:styleId="Style3">
    <w:name w:val="Style3"/>
    <w:basedOn w:val="a4"/>
    <w:uiPriority w:val="99"/>
    <w:rsid w:val="00C8712A"/>
    <w:pPr>
      <w:numPr>
        <w:numId w:val="3"/>
      </w:numPr>
    </w:pPr>
  </w:style>
  <w:style w:type="character" w:customStyle="1" w:styleId="s1">
    <w:name w:val="s1"/>
    <w:basedOn w:val="a2"/>
    <w:rsid w:val="000646F2"/>
  </w:style>
  <w:style w:type="paragraph" w:customStyle="1" w:styleId="gtit">
    <w:name w:val="gtit"/>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
    <w:name w:val="pty11"/>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
    <w:name w:val="bl"/>
    <w:basedOn w:val="a2"/>
    <w:rsid w:val="00B02910"/>
  </w:style>
  <w:style w:type="character" w:customStyle="1" w:styleId="sfon">
    <w:name w:val="sfon"/>
    <w:basedOn w:val="a2"/>
    <w:rsid w:val="00B02910"/>
  </w:style>
  <w:style w:type="paragraph" w:customStyle="1" w:styleId="pty11de1">
    <w:name w:val="pty11_de1"/>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1i">
    <w:name w:val="pty11_de1i"/>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2">
    <w:name w:val="pty11_de2"/>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aliases w:val="Обычный (Web),Обычный (веб)1,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Обычный (веб) Знак,З"/>
    <w:basedOn w:val="a1"/>
    <w:link w:val="12"/>
    <w:uiPriority w:val="99"/>
    <w:unhideWhenUsed/>
    <w:qFormat/>
    <w:rsid w:val="00C20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F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2"/>
    <w:link w:val="af4"/>
    <w:uiPriority w:val="34"/>
    <w:qFormat/>
    <w:rsid w:val="003B0B85"/>
  </w:style>
  <w:style w:type="paragraph" w:styleId="afc">
    <w:name w:val="footnote text"/>
    <w:aliases w:val="fn,FT,ft,SD Footnote Text,Footnote Text AG,single space,FOOTNOTES,Footnote Text Char1,Footnote Text Char2 Char,Footnote Text Char1 Char Char,Footnote Text Char2 Char Char Char,Footnote Text Char1 Char Char Char Char,f,Текст сноски1"/>
    <w:basedOn w:val="a1"/>
    <w:link w:val="afd"/>
    <w:uiPriority w:val="99"/>
    <w:unhideWhenUsed/>
    <w:rsid w:val="003B0B85"/>
    <w:pPr>
      <w:spacing w:after="0" w:line="240" w:lineRule="auto"/>
      <w:jc w:val="both"/>
    </w:pPr>
    <w:rPr>
      <w:rFonts w:ascii="Times New Roman" w:eastAsiaTheme="minorHAnsi" w:hAnsi="Times New Roman" w:cs="Arial"/>
      <w:sz w:val="28"/>
      <w:szCs w:val="20"/>
      <w:lang w:val="uk-UA" w:eastAsia="en-US"/>
    </w:rPr>
  </w:style>
  <w:style w:type="character" w:customStyle="1" w:styleId="afd">
    <w:name w:val="Текст сноски Знак"/>
    <w:aliases w:val="fn Знак,FT Знак,ft Знак,SD Footnote Text Знак,Footnote Text AG Знак,single space Знак,FOOTNOTES Знак,Footnote Text Char1 Знак,Footnote Text Char2 Char Знак,Footnote Text Char1 Char Char Знак,Footnote Text Char2 Char Char Char Знак"/>
    <w:basedOn w:val="a2"/>
    <w:link w:val="afc"/>
    <w:uiPriority w:val="99"/>
    <w:rsid w:val="003B0B85"/>
    <w:rPr>
      <w:rFonts w:ascii="Times New Roman" w:hAnsi="Times New Roman" w:cs="Arial"/>
      <w:sz w:val="28"/>
      <w:szCs w:val="20"/>
      <w:lang w:val="uk-UA"/>
    </w:rPr>
  </w:style>
  <w:style w:type="character" w:styleId="afe">
    <w:name w:val="footnote reference"/>
    <w:aliases w:val="fr,Знак сноски Н,Знак сноски-FN,Ciae niinee-FN,ftref,BVI fnr,BVI fnr Car Car,BVI fnr Car,BVI fnr Car Car Car Car,Footnote text,16 Point,Superscript 6 Point"/>
    <w:basedOn w:val="a2"/>
    <w:uiPriority w:val="99"/>
    <w:unhideWhenUsed/>
    <w:rsid w:val="003B0B85"/>
    <w:rPr>
      <w:vertAlign w:val="superscript"/>
    </w:rPr>
  </w:style>
  <w:style w:type="paragraph" w:customStyle="1" w:styleId="pt-a-000015">
    <w:name w:val="pt-a-000015"/>
    <w:basedOn w:val="a1"/>
    <w:rsid w:val="00EF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2"/>
    <w:rsid w:val="00EF2850"/>
  </w:style>
  <w:style w:type="character" w:customStyle="1" w:styleId="pt-a0-000016">
    <w:name w:val="pt-a0-000016"/>
    <w:basedOn w:val="a2"/>
    <w:rsid w:val="00EF2850"/>
  </w:style>
  <w:style w:type="character" w:customStyle="1" w:styleId="pt-a5">
    <w:name w:val="pt-a5"/>
    <w:basedOn w:val="a2"/>
    <w:rsid w:val="00EF2850"/>
  </w:style>
  <w:style w:type="character" w:customStyle="1" w:styleId="pt-blk">
    <w:name w:val="pt-blk"/>
    <w:basedOn w:val="a2"/>
    <w:rsid w:val="00B87769"/>
  </w:style>
  <w:style w:type="character" w:customStyle="1" w:styleId="pt-blk-000019">
    <w:name w:val="pt-blk-000019"/>
    <w:basedOn w:val="a2"/>
    <w:rsid w:val="00B87769"/>
  </w:style>
  <w:style w:type="character" w:customStyle="1" w:styleId="mw-headline">
    <w:name w:val="mw-headline"/>
    <w:basedOn w:val="a2"/>
    <w:rsid w:val="005C239F"/>
  </w:style>
  <w:style w:type="character" w:customStyle="1" w:styleId="mw-editsection">
    <w:name w:val="mw-editsection"/>
    <w:basedOn w:val="a2"/>
    <w:rsid w:val="005C239F"/>
  </w:style>
  <w:style w:type="character" w:customStyle="1" w:styleId="mw-editsection-bracket">
    <w:name w:val="mw-editsection-bracket"/>
    <w:basedOn w:val="a2"/>
    <w:rsid w:val="005C239F"/>
  </w:style>
  <w:style w:type="character" w:customStyle="1" w:styleId="s10">
    <w:name w:val="s_10"/>
    <w:basedOn w:val="a2"/>
    <w:rsid w:val="00A32547"/>
  </w:style>
  <w:style w:type="paragraph" w:styleId="aff">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f0"/>
    <w:uiPriority w:val="1"/>
    <w:qFormat/>
    <w:rsid w:val="00010D94"/>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f"/>
    <w:uiPriority w:val="1"/>
    <w:locked/>
    <w:rsid w:val="00010D94"/>
    <w:rPr>
      <w:rFonts w:ascii="Times New Roman" w:eastAsia="Times New Roman" w:hAnsi="Times New Roman" w:cs="Times New Roman"/>
      <w:sz w:val="24"/>
      <w:szCs w:val="24"/>
      <w:lang w:eastAsia="ru-RU"/>
    </w:rPr>
  </w:style>
  <w:style w:type="paragraph" w:customStyle="1" w:styleId="s11">
    <w:name w:val="s_1"/>
    <w:basedOn w:val="a1"/>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Revision"/>
    <w:hidden/>
    <w:uiPriority w:val="99"/>
    <w:semiHidden/>
    <w:rsid w:val="00D97C0A"/>
    <w:pPr>
      <w:spacing w:after="0" w:line="240" w:lineRule="auto"/>
    </w:pPr>
    <w:rPr>
      <w:rFonts w:ascii="Times New Roman" w:eastAsia="Times New Roman" w:hAnsi="Times New Roman" w:cs="Times New Roman"/>
      <w:lang w:val="en-US"/>
    </w:rPr>
  </w:style>
  <w:style w:type="paragraph" w:customStyle="1" w:styleId="ConsPlusNormal">
    <w:name w:val="ConsPlusNormal"/>
    <w:rsid w:val="00306B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5">
    <w:name w:val="s_15"/>
    <w:basedOn w:val="a1"/>
    <w:rsid w:val="00AB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a1"/>
    <w:rsid w:val="00093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sid w:val="005745A7"/>
    <w:rPr>
      <w:color w:val="0000FF"/>
      <w:u w:val="double"/>
      <w:shd w:val="clear" w:color="auto" w:fill="FFFFFF"/>
    </w:rPr>
  </w:style>
  <w:style w:type="character" w:customStyle="1" w:styleId="DeltaViewDeletion">
    <w:name w:val="DeltaView Deletion"/>
    <w:uiPriority w:val="99"/>
    <w:rsid w:val="005745A7"/>
    <w:rPr>
      <w:strike/>
      <w:color w:val="FF0000"/>
      <w:shd w:val="clear" w:color="auto" w:fill="FFFFFF"/>
    </w:rPr>
  </w:style>
  <w:style w:type="character" w:styleId="aff2">
    <w:name w:val="FollowedHyperlink"/>
    <w:uiPriority w:val="99"/>
    <w:semiHidden/>
    <w:unhideWhenUsed/>
    <w:rsid w:val="00BB7AC5"/>
    <w:rPr>
      <w:color w:val="954F72"/>
      <w:u w:val="single"/>
    </w:rPr>
  </w:style>
  <w:style w:type="paragraph" w:customStyle="1" w:styleId="msonormal0">
    <w:name w:val="msonormal"/>
    <w:basedOn w:val="a1"/>
    <w:rsid w:val="00BB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BB7AC5"/>
    <w:pPr>
      <w:spacing w:before="100" w:beforeAutospacing="1" w:after="100" w:afterAutospacing="1" w:line="240" w:lineRule="auto"/>
    </w:pPr>
    <w:rPr>
      <w:rFonts w:ascii="Calibri" w:eastAsia="Times New Roman" w:hAnsi="Calibri" w:cs="Calibri"/>
      <w:b/>
      <w:bCs/>
      <w:sz w:val="24"/>
      <w:szCs w:val="24"/>
    </w:rPr>
  </w:style>
  <w:style w:type="paragraph" w:customStyle="1" w:styleId="xl65">
    <w:name w:val="xl65"/>
    <w:basedOn w:val="a1"/>
    <w:rsid w:val="00BB7AC5"/>
    <w:pPr>
      <w:spacing w:before="100" w:beforeAutospacing="1" w:after="100" w:afterAutospacing="1" w:line="240" w:lineRule="auto"/>
    </w:pPr>
    <w:rPr>
      <w:rFonts w:ascii="Calibri" w:eastAsia="Times New Roman" w:hAnsi="Calibri" w:cs="Calibri"/>
      <w:b/>
      <w:bCs/>
      <w:sz w:val="24"/>
      <w:szCs w:val="24"/>
    </w:rPr>
  </w:style>
  <w:style w:type="paragraph" w:customStyle="1" w:styleId="xl66">
    <w:name w:val="xl66"/>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8">
    <w:name w:val="xl68"/>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70">
    <w:name w:val="xl70"/>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rPr>
  </w:style>
  <w:style w:type="paragraph" w:customStyle="1" w:styleId="xl71">
    <w:name w:val="xl71"/>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rPr>
  </w:style>
  <w:style w:type="paragraph" w:customStyle="1" w:styleId="xl73">
    <w:name w:val="xl73"/>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бычный (веб) Знак1"/>
    <w:aliases w:val="Обычный (Web) Знак,Обычный (веб)1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 Знак,Обычный (веб) Знак Знак"/>
    <w:link w:val="afb"/>
    <w:uiPriority w:val="99"/>
    <w:locked/>
    <w:rsid w:val="00BB7AC5"/>
    <w:rPr>
      <w:rFonts w:ascii="Times New Roman" w:eastAsia="Times New Roman" w:hAnsi="Times New Roman" w:cs="Times New Roman"/>
      <w:sz w:val="24"/>
      <w:szCs w:val="24"/>
      <w:lang w:eastAsia="ru-RU"/>
    </w:rPr>
  </w:style>
  <w:style w:type="paragraph" w:customStyle="1" w:styleId="aff3">
    <w:name w:val="Статья (Закон)"/>
    <w:basedOn w:val="41"/>
    <w:link w:val="Char"/>
    <w:qFormat/>
    <w:rsid w:val="00754E09"/>
    <w:pPr>
      <w:jc w:val="both"/>
    </w:pPr>
    <w:rPr>
      <w:rFonts w:ascii="Times New Roman" w:hAnsi="Times New Roman" w:cs="Times New Roman"/>
      <w:b/>
      <w:i/>
      <w:sz w:val="24"/>
      <w:szCs w:val="24"/>
    </w:rPr>
  </w:style>
  <w:style w:type="paragraph" w:customStyle="1" w:styleId="aff4">
    <w:name w:val="Пункт"/>
    <w:basedOn w:val="af4"/>
    <w:link w:val="Char0"/>
    <w:autoRedefine/>
    <w:rsid w:val="007911D7"/>
    <w:pPr>
      <w:spacing w:after="200" w:line="240" w:lineRule="auto"/>
      <w:ind w:left="0"/>
      <w:contextualSpacing w:val="0"/>
      <w:jc w:val="both"/>
    </w:pPr>
    <w:rPr>
      <w:rFonts w:ascii="Times New Roman" w:hAnsi="Times New Roman" w:cs="Times New Roman"/>
      <w:color w:val="000000"/>
      <w:sz w:val="24"/>
      <w:szCs w:val="24"/>
    </w:rPr>
  </w:style>
  <w:style w:type="character" w:customStyle="1" w:styleId="Char">
    <w:name w:val="Статья (Закон) Char"/>
    <w:basedOn w:val="40"/>
    <w:link w:val="aff3"/>
    <w:rsid w:val="00754E09"/>
    <w:rPr>
      <w:rFonts w:ascii="Times New Roman" w:eastAsiaTheme="minorEastAsia" w:hAnsi="Times New Roman" w:cs="Times New Roman"/>
      <w:b/>
      <w:bCs w:val="0"/>
      <w:i/>
      <w:iCs w:val="0"/>
      <w:color w:val="4472C4" w:themeColor="accent1"/>
      <w:sz w:val="24"/>
      <w:szCs w:val="24"/>
      <w:lang w:eastAsia="ru-RU"/>
    </w:rPr>
  </w:style>
  <w:style w:type="paragraph" w:customStyle="1" w:styleId="aff5">
    <w:name w:val="Глава (Закон)"/>
    <w:basedOn w:val="21"/>
    <w:link w:val="Char1"/>
    <w:qFormat/>
    <w:rsid w:val="00754E09"/>
    <w:rPr>
      <w:rFonts w:ascii="Times New Roman" w:hAnsi="Times New Roman" w:cs="Times New Roman"/>
      <w:b/>
      <w:sz w:val="24"/>
      <w:szCs w:val="24"/>
    </w:rPr>
  </w:style>
  <w:style w:type="character" w:customStyle="1" w:styleId="Char0">
    <w:name w:val="Пункт Char"/>
    <w:basedOn w:val="af5"/>
    <w:link w:val="aff4"/>
    <w:rsid w:val="007911D7"/>
    <w:rPr>
      <w:rFonts w:ascii="Times New Roman" w:hAnsi="Times New Roman" w:cs="Times New Roman"/>
      <w:color w:val="000000"/>
      <w:sz w:val="24"/>
      <w:szCs w:val="24"/>
    </w:rPr>
  </w:style>
  <w:style w:type="paragraph" w:customStyle="1" w:styleId="aff6">
    <w:name w:val="Раздел"/>
    <w:basedOn w:val="1"/>
    <w:link w:val="Char2"/>
    <w:rsid w:val="00DB32F3"/>
    <w:pPr>
      <w:spacing w:before="0" w:line="240" w:lineRule="auto"/>
      <w:jc w:val="both"/>
    </w:pPr>
    <w:rPr>
      <w:rFonts w:ascii="Times New Roman" w:hAnsi="Times New Roman" w:cs="Times New Roman"/>
      <w:sz w:val="24"/>
      <w:szCs w:val="24"/>
    </w:rPr>
  </w:style>
  <w:style w:type="character" w:customStyle="1" w:styleId="Char1">
    <w:name w:val="Глава (Закон) Char"/>
    <w:basedOn w:val="20"/>
    <w:link w:val="aff5"/>
    <w:rsid w:val="00754E09"/>
    <w:rPr>
      <w:rFonts w:ascii="Times New Roman" w:eastAsiaTheme="minorEastAsia" w:hAnsi="Times New Roman" w:cs="Times New Roman"/>
      <w:b/>
      <w:bCs w:val="0"/>
      <w:color w:val="4472C4" w:themeColor="accent1"/>
      <w:sz w:val="24"/>
      <w:szCs w:val="24"/>
      <w:lang w:eastAsia="ru-RU"/>
    </w:rPr>
  </w:style>
  <w:style w:type="paragraph" w:customStyle="1" w:styleId="aff7">
    <w:name w:val="Часть"/>
    <w:basedOn w:val="1"/>
    <w:link w:val="Char3"/>
    <w:rsid w:val="00962888"/>
    <w:pPr>
      <w:spacing w:before="0" w:line="240" w:lineRule="auto"/>
      <w:ind w:firstLine="706"/>
      <w:jc w:val="both"/>
    </w:pPr>
    <w:rPr>
      <w:rFonts w:ascii="Times New Roman" w:hAnsi="Times New Roman" w:cs="Times New Roman"/>
      <w:sz w:val="24"/>
      <w:szCs w:val="24"/>
    </w:rPr>
  </w:style>
  <w:style w:type="character" w:customStyle="1" w:styleId="Char2">
    <w:name w:val="Раздел Char"/>
    <w:basedOn w:val="10"/>
    <w:link w:val="aff6"/>
    <w:rsid w:val="00DB32F3"/>
    <w:rPr>
      <w:rFonts w:ascii="Times New Roman" w:eastAsiaTheme="majorEastAsia" w:hAnsi="Times New Roman" w:cs="Times New Roman"/>
      <w:b/>
      <w:bCs/>
      <w:color w:val="2F5496" w:themeColor="accent1" w:themeShade="BF"/>
      <w:sz w:val="24"/>
      <w:szCs w:val="24"/>
      <w:lang w:eastAsia="ru-RU"/>
    </w:rPr>
  </w:style>
  <w:style w:type="paragraph" w:customStyle="1" w:styleId="a">
    <w:name w:val="Пункт (Закон)"/>
    <w:basedOn w:val="af4"/>
    <w:link w:val="Char4"/>
    <w:qFormat/>
    <w:rsid w:val="00754E09"/>
    <w:pPr>
      <w:numPr>
        <w:ilvl w:val="4"/>
        <w:numId w:val="5"/>
      </w:numPr>
      <w:spacing w:after="200" w:line="240" w:lineRule="auto"/>
      <w:contextualSpacing w:val="0"/>
      <w:jc w:val="both"/>
    </w:pPr>
    <w:rPr>
      <w:rFonts w:ascii="Times New Roman" w:hAnsi="Times New Roman" w:cs="Times New Roman"/>
      <w:color w:val="000000"/>
      <w:sz w:val="24"/>
      <w:szCs w:val="24"/>
    </w:rPr>
  </w:style>
  <w:style w:type="character" w:customStyle="1" w:styleId="Char3">
    <w:name w:val="Часть Char"/>
    <w:basedOn w:val="10"/>
    <w:link w:val="aff7"/>
    <w:rsid w:val="00962888"/>
    <w:rPr>
      <w:rFonts w:ascii="Times New Roman" w:eastAsiaTheme="majorEastAsia" w:hAnsi="Times New Roman" w:cs="Times New Roman"/>
      <w:b/>
      <w:bCs/>
      <w:color w:val="2F5496" w:themeColor="accent1" w:themeShade="BF"/>
      <w:sz w:val="24"/>
      <w:szCs w:val="24"/>
      <w:lang w:eastAsia="ru-RU"/>
    </w:rPr>
  </w:style>
  <w:style w:type="paragraph" w:customStyle="1" w:styleId="11">
    <w:name w:val="Заголовок 11"/>
    <w:basedOn w:val="a1"/>
    <w:link w:val="1Char"/>
    <w:rsid w:val="009F1380"/>
    <w:pPr>
      <w:numPr>
        <w:numId w:val="4"/>
      </w:numPr>
    </w:pPr>
  </w:style>
  <w:style w:type="character" w:customStyle="1" w:styleId="Char4">
    <w:name w:val="Пункт (Закон) Char"/>
    <w:basedOn w:val="af5"/>
    <w:link w:val="a"/>
    <w:rsid w:val="00754E09"/>
    <w:rPr>
      <w:rFonts w:ascii="Times New Roman" w:hAnsi="Times New Roman" w:cs="Times New Roman"/>
      <w:color w:val="000000"/>
      <w:sz w:val="24"/>
      <w:szCs w:val="24"/>
    </w:rPr>
  </w:style>
  <w:style w:type="paragraph" w:customStyle="1" w:styleId="21">
    <w:name w:val="Заголовок 21"/>
    <w:basedOn w:val="a1"/>
    <w:rsid w:val="009F1380"/>
    <w:pPr>
      <w:numPr>
        <w:ilvl w:val="1"/>
        <w:numId w:val="4"/>
      </w:numPr>
    </w:pPr>
  </w:style>
  <w:style w:type="paragraph" w:customStyle="1" w:styleId="31">
    <w:name w:val="Заголовок 31"/>
    <w:basedOn w:val="a1"/>
    <w:rsid w:val="009F1380"/>
    <w:pPr>
      <w:numPr>
        <w:ilvl w:val="2"/>
        <w:numId w:val="4"/>
      </w:numPr>
    </w:pPr>
  </w:style>
  <w:style w:type="paragraph" w:customStyle="1" w:styleId="41">
    <w:name w:val="Заголовок 41"/>
    <w:basedOn w:val="a1"/>
    <w:rsid w:val="009F1380"/>
    <w:pPr>
      <w:numPr>
        <w:ilvl w:val="3"/>
        <w:numId w:val="4"/>
      </w:numPr>
    </w:pPr>
  </w:style>
  <w:style w:type="paragraph" w:customStyle="1" w:styleId="51">
    <w:name w:val="Заголовок 51"/>
    <w:basedOn w:val="a1"/>
    <w:rsid w:val="009F1380"/>
    <w:pPr>
      <w:numPr>
        <w:ilvl w:val="4"/>
        <w:numId w:val="4"/>
      </w:numPr>
    </w:pPr>
  </w:style>
  <w:style w:type="paragraph" w:customStyle="1" w:styleId="61">
    <w:name w:val="Заголовок 61"/>
    <w:basedOn w:val="a1"/>
    <w:rsid w:val="009F1380"/>
    <w:pPr>
      <w:numPr>
        <w:ilvl w:val="5"/>
        <w:numId w:val="4"/>
      </w:numPr>
    </w:pPr>
  </w:style>
  <w:style w:type="paragraph" w:customStyle="1" w:styleId="71">
    <w:name w:val="Заголовок 71"/>
    <w:basedOn w:val="a1"/>
    <w:rsid w:val="009F1380"/>
    <w:pPr>
      <w:numPr>
        <w:ilvl w:val="6"/>
        <w:numId w:val="4"/>
      </w:numPr>
    </w:pPr>
  </w:style>
  <w:style w:type="paragraph" w:customStyle="1" w:styleId="81">
    <w:name w:val="Заголовок 81"/>
    <w:basedOn w:val="a1"/>
    <w:rsid w:val="009F1380"/>
    <w:pPr>
      <w:numPr>
        <w:ilvl w:val="7"/>
        <w:numId w:val="4"/>
      </w:numPr>
    </w:pPr>
  </w:style>
  <w:style w:type="paragraph" w:customStyle="1" w:styleId="91">
    <w:name w:val="Заголовок 91"/>
    <w:basedOn w:val="a1"/>
    <w:rsid w:val="009F1380"/>
    <w:pPr>
      <w:numPr>
        <w:ilvl w:val="8"/>
        <w:numId w:val="4"/>
      </w:numPr>
    </w:pPr>
  </w:style>
  <w:style w:type="paragraph" w:customStyle="1" w:styleId="aff8">
    <w:name w:val="Раздел (Закон)"/>
    <w:basedOn w:val="11"/>
    <w:link w:val="Char5"/>
    <w:qFormat/>
    <w:rsid w:val="00754E09"/>
    <w:pPr>
      <w:numPr>
        <w:numId w:val="0"/>
      </w:numPr>
    </w:pPr>
    <w:rPr>
      <w:rFonts w:ascii="Times New Roman" w:hAnsi="Times New Roman" w:cs="Times New Roman"/>
      <w:b/>
      <w:sz w:val="24"/>
      <w:szCs w:val="24"/>
    </w:rPr>
  </w:style>
  <w:style w:type="paragraph" w:customStyle="1" w:styleId="aff9">
    <w:name w:val="Часть (Закон)"/>
    <w:basedOn w:val="af4"/>
    <w:link w:val="Char6"/>
    <w:qFormat/>
    <w:rsid w:val="00754E09"/>
    <w:pPr>
      <w:spacing w:after="200" w:line="240" w:lineRule="auto"/>
      <w:ind w:left="0" w:firstLine="706"/>
      <w:contextualSpacing w:val="0"/>
      <w:jc w:val="both"/>
    </w:pPr>
    <w:rPr>
      <w:rFonts w:ascii="Times New Roman" w:hAnsi="Times New Roman" w:cs="Times New Roman"/>
      <w:color w:val="000000"/>
      <w:sz w:val="24"/>
      <w:szCs w:val="24"/>
    </w:rPr>
  </w:style>
  <w:style w:type="character" w:customStyle="1" w:styleId="1Char">
    <w:name w:val="Заголовок 1 Char"/>
    <w:basedOn w:val="a2"/>
    <w:link w:val="11"/>
    <w:rsid w:val="00847812"/>
    <w:rPr>
      <w:rFonts w:eastAsiaTheme="minorEastAsia"/>
      <w:lang w:eastAsia="ru-RU"/>
    </w:rPr>
  </w:style>
  <w:style w:type="character" w:customStyle="1" w:styleId="Char5">
    <w:name w:val="Раздел (Закон) Char"/>
    <w:basedOn w:val="1Char"/>
    <w:link w:val="aff8"/>
    <w:rsid w:val="00754E09"/>
    <w:rPr>
      <w:rFonts w:ascii="Times New Roman" w:eastAsiaTheme="minorEastAsia" w:hAnsi="Times New Roman" w:cs="Times New Roman"/>
      <w:b/>
      <w:sz w:val="24"/>
      <w:szCs w:val="24"/>
      <w:lang w:eastAsia="ru-RU"/>
    </w:rPr>
  </w:style>
  <w:style w:type="paragraph" w:customStyle="1" w:styleId="a0">
    <w:name w:val="Подпункт (Закон)"/>
    <w:basedOn w:val="a"/>
    <w:link w:val="Char7"/>
    <w:autoRedefine/>
    <w:qFormat/>
    <w:rsid w:val="009465D0"/>
    <w:pPr>
      <w:numPr>
        <w:ilvl w:val="5"/>
      </w:numPr>
    </w:pPr>
  </w:style>
  <w:style w:type="character" w:customStyle="1" w:styleId="Char6">
    <w:name w:val="Часть (Закон) Char"/>
    <w:basedOn w:val="af5"/>
    <w:link w:val="aff9"/>
    <w:rsid w:val="00754E09"/>
    <w:rPr>
      <w:rFonts w:ascii="Times New Roman" w:hAnsi="Times New Roman" w:cs="Times New Roman"/>
      <w:color w:val="000000"/>
      <w:sz w:val="24"/>
      <w:szCs w:val="24"/>
    </w:rPr>
  </w:style>
  <w:style w:type="character" w:customStyle="1" w:styleId="Char7">
    <w:name w:val="Подпункт (Закон) Char"/>
    <w:basedOn w:val="Char0"/>
    <w:link w:val="a0"/>
    <w:rsid w:val="009465D0"/>
    <w:rPr>
      <w:rFonts w:ascii="Times New Roman" w:hAnsi="Times New Roman" w:cs="Times New Roman"/>
      <w:color w:val="000000"/>
      <w:sz w:val="24"/>
      <w:szCs w:val="24"/>
    </w:rPr>
  </w:style>
  <w:style w:type="character" w:customStyle="1" w:styleId="s0">
    <w:name w:val="s0"/>
    <w:rsid w:val="000D7D97"/>
    <w:rPr>
      <w:rFonts w:ascii="Times New Roman" w:hAnsi="Times New Roman"/>
      <w:color w:val="000000"/>
      <w:sz w:val="28"/>
      <w:u w:val="none"/>
      <w:effect w:val="none"/>
    </w:rPr>
  </w:style>
  <w:style w:type="character" w:customStyle="1" w:styleId="apple-converted-space">
    <w:name w:val="apple-converted-space"/>
    <w:basedOn w:val="a2"/>
    <w:rsid w:val="0099440A"/>
  </w:style>
  <w:style w:type="paragraph" w:customStyle="1" w:styleId="120">
    <w:name w:val="Заголовок 12"/>
    <w:basedOn w:val="a1"/>
  </w:style>
  <w:style w:type="paragraph" w:customStyle="1" w:styleId="22">
    <w:name w:val="Заголовок 22"/>
    <w:basedOn w:val="a1"/>
  </w:style>
  <w:style w:type="paragraph" w:customStyle="1" w:styleId="32">
    <w:name w:val="Заголовок 32"/>
    <w:basedOn w:val="a1"/>
  </w:style>
  <w:style w:type="paragraph" w:customStyle="1" w:styleId="42">
    <w:name w:val="Заголовок 42"/>
    <w:basedOn w:val="a1"/>
  </w:style>
  <w:style w:type="paragraph" w:customStyle="1" w:styleId="52">
    <w:name w:val="Заголовок 52"/>
    <w:basedOn w:val="a1"/>
  </w:style>
  <w:style w:type="paragraph" w:customStyle="1" w:styleId="62">
    <w:name w:val="Заголовок 62"/>
    <w:basedOn w:val="a1"/>
  </w:style>
  <w:style w:type="paragraph" w:customStyle="1" w:styleId="72">
    <w:name w:val="Заголовок 72"/>
    <w:basedOn w:val="a1"/>
  </w:style>
  <w:style w:type="paragraph" w:customStyle="1" w:styleId="82">
    <w:name w:val="Заголовок 82"/>
    <w:basedOn w:val="a1"/>
  </w:style>
  <w:style w:type="paragraph" w:customStyle="1" w:styleId="92">
    <w:name w:val="Заголовок 92"/>
    <w:basedOn w:val="a1"/>
  </w:style>
  <w:style w:type="paragraph" w:customStyle="1" w:styleId="affa">
    <w:name w:val="ХОбычный"/>
    <w:basedOn w:val="a1"/>
    <w:rsid w:val="00A467E3"/>
    <w:pPr>
      <w:suppressAutoHyphens/>
      <w:spacing w:after="0" w:line="240" w:lineRule="auto"/>
      <w:ind w:firstLine="284"/>
      <w:jc w:val="both"/>
    </w:pPr>
    <w:rPr>
      <w:rFonts w:ascii="Times New Roman" w:eastAsia="Calibri" w:hAnsi="Times New Roman" w:cs="Times New Roman"/>
      <w:szCs w:val="24"/>
      <w:lang w:eastAsia="ar-SA"/>
    </w:rPr>
  </w:style>
  <w:style w:type="character" w:styleId="affb">
    <w:name w:val="Strong"/>
    <w:basedOn w:val="a2"/>
    <w:uiPriority w:val="22"/>
    <w:qFormat/>
    <w:rsid w:val="00096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7D07"/>
    <w:pPr>
      <w:spacing w:after="200" w:line="276" w:lineRule="auto"/>
    </w:pPr>
    <w:rPr>
      <w:rFonts w:eastAsiaTheme="minorEastAsia"/>
      <w:lang w:eastAsia="ru-RU"/>
    </w:rPr>
  </w:style>
  <w:style w:type="paragraph" w:styleId="1">
    <w:name w:val="heading 1"/>
    <w:basedOn w:val="a1"/>
    <w:next w:val="a1"/>
    <w:link w:val="10"/>
    <w:uiPriority w:val="9"/>
    <w:qFormat/>
    <w:rsid w:val="00287D0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1"/>
    <w:next w:val="a1"/>
    <w:link w:val="20"/>
    <w:uiPriority w:val="9"/>
    <w:unhideWhenUsed/>
    <w:qFormat/>
    <w:rsid w:val="00A976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unhideWhenUsed/>
    <w:qFormat/>
    <w:rsid w:val="00287D0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unhideWhenUsed/>
    <w:qFormat/>
    <w:rsid w:val="00287D0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87D0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2"/>
    <w:link w:val="2"/>
    <w:uiPriority w:val="9"/>
    <w:rsid w:val="00A976D5"/>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2"/>
    <w:link w:val="3"/>
    <w:uiPriority w:val="9"/>
    <w:rsid w:val="00287D07"/>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2"/>
    <w:link w:val="4"/>
    <w:uiPriority w:val="9"/>
    <w:rsid w:val="00287D07"/>
    <w:rPr>
      <w:rFonts w:asciiTheme="majorHAnsi" w:eastAsiaTheme="majorEastAsia" w:hAnsiTheme="majorHAnsi" w:cstheme="majorBidi"/>
      <w:b/>
      <w:bCs/>
      <w:i/>
      <w:iCs/>
      <w:color w:val="4472C4" w:themeColor="accent1"/>
      <w:lang w:eastAsia="ru-RU"/>
    </w:rPr>
  </w:style>
  <w:style w:type="paragraph" w:styleId="a5">
    <w:name w:val="header"/>
    <w:basedOn w:val="a1"/>
    <w:link w:val="a6"/>
    <w:uiPriority w:val="99"/>
    <w:unhideWhenUsed/>
    <w:rsid w:val="00287D07"/>
    <w:pPr>
      <w:tabs>
        <w:tab w:val="center" w:pos="4680"/>
        <w:tab w:val="right" w:pos="9360"/>
      </w:tabs>
    </w:pPr>
  </w:style>
  <w:style w:type="character" w:customStyle="1" w:styleId="a6">
    <w:name w:val="Верхний колонтитул Знак"/>
    <w:basedOn w:val="a2"/>
    <w:link w:val="a5"/>
    <w:uiPriority w:val="99"/>
    <w:rsid w:val="00287D07"/>
    <w:rPr>
      <w:rFonts w:eastAsiaTheme="minorEastAsia"/>
      <w:lang w:eastAsia="ru-RU"/>
    </w:rPr>
  </w:style>
  <w:style w:type="paragraph" w:styleId="a7">
    <w:name w:val="Normal Indent"/>
    <w:basedOn w:val="a1"/>
    <w:uiPriority w:val="99"/>
    <w:unhideWhenUsed/>
    <w:rsid w:val="00287D07"/>
    <w:pPr>
      <w:ind w:left="720"/>
    </w:pPr>
  </w:style>
  <w:style w:type="paragraph" w:styleId="a8">
    <w:name w:val="Subtitle"/>
    <w:basedOn w:val="a1"/>
    <w:next w:val="a1"/>
    <w:link w:val="a9"/>
    <w:uiPriority w:val="11"/>
    <w:qFormat/>
    <w:rsid w:val="00287D0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2"/>
    <w:link w:val="a8"/>
    <w:uiPriority w:val="11"/>
    <w:rsid w:val="00287D07"/>
    <w:rPr>
      <w:rFonts w:asciiTheme="majorHAnsi" w:eastAsiaTheme="majorEastAsia" w:hAnsiTheme="majorHAnsi" w:cstheme="majorBidi"/>
      <w:i/>
      <w:iCs/>
      <w:color w:val="4472C4" w:themeColor="accent1"/>
      <w:spacing w:val="15"/>
      <w:sz w:val="24"/>
      <w:szCs w:val="24"/>
      <w:lang w:eastAsia="ru-RU"/>
    </w:rPr>
  </w:style>
  <w:style w:type="paragraph" w:styleId="aa">
    <w:name w:val="Title"/>
    <w:basedOn w:val="a1"/>
    <w:next w:val="a1"/>
    <w:link w:val="ab"/>
    <w:uiPriority w:val="10"/>
    <w:qFormat/>
    <w:rsid w:val="00287D0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287D07"/>
    <w:rPr>
      <w:rFonts w:asciiTheme="majorHAnsi" w:eastAsiaTheme="majorEastAsia" w:hAnsiTheme="majorHAnsi" w:cstheme="majorBidi"/>
      <w:color w:val="323E4F" w:themeColor="text2" w:themeShade="BF"/>
      <w:spacing w:val="5"/>
      <w:kern w:val="28"/>
      <w:sz w:val="52"/>
      <w:szCs w:val="52"/>
      <w:lang w:eastAsia="ru-RU"/>
    </w:rPr>
  </w:style>
  <w:style w:type="character" w:styleId="ac">
    <w:name w:val="Emphasis"/>
    <w:basedOn w:val="a2"/>
    <w:uiPriority w:val="20"/>
    <w:qFormat/>
    <w:rsid w:val="00287D07"/>
    <w:rPr>
      <w:i/>
      <w:iCs/>
    </w:rPr>
  </w:style>
  <w:style w:type="character" w:styleId="ad">
    <w:name w:val="Hyperlink"/>
    <w:basedOn w:val="a2"/>
    <w:uiPriority w:val="99"/>
    <w:unhideWhenUsed/>
    <w:rsid w:val="00287D07"/>
    <w:rPr>
      <w:color w:val="0563C1" w:themeColor="hyperlink"/>
      <w:u w:val="single"/>
    </w:rPr>
  </w:style>
  <w:style w:type="table" w:styleId="ae">
    <w:name w:val="Table Grid"/>
    <w:basedOn w:val="a3"/>
    <w:uiPriority w:val="59"/>
    <w:rsid w:val="00287D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287D07"/>
    <w:pPr>
      <w:spacing w:line="240" w:lineRule="auto"/>
    </w:pPr>
    <w:rPr>
      <w:b/>
      <w:bCs/>
      <w:color w:val="4472C4" w:themeColor="accent1"/>
      <w:sz w:val="18"/>
      <w:szCs w:val="18"/>
    </w:rPr>
  </w:style>
  <w:style w:type="paragraph" w:customStyle="1" w:styleId="DocDefaults">
    <w:name w:val="DocDefaults"/>
    <w:rsid w:val="00287D07"/>
    <w:pPr>
      <w:spacing w:after="200" w:line="276" w:lineRule="auto"/>
    </w:pPr>
    <w:rPr>
      <w:lang w:val="en-US"/>
    </w:rPr>
  </w:style>
  <w:style w:type="paragraph" w:styleId="af0">
    <w:name w:val="Balloon Text"/>
    <w:basedOn w:val="a1"/>
    <w:link w:val="af1"/>
    <w:uiPriority w:val="99"/>
    <w:semiHidden/>
    <w:unhideWhenUsed/>
    <w:rsid w:val="00287D07"/>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287D07"/>
    <w:rPr>
      <w:rFonts w:ascii="Tahoma" w:eastAsiaTheme="minorEastAsia" w:hAnsi="Tahoma" w:cs="Tahoma"/>
      <w:sz w:val="16"/>
      <w:szCs w:val="16"/>
      <w:lang w:eastAsia="ru-RU"/>
    </w:rPr>
  </w:style>
  <w:style w:type="paragraph" w:styleId="af2">
    <w:name w:val="footer"/>
    <w:basedOn w:val="a1"/>
    <w:link w:val="af3"/>
    <w:uiPriority w:val="99"/>
    <w:unhideWhenUsed/>
    <w:rsid w:val="00287D07"/>
    <w:pPr>
      <w:tabs>
        <w:tab w:val="center" w:pos="4677"/>
        <w:tab w:val="right" w:pos="9355"/>
      </w:tabs>
      <w:spacing w:after="0" w:line="240" w:lineRule="auto"/>
    </w:pPr>
  </w:style>
  <w:style w:type="character" w:customStyle="1" w:styleId="af3">
    <w:name w:val="Нижний колонтитул Знак"/>
    <w:basedOn w:val="a2"/>
    <w:link w:val="af2"/>
    <w:uiPriority w:val="99"/>
    <w:rsid w:val="00287D07"/>
    <w:rPr>
      <w:rFonts w:eastAsiaTheme="minorEastAsia"/>
      <w:lang w:eastAsia="ru-RU"/>
    </w:rPr>
  </w:style>
  <w:style w:type="paragraph" w:styleId="af4">
    <w:name w:val="List Paragraph"/>
    <w:aliases w:val="Paragraph,Citation List,Resume Title,List Paragraph Char Char,Bullet 1,List Paragraph1,b1,Number_1,SGLText List Paragraph,new,lp1,Normal Sentence,Colorful List - Accent 11,ListPar1,List Paragraph2,List Paragraph11,list1,Figure_name,HEAD 3"/>
    <w:basedOn w:val="a1"/>
    <w:link w:val="af5"/>
    <w:uiPriority w:val="99"/>
    <w:qFormat/>
    <w:rsid w:val="005D0233"/>
    <w:pPr>
      <w:spacing w:after="160" w:line="259" w:lineRule="auto"/>
      <w:ind w:left="720"/>
      <w:contextualSpacing/>
    </w:pPr>
    <w:rPr>
      <w:rFonts w:eastAsiaTheme="minorHAnsi"/>
      <w:lang w:eastAsia="en-US"/>
    </w:rPr>
  </w:style>
  <w:style w:type="character" w:styleId="af6">
    <w:name w:val="annotation reference"/>
    <w:basedOn w:val="a2"/>
    <w:uiPriority w:val="99"/>
    <w:unhideWhenUsed/>
    <w:rsid w:val="009265BD"/>
    <w:rPr>
      <w:sz w:val="16"/>
      <w:szCs w:val="16"/>
    </w:rPr>
  </w:style>
  <w:style w:type="paragraph" w:styleId="af7">
    <w:name w:val="annotation text"/>
    <w:basedOn w:val="a1"/>
    <w:link w:val="af8"/>
    <w:uiPriority w:val="99"/>
    <w:unhideWhenUsed/>
    <w:rsid w:val="009265BD"/>
    <w:pPr>
      <w:spacing w:line="240" w:lineRule="auto"/>
    </w:pPr>
    <w:rPr>
      <w:sz w:val="20"/>
      <w:szCs w:val="20"/>
    </w:rPr>
  </w:style>
  <w:style w:type="character" w:customStyle="1" w:styleId="af8">
    <w:name w:val="Текст примечания Знак"/>
    <w:basedOn w:val="a2"/>
    <w:link w:val="af7"/>
    <w:uiPriority w:val="99"/>
    <w:rsid w:val="009265BD"/>
    <w:rPr>
      <w:rFonts w:eastAsiaTheme="minorEastAsia"/>
      <w:sz w:val="20"/>
      <w:szCs w:val="20"/>
      <w:lang w:eastAsia="ru-RU"/>
    </w:rPr>
  </w:style>
  <w:style w:type="paragraph" w:styleId="af9">
    <w:name w:val="annotation subject"/>
    <w:basedOn w:val="af7"/>
    <w:next w:val="af7"/>
    <w:link w:val="afa"/>
    <w:uiPriority w:val="99"/>
    <w:semiHidden/>
    <w:unhideWhenUsed/>
    <w:rsid w:val="009265BD"/>
    <w:rPr>
      <w:b/>
      <w:bCs/>
    </w:rPr>
  </w:style>
  <w:style w:type="character" w:customStyle="1" w:styleId="afa">
    <w:name w:val="Тема примечания Знак"/>
    <w:basedOn w:val="af8"/>
    <w:link w:val="af9"/>
    <w:uiPriority w:val="99"/>
    <w:semiHidden/>
    <w:rsid w:val="009265BD"/>
    <w:rPr>
      <w:rFonts w:eastAsiaTheme="minorEastAsia"/>
      <w:b/>
      <w:bCs/>
      <w:sz w:val="20"/>
      <w:szCs w:val="20"/>
      <w:lang w:eastAsia="ru-RU"/>
    </w:rPr>
  </w:style>
  <w:style w:type="paragraph" w:styleId="HTML">
    <w:name w:val="HTML Preformatted"/>
    <w:basedOn w:val="a1"/>
    <w:link w:val="HTML0"/>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D546C1"/>
    <w:rPr>
      <w:rFonts w:ascii="Courier New" w:eastAsia="Times New Roman" w:hAnsi="Courier New" w:cs="Courier New"/>
      <w:sz w:val="20"/>
      <w:szCs w:val="20"/>
      <w:lang w:eastAsia="ru-RU"/>
    </w:rPr>
  </w:style>
  <w:style w:type="character" w:customStyle="1" w:styleId="highlight">
    <w:name w:val="highlight"/>
    <w:basedOn w:val="a2"/>
    <w:rsid w:val="00EA6FE8"/>
  </w:style>
  <w:style w:type="numbering" w:customStyle="1" w:styleId="Style1">
    <w:name w:val="Style1"/>
    <w:basedOn w:val="a4"/>
    <w:uiPriority w:val="99"/>
    <w:rsid w:val="00774DEC"/>
    <w:pPr>
      <w:numPr>
        <w:numId w:val="1"/>
      </w:numPr>
    </w:pPr>
  </w:style>
  <w:style w:type="numbering" w:customStyle="1" w:styleId="Style2">
    <w:name w:val="Style2"/>
    <w:basedOn w:val="a4"/>
    <w:uiPriority w:val="99"/>
    <w:rsid w:val="00A976D5"/>
    <w:pPr>
      <w:numPr>
        <w:numId w:val="2"/>
      </w:numPr>
    </w:pPr>
  </w:style>
  <w:style w:type="numbering" w:customStyle="1" w:styleId="Style3">
    <w:name w:val="Style3"/>
    <w:basedOn w:val="a4"/>
    <w:uiPriority w:val="99"/>
    <w:rsid w:val="00C8712A"/>
    <w:pPr>
      <w:numPr>
        <w:numId w:val="3"/>
      </w:numPr>
    </w:pPr>
  </w:style>
  <w:style w:type="character" w:customStyle="1" w:styleId="s1">
    <w:name w:val="s1"/>
    <w:basedOn w:val="a2"/>
    <w:rsid w:val="000646F2"/>
  </w:style>
  <w:style w:type="paragraph" w:customStyle="1" w:styleId="gtit">
    <w:name w:val="gtit"/>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
    <w:name w:val="pty11"/>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
    <w:name w:val="bl"/>
    <w:basedOn w:val="a2"/>
    <w:rsid w:val="00B02910"/>
  </w:style>
  <w:style w:type="character" w:customStyle="1" w:styleId="sfon">
    <w:name w:val="sfon"/>
    <w:basedOn w:val="a2"/>
    <w:rsid w:val="00B02910"/>
  </w:style>
  <w:style w:type="paragraph" w:customStyle="1" w:styleId="pty11de1">
    <w:name w:val="pty11_de1"/>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1i">
    <w:name w:val="pty11_de1i"/>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2">
    <w:name w:val="pty11_de2"/>
    <w:basedOn w:val="a1"/>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aliases w:val="Обычный (Web),Обычный (веб)1,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Обычный (веб) Знак,З"/>
    <w:basedOn w:val="a1"/>
    <w:link w:val="12"/>
    <w:uiPriority w:val="99"/>
    <w:unhideWhenUsed/>
    <w:qFormat/>
    <w:rsid w:val="00C20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F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2"/>
    <w:link w:val="af4"/>
    <w:uiPriority w:val="34"/>
    <w:qFormat/>
    <w:rsid w:val="003B0B85"/>
  </w:style>
  <w:style w:type="paragraph" w:styleId="afc">
    <w:name w:val="footnote text"/>
    <w:aliases w:val="fn,FT,ft,SD Footnote Text,Footnote Text AG,single space,FOOTNOTES,Footnote Text Char1,Footnote Text Char2 Char,Footnote Text Char1 Char Char,Footnote Text Char2 Char Char Char,Footnote Text Char1 Char Char Char Char,f,Текст сноски1"/>
    <w:basedOn w:val="a1"/>
    <w:link w:val="afd"/>
    <w:uiPriority w:val="99"/>
    <w:unhideWhenUsed/>
    <w:rsid w:val="003B0B85"/>
    <w:pPr>
      <w:spacing w:after="0" w:line="240" w:lineRule="auto"/>
      <w:jc w:val="both"/>
    </w:pPr>
    <w:rPr>
      <w:rFonts w:ascii="Times New Roman" w:eastAsiaTheme="minorHAnsi" w:hAnsi="Times New Roman" w:cs="Arial"/>
      <w:sz w:val="28"/>
      <w:szCs w:val="20"/>
      <w:lang w:val="uk-UA" w:eastAsia="en-US"/>
    </w:rPr>
  </w:style>
  <w:style w:type="character" w:customStyle="1" w:styleId="afd">
    <w:name w:val="Текст сноски Знак"/>
    <w:aliases w:val="fn Знак,FT Знак,ft Знак,SD Footnote Text Знак,Footnote Text AG Знак,single space Знак,FOOTNOTES Знак,Footnote Text Char1 Знак,Footnote Text Char2 Char Знак,Footnote Text Char1 Char Char Знак,Footnote Text Char2 Char Char Char Знак"/>
    <w:basedOn w:val="a2"/>
    <w:link w:val="afc"/>
    <w:uiPriority w:val="99"/>
    <w:rsid w:val="003B0B85"/>
    <w:rPr>
      <w:rFonts w:ascii="Times New Roman" w:hAnsi="Times New Roman" w:cs="Arial"/>
      <w:sz w:val="28"/>
      <w:szCs w:val="20"/>
      <w:lang w:val="uk-UA"/>
    </w:rPr>
  </w:style>
  <w:style w:type="character" w:styleId="afe">
    <w:name w:val="footnote reference"/>
    <w:aliases w:val="fr,Знак сноски Н,Знак сноски-FN,Ciae niinee-FN,ftref,BVI fnr,BVI fnr Car Car,BVI fnr Car,BVI fnr Car Car Car Car,Footnote text,16 Point,Superscript 6 Point"/>
    <w:basedOn w:val="a2"/>
    <w:uiPriority w:val="99"/>
    <w:unhideWhenUsed/>
    <w:rsid w:val="003B0B85"/>
    <w:rPr>
      <w:vertAlign w:val="superscript"/>
    </w:rPr>
  </w:style>
  <w:style w:type="paragraph" w:customStyle="1" w:styleId="pt-a-000015">
    <w:name w:val="pt-a-000015"/>
    <w:basedOn w:val="a1"/>
    <w:rsid w:val="00EF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2"/>
    <w:rsid w:val="00EF2850"/>
  </w:style>
  <w:style w:type="character" w:customStyle="1" w:styleId="pt-a0-000016">
    <w:name w:val="pt-a0-000016"/>
    <w:basedOn w:val="a2"/>
    <w:rsid w:val="00EF2850"/>
  </w:style>
  <w:style w:type="character" w:customStyle="1" w:styleId="pt-a5">
    <w:name w:val="pt-a5"/>
    <w:basedOn w:val="a2"/>
    <w:rsid w:val="00EF2850"/>
  </w:style>
  <w:style w:type="character" w:customStyle="1" w:styleId="pt-blk">
    <w:name w:val="pt-blk"/>
    <w:basedOn w:val="a2"/>
    <w:rsid w:val="00B87769"/>
  </w:style>
  <w:style w:type="character" w:customStyle="1" w:styleId="pt-blk-000019">
    <w:name w:val="pt-blk-000019"/>
    <w:basedOn w:val="a2"/>
    <w:rsid w:val="00B87769"/>
  </w:style>
  <w:style w:type="character" w:customStyle="1" w:styleId="mw-headline">
    <w:name w:val="mw-headline"/>
    <w:basedOn w:val="a2"/>
    <w:rsid w:val="005C239F"/>
  </w:style>
  <w:style w:type="character" w:customStyle="1" w:styleId="mw-editsection">
    <w:name w:val="mw-editsection"/>
    <w:basedOn w:val="a2"/>
    <w:rsid w:val="005C239F"/>
  </w:style>
  <w:style w:type="character" w:customStyle="1" w:styleId="mw-editsection-bracket">
    <w:name w:val="mw-editsection-bracket"/>
    <w:basedOn w:val="a2"/>
    <w:rsid w:val="005C239F"/>
  </w:style>
  <w:style w:type="character" w:customStyle="1" w:styleId="s10">
    <w:name w:val="s_10"/>
    <w:basedOn w:val="a2"/>
    <w:rsid w:val="00A32547"/>
  </w:style>
  <w:style w:type="paragraph" w:styleId="aff">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
    <w:link w:val="aff0"/>
    <w:uiPriority w:val="1"/>
    <w:qFormat/>
    <w:rsid w:val="00010D94"/>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f"/>
    <w:uiPriority w:val="1"/>
    <w:locked/>
    <w:rsid w:val="00010D94"/>
    <w:rPr>
      <w:rFonts w:ascii="Times New Roman" w:eastAsia="Times New Roman" w:hAnsi="Times New Roman" w:cs="Times New Roman"/>
      <w:sz w:val="24"/>
      <w:szCs w:val="24"/>
      <w:lang w:eastAsia="ru-RU"/>
    </w:rPr>
  </w:style>
  <w:style w:type="paragraph" w:customStyle="1" w:styleId="s11">
    <w:name w:val="s_1"/>
    <w:basedOn w:val="a1"/>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Revision"/>
    <w:hidden/>
    <w:uiPriority w:val="99"/>
    <w:semiHidden/>
    <w:rsid w:val="00D97C0A"/>
    <w:pPr>
      <w:spacing w:after="0" w:line="240" w:lineRule="auto"/>
    </w:pPr>
    <w:rPr>
      <w:rFonts w:ascii="Times New Roman" w:eastAsia="Times New Roman" w:hAnsi="Times New Roman" w:cs="Times New Roman"/>
      <w:lang w:val="en-US"/>
    </w:rPr>
  </w:style>
  <w:style w:type="paragraph" w:customStyle="1" w:styleId="ConsPlusNormal">
    <w:name w:val="ConsPlusNormal"/>
    <w:rsid w:val="00306B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5">
    <w:name w:val="s_15"/>
    <w:basedOn w:val="a1"/>
    <w:rsid w:val="00AB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a1"/>
    <w:rsid w:val="00093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sid w:val="005745A7"/>
    <w:rPr>
      <w:color w:val="0000FF"/>
      <w:u w:val="double"/>
      <w:shd w:val="clear" w:color="auto" w:fill="FFFFFF"/>
    </w:rPr>
  </w:style>
  <w:style w:type="character" w:customStyle="1" w:styleId="DeltaViewDeletion">
    <w:name w:val="DeltaView Deletion"/>
    <w:uiPriority w:val="99"/>
    <w:rsid w:val="005745A7"/>
    <w:rPr>
      <w:strike/>
      <w:color w:val="FF0000"/>
      <w:shd w:val="clear" w:color="auto" w:fill="FFFFFF"/>
    </w:rPr>
  </w:style>
  <w:style w:type="character" w:styleId="aff2">
    <w:name w:val="FollowedHyperlink"/>
    <w:uiPriority w:val="99"/>
    <w:semiHidden/>
    <w:unhideWhenUsed/>
    <w:rsid w:val="00BB7AC5"/>
    <w:rPr>
      <w:color w:val="954F72"/>
      <w:u w:val="single"/>
    </w:rPr>
  </w:style>
  <w:style w:type="paragraph" w:customStyle="1" w:styleId="msonormal0">
    <w:name w:val="msonormal"/>
    <w:basedOn w:val="a1"/>
    <w:rsid w:val="00BB7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BB7AC5"/>
    <w:pPr>
      <w:spacing w:before="100" w:beforeAutospacing="1" w:after="100" w:afterAutospacing="1" w:line="240" w:lineRule="auto"/>
    </w:pPr>
    <w:rPr>
      <w:rFonts w:ascii="Calibri" w:eastAsia="Times New Roman" w:hAnsi="Calibri" w:cs="Calibri"/>
      <w:b/>
      <w:bCs/>
      <w:sz w:val="24"/>
      <w:szCs w:val="24"/>
    </w:rPr>
  </w:style>
  <w:style w:type="paragraph" w:customStyle="1" w:styleId="xl65">
    <w:name w:val="xl65"/>
    <w:basedOn w:val="a1"/>
    <w:rsid w:val="00BB7AC5"/>
    <w:pPr>
      <w:spacing w:before="100" w:beforeAutospacing="1" w:after="100" w:afterAutospacing="1" w:line="240" w:lineRule="auto"/>
    </w:pPr>
    <w:rPr>
      <w:rFonts w:ascii="Calibri" w:eastAsia="Times New Roman" w:hAnsi="Calibri" w:cs="Calibri"/>
      <w:b/>
      <w:bCs/>
      <w:sz w:val="24"/>
      <w:szCs w:val="24"/>
    </w:rPr>
  </w:style>
  <w:style w:type="paragraph" w:customStyle="1" w:styleId="xl66">
    <w:name w:val="xl66"/>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8">
    <w:name w:val="xl68"/>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70">
    <w:name w:val="xl70"/>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rPr>
  </w:style>
  <w:style w:type="paragraph" w:customStyle="1" w:styleId="xl71">
    <w:name w:val="xl71"/>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i/>
      <w:iCs/>
      <w:sz w:val="24"/>
      <w:szCs w:val="24"/>
    </w:rPr>
  </w:style>
  <w:style w:type="paragraph" w:customStyle="1" w:styleId="xl73">
    <w:name w:val="xl73"/>
    <w:basedOn w:val="a1"/>
    <w:rsid w:val="00BB7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бычный (веб) Знак1"/>
    <w:aliases w:val="Обычный (Web) Знак,Обычный (веб)1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 Знак,Обычный (веб) Знак Знак"/>
    <w:link w:val="afb"/>
    <w:uiPriority w:val="99"/>
    <w:locked/>
    <w:rsid w:val="00BB7AC5"/>
    <w:rPr>
      <w:rFonts w:ascii="Times New Roman" w:eastAsia="Times New Roman" w:hAnsi="Times New Roman" w:cs="Times New Roman"/>
      <w:sz w:val="24"/>
      <w:szCs w:val="24"/>
      <w:lang w:eastAsia="ru-RU"/>
    </w:rPr>
  </w:style>
  <w:style w:type="paragraph" w:customStyle="1" w:styleId="aff3">
    <w:name w:val="Статья (Закон)"/>
    <w:basedOn w:val="41"/>
    <w:link w:val="Char"/>
    <w:qFormat/>
    <w:rsid w:val="00754E09"/>
    <w:pPr>
      <w:jc w:val="both"/>
    </w:pPr>
    <w:rPr>
      <w:rFonts w:ascii="Times New Roman" w:hAnsi="Times New Roman" w:cs="Times New Roman"/>
      <w:b/>
      <w:i/>
      <w:sz w:val="24"/>
      <w:szCs w:val="24"/>
    </w:rPr>
  </w:style>
  <w:style w:type="paragraph" w:customStyle="1" w:styleId="aff4">
    <w:name w:val="Пункт"/>
    <w:basedOn w:val="af4"/>
    <w:link w:val="Char0"/>
    <w:autoRedefine/>
    <w:rsid w:val="007911D7"/>
    <w:pPr>
      <w:spacing w:after="200" w:line="240" w:lineRule="auto"/>
      <w:ind w:left="0"/>
      <w:contextualSpacing w:val="0"/>
      <w:jc w:val="both"/>
    </w:pPr>
    <w:rPr>
      <w:rFonts w:ascii="Times New Roman" w:hAnsi="Times New Roman" w:cs="Times New Roman"/>
      <w:color w:val="000000"/>
      <w:sz w:val="24"/>
      <w:szCs w:val="24"/>
    </w:rPr>
  </w:style>
  <w:style w:type="character" w:customStyle="1" w:styleId="Char">
    <w:name w:val="Статья (Закон) Char"/>
    <w:basedOn w:val="40"/>
    <w:link w:val="aff3"/>
    <w:rsid w:val="00754E09"/>
    <w:rPr>
      <w:rFonts w:ascii="Times New Roman" w:eastAsiaTheme="minorEastAsia" w:hAnsi="Times New Roman" w:cs="Times New Roman"/>
      <w:b/>
      <w:bCs w:val="0"/>
      <w:i/>
      <w:iCs w:val="0"/>
      <w:color w:val="4472C4" w:themeColor="accent1"/>
      <w:sz w:val="24"/>
      <w:szCs w:val="24"/>
      <w:lang w:eastAsia="ru-RU"/>
    </w:rPr>
  </w:style>
  <w:style w:type="paragraph" w:customStyle="1" w:styleId="aff5">
    <w:name w:val="Глава (Закон)"/>
    <w:basedOn w:val="21"/>
    <w:link w:val="Char1"/>
    <w:qFormat/>
    <w:rsid w:val="00754E09"/>
    <w:rPr>
      <w:rFonts w:ascii="Times New Roman" w:hAnsi="Times New Roman" w:cs="Times New Roman"/>
      <w:b/>
      <w:sz w:val="24"/>
      <w:szCs w:val="24"/>
    </w:rPr>
  </w:style>
  <w:style w:type="character" w:customStyle="1" w:styleId="Char0">
    <w:name w:val="Пункт Char"/>
    <w:basedOn w:val="af5"/>
    <w:link w:val="aff4"/>
    <w:rsid w:val="007911D7"/>
    <w:rPr>
      <w:rFonts w:ascii="Times New Roman" w:hAnsi="Times New Roman" w:cs="Times New Roman"/>
      <w:color w:val="000000"/>
      <w:sz w:val="24"/>
      <w:szCs w:val="24"/>
    </w:rPr>
  </w:style>
  <w:style w:type="paragraph" w:customStyle="1" w:styleId="aff6">
    <w:name w:val="Раздел"/>
    <w:basedOn w:val="1"/>
    <w:link w:val="Char2"/>
    <w:rsid w:val="00DB32F3"/>
    <w:pPr>
      <w:spacing w:before="0" w:line="240" w:lineRule="auto"/>
      <w:jc w:val="both"/>
    </w:pPr>
    <w:rPr>
      <w:rFonts w:ascii="Times New Roman" w:hAnsi="Times New Roman" w:cs="Times New Roman"/>
      <w:sz w:val="24"/>
      <w:szCs w:val="24"/>
    </w:rPr>
  </w:style>
  <w:style w:type="character" w:customStyle="1" w:styleId="Char1">
    <w:name w:val="Глава (Закон) Char"/>
    <w:basedOn w:val="20"/>
    <w:link w:val="aff5"/>
    <w:rsid w:val="00754E09"/>
    <w:rPr>
      <w:rFonts w:ascii="Times New Roman" w:eastAsiaTheme="minorEastAsia" w:hAnsi="Times New Roman" w:cs="Times New Roman"/>
      <w:b/>
      <w:bCs w:val="0"/>
      <w:color w:val="4472C4" w:themeColor="accent1"/>
      <w:sz w:val="24"/>
      <w:szCs w:val="24"/>
      <w:lang w:eastAsia="ru-RU"/>
    </w:rPr>
  </w:style>
  <w:style w:type="paragraph" w:customStyle="1" w:styleId="aff7">
    <w:name w:val="Часть"/>
    <w:basedOn w:val="1"/>
    <w:link w:val="Char3"/>
    <w:rsid w:val="00962888"/>
    <w:pPr>
      <w:spacing w:before="0" w:line="240" w:lineRule="auto"/>
      <w:ind w:firstLine="706"/>
      <w:jc w:val="both"/>
    </w:pPr>
    <w:rPr>
      <w:rFonts w:ascii="Times New Roman" w:hAnsi="Times New Roman" w:cs="Times New Roman"/>
      <w:sz w:val="24"/>
      <w:szCs w:val="24"/>
    </w:rPr>
  </w:style>
  <w:style w:type="character" w:customStyle="1" w:styleId="Char2">
    <w:name w:val="Раздел Char"/>
    <w:basedOn w:val="10"/>
    <w:link w:val="aff6"/>
    <w:rsid w:val="00DB32F3"/>
    <w:rPr>
      <w:rFonts w:ascii="Times New Roman" w:eastAsiaTheme="majorEastAsia" w:hAnsi="Times New Roman" w:cs="Times New Roman"/>
      <w:b/>
      <w:bCs/>
      <w:color w:val="2F5496" w:themeColor="accent1" w:themeShade="BF"/>
      <w:sz w:val="24"/>
      <w:szCs w:val="24"/>
      <w:lang w:eastAsia="ru-RU"/>
    </w:rPr>
  </w:style>
  <w:style w:type="paragraph" w:customStyle="1" w:styleId="a">
    <w:name w:val="Пункт (Закон)"/>
    <w:basedOn w:val="af4"/>
    <w:link w:val="Char4"/>
    <w:qFormat/>
    <w:rsid w:val="00754E09"/>
    <w:pPr>
      <w:numPr>
        <w:ilvl w:val="4"/>
        <w:numId w:val="5"/>
      </w:numPr>
      <w:spacing w:after="200" w:line="240" w:lineRule="auto"/>
      <w:contextualSpacing w:val="0"/>
      <w:jc w:val="both"/>
    </w:pPr>
    <w:rPr>
      <w:rFonts w:ascii="Times New Roman" w:hAnsi="Times New Roman" w:cs="Times New Roman"/>
      <w:color w:val="000000"/>
      <w:sz w:val="24"/>
      <w:szCs w:val="24"/>
    </w:rPr>
  </w:style>
  <w:style w:type="character" w:customStyle="1" w:styleId="Char3">
    <w:name w:val="Часть Char"/>
    <w:basedOn w:val="10"/>
    <w:link w:val="aff7"/>
    <w:rsid w:val="00962888"/>
    <w:rPr>
      <w:rFonts w:ascii="Times New Roman" w:eastAsiaTheme="majorEastAsia" w:hAnsi="Times New Roman" w:cs="Times New Roman"/>
      <w:b/>
      <w:bCs/>
      <w:color w:val="2F5496" w:themeColor="accent1" w:themeShade="BF"/>
      <w:sz w:val="24"/>
      <w:szCs w:val="24"/>
      <w:lang w:eastAsia="ru-RU"/>
    </w:rPr>
  </w:style>
  <w:style w:type="paragraph" w:customStyle="1" w:styleId="11">
    <w:name w:val="Заголовок 11"/>
    <w:basedOn w:val="a1"/>
    <w:link w:val="1Char"/>
    <w:rsid w:val="009F1380"/>
    <w:pPr>
      <w:numPr>
        <w:numId w:val="4"/>
      </w:numPr>
    </w:pPr>
  </w:style>
  <w:style w:type="character" w:customStyle="1" w:styleId="Char4">
    <w:name w:val="Пункт (Закон) Char"/>
    <w:basedOn w:val="af5"/>
    <w:link w:val="a"/>
    <w:rsid w:val="00754E09"/>
    <w:rPr>
      <w:rFonts w:ascii="Times New Roman" w:hAnsi="Times New Roman" w:cs="Times New Roman"/>
      <w:color w:val="000000"/>
      <w:sz w:val="24"/>
      <w:szCs w:val="24"/>
    </w:rPr>
  </w:style>
  <w:style w:type="paragraph" w:customStyle="1" w:styleId="21">
    <w:name w:val="Заголовок 21"/>
    <w:basedOn w:val="a1"/>
    <w:rsid w:val="009F1380"/>
    <w:pPr>
      <w:numPr>
        <w:ilvl w:val="1"/>
        <w:numId w:val="4"/>
      </w:numPr>
    </w:pPr>
  </w:style>
  <w:style w:type="paragraph" w:customStyle="1" w:styleId="31">
    <w:name w:val="Заголовок 31"/>
    <w:basedOn w:val="a1"/>
    <w:rsid w:val="009F1380"/>
    <w:pPr>
      <w:numPr>
        <w:ilvl w:val="2"/>
        <w:numId w:val="4"/>
      </w:numPr>
    </w:pPr>
  </w:style>
  <w:style w:type="paragraph" w:customStyle="1" w:styleId="41">
    <w:name w:val="Заголовок 41"/>
    <w:basedOn w:val="a1"/>
    <w:rsid w:val="009F1380"/>
    <w:pPr>
      <w:numPr>
        <w:ilvl w:val="3"/>
        <w:numId w:val="4"/>
      </w:numPr>
    </w:pPr>
  </w:style>
  <w:style w:type="paragraph" w:customStyle="1" w:styleId="51">
    <w:name w:val="Заголовок 51"/>
    <w:basedOn w:val="a1"/>
    <w:rsid w:val="009F1380"/>
    <w:pPr>
      <w:numPr>
        <w:ilvl w:val="4"/>
        <w:numId w:val="4"/>
      </w:numPr>
    </w:pPr>
  </w:style>
  <w:style w:type="paragraph" w:customStyle="1" w:styleId="61">
    <w:name w:val="Заголовок 61"/>
    <w:basedOn w:val="a1"/>
    <w:rsid w:val="009F1380"/>
    <w:pPr>
      <w:numPr>
        <w:ilvl w:val="5"/>
        <w:numId w:val="4"/>
      </w:numPr>
    </w:pPr>
  </w:style>
  <w:style w:type="paragraph" w:customStyle="1" w:styleId="71">
    <w:name w:val="Заголовок 71"/>
    <w:basedOn w:val="a1"/>
    <w:rsid w:val="009F1380"/>
    <w:pPr>
      <w:numPr>
        <w:ilvl w:val="6"/>
        <w:numId w:val="4"/>
      </w:numPr>
    </w:pPr>
  </w:style>
  <w:style w:type="paragraph" w:customStyle="1" w:styleId="81">
    <w:name w:val="Заголовок 81"/>
    <w:basedOn w:val="a1"/>
    <w:rsid w:val="009F1380"/>
    <w:pPr>
      <w:numPr>
        <w:ilvl w:val="7"/>
        <w:numId w:val="4"/>
      </w:numPr>
    </w:pPr>
  </w:style>
  <w:style w:type="paragraph" w:customStyle="1" w:styleId="91">
    <w:name w:val="Заголовок 91"/>
    <w:basedOn w:val="a1"/>
    <w:rsid w:val="009F1380"/>
    <w:pPr>
      <w:numPr>
        <w:ilvl w:val="8"/>
        <w:numId w:val="4"/>
      </w:numPr>
    </w:pPr>
  </w:style>
  <w:style w:type="paragraph" w:customStyle="1" w:styleId="aff8">
    <w:name w:val="Раздел (Закон)"/>
    <w:basedOn w:val="11"/>
    <w:link w:val="Char5"/>
    <w:qFormat/>
    <w:rsid w:val="00754E09"/>
    <w:pPr>
      <w:numPr>
        <w:numId w:val="0"/>
      </w:numPr>
    </w:pPr>
    <w:rPr>
      <w:rFonts w:ascii="Times New Roman" w:hAnsi="Times New Roman" w:cs="Times New Roman"/>
      <w:b/>
      <w:sz w:val="24"/>
      <w:szCs w:val="24"/>
    </w:rPr>
  </w:style>
  <w:style w:type="paragraph" w:customStyle="1" w:styleId="aff9">
    <w:name w:val="Часть (Закон)"/>
    <w:basedOn w:val="af4"/>
    <w:link w:val="Char6"/>
    <w:qFormat/>
    <w:rsid w:val="00754E09"/>
    <w:pPr>
      <w:spacing w:after="200" w:line="240" w:lineRule="auto"/>
      <w:ind w:left="0" w:firstLine="706"/>
      <w:contextualSpacing w:val="0"/>
      <w:jc w:val="both"/>
    </w:pPr>
    <w:rPr>
      <w:rFonts w:ascii="Times New Roman" w:hAnsi="Times New Roman" w:cs="Times New Roman"/>
      <w:color w:val="000000"/>
      <w:sz w:val="24"/>
      <w:szCs w:val="24"/>
    </w:rPr>
  </w:style>
  <w:style w:type="character" w:customStyle="1" w:styleId="1Char">
    <w:name w:val="Заголовок 1 Char"/>
    <w:basedOn w:val="a2"/>
    <w:link w:val="11"/>
    <w:rsid w:val="00847812"/>
    <w:rPr>
      <w:rFonts w:eastAsiaTheme="minorEastAsia"/>
      <w:lang w:eastAsia="ru-RU"/>
    </w:rPr>
  </w:style>
  <w:style w:type="character" w:customStyle="1" w:styleId="Char5">
    <w:name w:val="Раздел (Закон) Char"/>
    <w:basedOn w:val="1Char"/>
    <w:link w:val="aff8"/>
    <w:rsid w:val="00754E09"/>
    <w:rPr>
      <w:rFonts w:ascii="Times New Roman" w:eastAsiaTheme="minorEastAsia" w:hAnsi="Times New Roman" w:cs="Times New Roman"/>
      <w:b/>
      <w:sz w:val="24"/>
      <w:szCs w:val="24"/>
      <w:lang w:eastAsia="ru-RU"/>
    </w:rPr>
  </w:style>
  <w:style w:type="paragraph" w:customStyle="1" w:styleId="a0">
    <w:name w:val="Подпункт (Закон)"/>
    <w:basedOn w:val="a"/>
    <w:link w:val="Char7"/>
    <w:autoRedefine/>
    <w:qFormat/>
    <w:rsid w:val="009465D0"/>
    <w:pPr>
      <w:numPr>
        <w:ilvl w:val="5"/>
      </w:numPr>
    </w:pPr>
  </w:style>
  <w:style w:type="character" w:customStyle="1" w:styleId="Char6">
    <w:name w:val="Часть (Закон) Char"/>
    <w:basedOn w:val="af5"/>
    <w:link w:val="aff9"/>
    <w:rsid w:val="00754E09"/>
    <w:rPr>
      <w:rFonts w:ascii="Times New Roman" w:hAnsi="Times New Roman" w:cs="Times New Roman"/>
      <w:color w:val="000000"/>
      <w:sz w:val="24"/>
      <w:szCs w:val="24"/>
    </w:rPr>
  </w:style>
  <w:style w:type="character" w:customStyle="1" w:styleId="Char7">
    <w:name w:val="Подпункт (Закон) Char"/>
    <w:basedOn w:val="Char0"/>
    <w:link w:val="a0"/>
    <w:rsid w:val="009465D0"/>
    <w:rPr>
      <w:rFonts w:ascii="Times New Roman" w:hAnsi="Times New Roman" w:cs="Times New Roman"/>
      <w:color w:val="000000"/>
      <w:sz w:val="24"/>
      <w:szCs w:val="24"/>
    </w:rPr>
  </w:style>
  <w:style w:type="character" w:customStyle="1" w:styleId="s0">
    <w:name w:val="s0"/>
    <w:rsid w:val="000D7D97"/>
    <w:rPr>
      <w:rFonts w:ascii="Times New Roman" w:hAnsi="Times New Roman"/>
      <w:color w:val="000000"/>
      <w:sz w:val="28"/>
      <w:u w:val="none"/>
      <w:effect w:val="none"/>
    </w:rPr>
  </w:style>
  <w:style w:type="character" w:customStyle="1" w:styleId="apple-converted-space">
    <w:name w:val="apple-converted-space"/>
    <w:basedOn w:val="a2"/>
    <w:rsid w:val="0099440A"/>
  </w:style>
  <w:style w:type="paragraph" w:customStyle="1" w:styleId="120">
    <w:name w:val="Заголовок 12"/>
    <w:basedOn w:val="a1"/>
  </w:style>
  <w:style w:type="paragraph" w:customStyle="1" w:styleId="22">
    <w:name w:val="Заголовок 22"/>
    <w:basedOn w:val="a1"/>
  </w:style>
  <w:style w:type="paragraph" w:customStyle="1" w:styleId="32">
    <w:name w:val="Заголовок 32"/>
    <w:basedOn w:val="a1"/>
  </w:style>
  <w:style w:type="paragraph" w:customStyle="1" w:styleId="42">
    <w:name w:val="Заголовок 42"/>
    <w:basedOn w:val="a1"/>
  </w:style>
  <w:style w:type="paragraph" w:customStyle="1" w:styleId="52">
    <w:name w:val="Заголовок 52"/>
    <w:basedOn w:val="a1"/>
  </w:style>
  <w:style w:type="paragraph" w:customStyle="1" w:styleId="62">
    <w:name w:val="Заголовок 62"/>
    <w:basedOn w:val="a1"/>
  </w:style>
  <w:style w:type="paragraph" w:customStyle="1" w:styleId="72">
    <w:name w:val="Заголовок 72"/>
    <w:basedOn w:val="a1"/>
  </w:style>
  <w:style w:type="paragraph" w:customStyle="1" w:styleId="82">
    <w:name w:val="Заголовок 82"/>
    <w:basedOn w:val="a1"/>
  </w:style>
  <w:style w:type="paragraph" w:customStyle="1" w:styleId="92">
    <w:name w:val="Заголовок 92"/>
    <w:basedOn w:val="a1"/>
  </w:style>
  <w:style w:type="paragraph" w:customStyle="1" w:styleId="affa">
    <w:name w:val="ХОбычный"/>
    <w:basedOn w:val="a1"/>
    <w:rsid w:val="00A467E3"/>
    <w:pPr>
      <w:suppressAutoHyphens/>
      <w:spacing w:after="0" w:line="240" w:lineRule="auto"/>
      <w:ind w:firstLine="284"/>
      <w:jc w:val="both"/>
    </w:pPr>
    <w:rPr>
      <w:rFonts w:ascii="Times New Roman" w:eastAsia="Calibri" w:hAnsi="Times New Roman" w:cs="Times New Roman"/>
      <w:szCs w:val="24"/>
      <w:lang w:eastAsia="ar-SA"/>
    </w:rPr>
  </w:style>
  <w:style w:type="character" w:styleId="affb">
    <w:name w:val="Strong"/>
    <w:basedOn w:val="a2"/>
    <w:uiPriority w:val="22"/>
    <w:qFormat/>
    <w:rsid w:val="00096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74">
      <w:bodyDiv w:val="1"/>
      <w:marLeft w:val="0"/>
      <w:marRight w:val="0"/>
      <w:marTop w:val="0"/>
      <w:marBottom w:val="0"/>
      <w:divBdr>
        <w:top w:val="none" w:sz="0" w:space="0" w:color="auto"/>
        <w:left w:val="none" w:sz="0" w:space="0" w:color="auto"/>
        <w:bottom w:val="none" w:sz="0" w:space="0" w:color="auto"/>
        <w:right w:val="none" w:sz="0" w:space="0" w:color="auto"/>
      </w:divBdr>
    </w:div>
    <w:div w:id="25299420">
      <w:bodyDiv w:val="1"/>
      <w:marLeft w:val="0"/>
      <w:marRight w:val="0"/>
      <w:marTop w:val="0"/>
      <w:marBottom w:val="0"/>
      <w:divBdr>
        <w:top w:val="none" w:sz="0" w:space="0" w:color="auto"/>
        <w:left w:val="none" w:sz="0" w:space="0" w:color="auto"/>
        <w:bottom w:val="none" w:sz="0" w:space="0" w:color="auto"/>
        <w:right w:val="none" w:sz="0" w:space="0" w:color="auto"/>
      </w:divBdr>
    </w:div>
    <w:div w:id="31006636">
      <w:bodyDiv w:val="1"/>
      <w:marLeft w:val="0"/>
      <w:marRight w:val="0"/>
      <w:marTop w:val="0"/>
      <w:marBottom w:val="0"/>
      <w:divBdr>
        <w:top w:val="none" w:sz="0" w:space="0" w:color="auto"/>
        <w:left w:val="none" w:sz="0" w:space="0" w:color="auto"/>
        <w:bottom w:val="none" w:sz="0" w:space="0" w:color="auto"/>
        <w:right w:val="none" w:sz="0" w:space="0" w:color="auto"/>
      </w:divBdr>
    </w:div>
    <w:div w:id="50007555">
      <w:bodyDiv w:val="1"/>
      <w:marLeft w:val="0"/>
      <w:marRight w:val="0"/>
      <w:marTop w:val="0"/>
      <w:marBottom w:val="0"/>
      <w:divBdr>
        <w:top w:val="none" w:sz="0" w:space="0" w:color="auto"/>
        <w:left w:val="none" w:sz="0" w:space="0" w:color="auto"/>
        <w:bottom w:val="none" w:sz="0" w:space="0" w:color="auto"/>
        <w:right w:val="none" w:sz="0" w:space="0" w:color="auto"/>
      </w:divBdr>
    </w:div>
    <w:div w:id="54621849">
      <w:bodyDiv w:val="1"/>
      <w:marLeft w:val="0"/>
      <w:marRight w:val="0"/>
      <w:marTop w:val="0"/>
      <w:marBottom w:val="0"/>
      <w:divBdr>
        <w:top w:val="none" w:sz="0" w:space="0" w:color="auto"/>
        <w:left w:val="none" w:sz="0" w:space="0" w:color="auto"/>
        <w:bottom w:val="none" w:sz="0" w:space="0" w:color="auto"/>
        <w:right w:val="none" w:sz="0" w:space="0" w:color="auto"/>
      </w:divBdr>
    </w:div>
    <w:div w:id="64497662">
      <w:bodyDiv w:val="1"/>
      <w:marLeft w:val="0"/>
      <w:marRight w:val="0"/>
      <w:marTop w:val="0"/>
      <w:marBottom w:val="0"/>
      <w:divBdr>
        <w:top w:val="none" w:sz="0" w:space="0" w:color="auto"/>
        <w:left w:val="none" w:sz="0" w:space="0" w:color="auto"/>
        <w:bottom w:val="none" w:sz="0" w:space="0" w:color="auto"/>
        <w:right w:val="none" w:sz="0" w:space="0" w:color="auto"/>
      </w:divBdr>
    </w:div>
    <w:div w:id="66264756">
      <w:bodyDiv w:val="1"/>
      <w:marLeft w:val="0"/>
      <w:marRight w:val="0"/>
      <w:marTop w:val="0"/>
      <w:marBottom w:val="0"/>
      <w:divBdr>
        <w:top w:val="none" w:sz="0" w:space="0" w:color="auto"/>
        <w:left w:val="none" w:sz="0" w:space="0" w:color="auto"/>
        <w:bottom w:val="none" w:sz="0" w:space="0" w:color="auto"/>
        <w:right w:val="none" w:sz="0" w:space="0" w:color="auto"/>
      </w:divBdr>
    </w:div>
    <w:div w:id="79447632">
      <w:bodyDiv w:val="1"/>
      <w:marLeft w:val="0"/>
      <w:marRight w:val="0"/>
      <w:marTop w:val="0"/>
      <w:marBottom w:val="0"/>
      <w:divBdr>
        <w:top w:val="none" w:sz="0" w:space="0" w:color="auto"/>
        <w:left w:val="none" w:sz="0" w:space="0" w:color="auto"/>
        <w:bottom w:val="none" w:sz="0" w:space="0" w:color="auto"/>
        <w:right w:val="none" w:sz="0" w:space="0" w:color="auto"/>
      </w:divBdr>
    </w:div>
    <w:div w:id="86080199">
      <w:bodyDiv w:val="1"/>
      <w:marLeft w:val="0"/>
      <w:marRight w:val="0"/>
      <w:marTop w:val="0"/>
      <w:marBottom w:val="0"/>
      <w:divBdr>
        <w:top w:val="none" w:sz="0" w:space="0" w:color="auto"/>
        <w:left w:val="none" w:sz="0" w:space="0" w:color="auto"/>
        <w:bottom w:val="none" w:sz="0" w:space="0" w:color="auto"/>
        <w:right w:val="none" w:sz="0" w:space="0" w:color="auto"/>
      </w:divBdr>
    </w:div>
    <w:div w:id="86661063">
      <w:bodyDiv w:val="1"/>
      <w:marLeft w:val="0"/>
      <w:marRight w:val="0"/>
      <w:marTop w:val="0"/>
      <w:marBottom w:val="0"/>
      <w:divBdr>
        <w:top w:val="none" w:sz="0" w:space="0" w:color="auto"/>
        <w:left w:val="none" w:sz="0" w:space="0" w:color="auto"/>
        <w:bottom w:val="none" w:sz="0" w:space="0" w:color="auto"/>
        <w:right w:val="none" w:sz="0" w:space="0" w:color="auto"/>
      </w:divBdr>
    </w:div>
    <w:div w:id="89738635">
      <w:bodyDiv w:val="1"/>
      <w:marLeft w:val="0"/>
      <w:marRight w:val="0"/>
      <w:marTop w:val="0"/>
      <w:marBottom w:val="0"/>
      <w:divBdr>
        <w:top w:val="none" w:sz="0" w:space="0" w:color="auto"/>
        <w:left w:val="none" w:sz="0" w:space="0" w:color="auto"/>
        <w:bottom w:val="none" w:sz="0" w:space="0" w:color="auto"/>
        <w:right w:val="none" w:sz="0" w:space="0" w:color="auto"/>
      </w:divBdr>
    </w:div>
    <w:div w:id="154421339">
      <w:bodyDiv w:val="1"/>
      <w:marLeft w:val="0"/>
      <w:marRight w:val="0"/>
      <w:marTop w:val="0"/>
      <w:marBottom w:val="0"/>
      <w:divBdr>
        <w:top w:val="none" w:sz="0" w:space="0" w:color="auto"/>
        <w:left w:val="none" w:sz="0" w:space="0" w:color="auto"/>
        <w:bottom w:val="none" w:sz="0" w:space="0" w:color="auto"/>
        <w:right w:val="none" w:sz="0" w:space="0" w:color="auto"/>
      </w:divBdr>
      <w:divsChild>
        <w:div w:id="68160033">
          <w:marLeft w:val="0"/>
          <w:marRight w:val="0"/>
          <w:marTop w:val="0"/>
          <w:marBottom w:val="0"/>
          <w:divBdr>
            <w:top w:val="none" w:sz="0" w:space="4" w:color="FFFFFF"/>
            <w:left w:val="single" w:sz="24" w:space="31" w:color="FFFFFF"/>
            <w:bottom w:val="none" w:sz="0" w:space="4" w:color="FFFFFF"/>
            <w:right w:val="none" w:sz="0" w:space="31" w:color="FFFFFF"/>
          </w:divBdr>
        </w:div>
        <w:div w:id="237445202">
          <w:marLeft w:val="0"/>
          <w:marRight w:val="0"/>
          <w:marTop w:val="0"/>
          <w:marBottom w:val="0"/>
          <w:divBdr>
            <w:top w:val="none" w:sz="0" w:space="4" w:color="FFFFFF"/>
            <w:left w:val="single" w:sz="24" w:space="31" w:color="FFFFFF"/>
            <w:bottom w:val="none" w:sz="0" w:space="4" w:color="FFFFFF"/>
            <w:right w:val="none" w:sz="0" w:space="31" w:color="FFFFFF"/>
          </w:divBdr>
        </w:div>
        <w:div w:id="614757131">
          <w:marLeft w:val="0"/>
          <w:marRight w:val="0"/>
          <w:marTop w:val="0"/>
          <w:marBottom w:val="0"/>
          <w:divBdr>
            <w:top w:val="none" w:sz="0" w:space="4" w:color="FFFFFF"/>
            <w:left w:val="single" w:sz="24" w:space="31" w:color="FFFFFF"/>
            <w:bottom w:val="none" w:sz="0" w:space="4" w:color="FFFFFF"/>
            <w:right w:val="none" w:sz="0" w:space="31" w:color="FFFFFF"/>
          </w:divBdr>
        </w:div>
        <w:div w:id="1350133450">
          <w:marLeft w:val="0"/>
          <w:marRight w:val="0"/>
          <w:marTop w:val="0"/>
          <w:marBottom w:val="0"/>
          <w:divBdr>
            <w:top w:val="none" w:sz="0" w:space="4" w:color="FFFFFF"/>
            <w:left w:val="single" w:sz="24" w:space="31" w:color="FFFFFF"/>
            <w:bottom w:val="none" w:sz="0" w:space="4" w:color="FFFFFF"/>
            <w:right w:val="none" w:sz="0" w:space="31" w:color="FFFFFF"/>
          </w:divBdr>
        </w:div>
        <w:div w:id="1383138902">
          <w:marLeft w:val="0"/>
          <w:marRight w:val="0"/>
          <w:marTop w:val="0"/>
          <w:marBottom w:val="0"/>
          <w:divBdr>
            <w:top w:val="none" w:sz="0" w:space="4" w:color="FFFFFF"/>
            <w:left w:val="single" w:sz="24" w:space="31" w:color="FFFFFF"/>
            <w:bottom w:val="none" w:sz="0" w:space="4" w:color="FFFFFF"/>
            <w:right w:val="none" w:sz="0" w:space="31" w:color="FFFFFF"/>
          </w:divBdr>
        </w:div>
        <w:div w:id="1689330689">
          <w:marLeft w:val="0"/>
          <w:marRight w:val="0"/>
          <w:marTop w:val="0"/>
          <w:marBottom w:val="0"/>
          <w:divBdr>
            <w:top w:val="none" w:sz="0" w:space="4" w:color="FFFFFF"/>
            <w:left w:val="single" w:sz="24" w:space="31" w:color="FFFFFF"/>
            <w:bottom w:val="none" w:sz="0" w:space="4" w:color="FFFFFF"/>
            <w:right w:val="none" w:sz="0" w:space="31" w:color="FFFFFF"/>
          </w:divBdr>
        </w:div>
        <w:div w:id="1816027929">
          <w:marLeft w:val="0"/>
          <w:marRight w:val="0"/>
          <w:marTop w:val="0"/>
          <w:marBottom w:val="0"/>
          <w:divBdr>
            <w:top w:val="none" w:sz="0" w:space="4" w:color="FFFFFF"/>
            <w:left w:val="single" w:sz="24" w:space="31" w:color="FFFFFF"/>
            <w:bottom w:val="none" w:sz="0" w:space="4" w:color="FFFFFF"/>
            <w:right w:val="none" w:sz="0" w:space="31" w:color="FFFFFF"/>
          </w:divBdr>
        </w:div>
        <w:div w:id="1946767018">
          <w:marLeft w:val="0"/>
          <w:marRight w:val="0"/>
          <w:marTop w:val="0"/>
          <w:marBottom w:val="0"/>
          <w:divBdr>
            <w:top w:val="none" w:sz="0" w:space="4" w:color="FFFFFF"/>
            <w:left w:val="single" w:sz="24" w:space="31" w:color="FFFFFF"/>
            <w:bottom w:val="none" w:sz="0" w:space="4" w:color="FFFFFF"/>
            <w:right w:val="none" w:sz="0" w:space="31" w:color="FFFFFF"/>
          </w:divBdr>
        </w:div>
        <w:div w:id="2047024159">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1475093">
      <w:bodyDiv w:val="1"/>
      <w:marLeft w:val="0"/>
      <w:marRight w:val="0"/>
      <w:marTop w:val="0"/>
      <w:marBottom w:val="0"/>
      <w:divBdr>
        <w:top w:val="none" w:sz="0" w:space="0" w:color="auto"/>
        <w:left w:val="none" w:sz="0" w:space="0" w:color="auto"/>
        <w:bottom w:val="none" w:sz="0" w:space="0" w:color="auto"/>
        <w:right w:val="none" w:sz="0" w:space="0" w:color="auto"/>
      </w:divBdr>
    </w:div>
    <w:div w:id="200635884">
      <w:bodyDiv w:val="1"/>
      <w:marLeft w:val="0"/>
      <w:marRight w:val="0"/>
      <w:marTop w:val="0"/>
      <w:marBottom w:val="0"/>
      <w:divBdr>
        <w:top w:val="none" w:sz="0" w:space="0" w:color="auto"/>
        <w:left w:val="none" w:sz="0" w:space="0" w:color="auto"/>
        <w:bottom w:val="none" w:sz="0" w:space="0" w:color="auto"/>
        <w:right w:val="none" w:sz="0" w:space="0" w:color="auto"/>
      </w:divBdr>
    </w:div>
    <w:div w:id="227304883">
      <w:bodyDiv w:val="1"/>
      <w:marLeft w:val="0"/>
      <w:marRight w:val="0"/>
      <w:marTop w:val="0"/>
      <w:marBottom w:val="0"/>
      <w:divBdr>
        <w:top w:val="none" w:sz="0" w:space="0" w:color="auto"/>
        <w:left w:val="none" w:sz="0" w:space="0" w:color="auto"/>
        <w:bottom w:val="none" w:sz="0" w:space="0" w:color="auto"/>
        <w:right w:val="none" w:sz="0" w:space="0" w:color="auto"/>
      </w:divBdr>
      <w:divsChild>
        <w:div w:id="18213889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63533284">
      <w:bodyDiv w:val="1"/>
      <w:marLeft w:val="0"/>
      <w:marRight w:val="0"/>
      <w:marTop w:val="0"/>
      <w:marBottom w:val="0"/>
      <w:divBdr>
        <w:top w:val="none" w:sz="0" w:space="0" w:color="auto"/>
        <w:left w:val="none" w:sz="0" w:space="0" w:color="auto"/>
        <w:bottom w:val="none" w:sz="0" w:space="0" w:color="auto"/>
        <w:right w:val="none" w:sz="0" w:space="0" w:color="auto"/>
      </w:divBdr>
    </w:div>
    <w:div w:id="264771482">
      <w:bodyDiv w:val="1"/>
      <w:marLeft w:val="0"/>
      <w:marRight w:val="0"/>
      <w:marTop w:val="0"/>
      <w:marBottom w:val="0"/>
      <w:divBdr>
        <w:top w:val="none" w:sz="0" w:space="0" w:color="auto"/>
        <w:left w:val="none" w:sz="0" w:space="0" w:color="auto"/>
        <w:bottom w:val="none" w:sz="0" w:space="0" w:color="auto"/>
        <w:right w:val="none" w:sz="0" w:space="0" w:color="auto"/>
      </w:divBdr>
      <w:divsChild>
        <w:div w:id="1646204730">
          <w:marLeft w:val="0"/>
          <w:marRight w:val="0"/>
          <w:marTop w:val="0"/>
          <w:marBottom w:val="0"/>
          <w:divBdr>
            <w:top w:val="none" w:sz="0" w:space="0" w:color="auto"/>
            <w:left w:val="none" w:sz="0" w:space="0" w:color="auto"/>
            <w:bottom w:val="none" w:sz="0" w:space="0" w:color="auto"/>
            <w:right w:val="none" w:sz="0" w:space="0" w:color="auto"/>
          </w:divBdr>
        </w:div>
        <w:div w:id="356933540">
          <w:marLeft w:val="0"/>
          <w:marRight w:val="0"/>
          <w:marTop w:val="121"/>
          <w:marBottom w:val="0"/>
          <w:divBdr>
            <w:top w:val="none" w:sz="0" w:space="0" w:color="auto"/>
            <w:left w:val="none" w:sz="0" w:space="0" w:color="auto"/>
            <w:bottom w:val="none" w:sz="0" w:space="0" w:color="auto"/>
            <w:right w:val="none" w:sz="0" w:space="0" w:color="auto"/>
          </w:divBdr>
        </w:div>
        <w:div w:id="1053700268">
          <w:marLeft w:val="0"/>
          <w:marRight w:val="0"/>
          <w:marTop w:val="121"/>
          <w:marBottom w:val="0"/>
          <w:divBdr>
            <w:top w:val="none" w:sz="0" w:space="0" w:color="auto"/>
            <w:left w:val="none" w:sz="0" w:space="0" w:color="auto"/>
            <w:bottom w:val="none" w:sz="0" w:space="0" w:color="auto"/>
            <w:right w:val="none" w:sz="0" w:space="0" w:color="auto"/>
          </w:divBdr>
        </w:div>
        <w:div w:id="1213929666">
          <w:marLeft w:val="0"/>
          <w:marRight w:val="0"/>
          <w:marTop w:val="121"/>
          <w:marBottom w:val="0"/>
          <w:divBdr>
            <w:top w:val="none" w:sz="0" w:space="0" w:color="auto"/>
            <w:left w:val="none" w:sz="0" w:space="0" w:color="auto"/>
            <w:bottom w:val="none" w:sz="0" w:space="0" w:color="auto"/>
            <w:right w:val="none" w:sz="0" w:space="0" w:color="auto"/>
          </w:divBdr>
        </w:div>
        <w:div w:id="1251626286">
          <w:marLeft w:val="0"/>
          <w:marRight w:val="0"/>
          <w:marTop w:val="121"/>
          <w:marBottom w:val="0"/>
          <w:divBdr>
            <w:top w:val="none" w:sz="0" w:space="0" w:color="auto"/>
            <w:left w:val="none" w:sz="0" w:space="0" w:color="auto"/>
            <w:bottom w:val="none" w:sz="0" w:space="0" w:color="auto"/>
            <w:right w:val="none" w:sz="0" w:space="0" w:color="auto"/>
          </w:divBdr>
        </w:div>
        <w:div w:id="1907492216">
          <w:marLeft w:val="0"/>
          <w:marRight w:val="0"/>
          <w:marTop w:val="121"/>
          <w:marBottom w:val="0"/>
          <w:divBdr>
            <w:top w:val="none" w:sz="0" w:space="0" w:color="auto"/>
            <w:left w:val="none" w:sz="0" w:space="0" w:color="auto"/>
            <w:bottom w:val="none" w:sz="0" w:space="0" w:color="auto"/>
            <w:right w:val="none" w:sz="0" w:space="0" w:color="auto"/>
          </w:divBdr>
        </w:div>
        <w:div w:id="1172456217">
          <w:marLeft w:val="0"/>
          <w:marRight w:val="0"/>
          <w:marTop w:val="121"/>
          <w:marBottom w:val="0"/>
          <w:divBdr>
            <w:top w:val="none" w:sz="0" w:space="0" w:color="auto"/>
            <w:left w:val="none" w:sz="0" w:space="0" w:color="auto"/>
            <w:bottom w:val="none" w:sz="0" w:space="0" w:color="auto"/>
            <w:right w:val="none" w:sz="0" w:space="0" w:color="auto"/>
          </w:divBdr>
        </w:div>
        <w:div w:id="713850185">
          <w:marLeft w:val="0"/>
          <w:marRight w:val="0"/>
          <w:marTop w:val="121"/>
          <w:marBottom w:val="0"/>
          <w:divBdr>
            <w:top w:val="none" w:sz="0" w:space="0" w:color="auto"/>
            <w:left w:val="none" w:sz="0" w:space="0" w:color="auto"/>
            <w:bottom w:val="none" w:sz="0" w:space="0" w:color="auto"/>
            <w:right w:val="none" w:sz="0" w:space="0" w:color="auto"/>
          </w:divBdr>
        </w:div>
      </w:divsChild>
    </w:div>
    <w:div w:id="272519245">
      <w:bodyDiv w:val="1"/>
      <w:marLeft w:val="0"/>
      <w:marRight w:val="0"/>
      <w:marTop w:val="0"/>
      <w:marBottom w:val="0"/>
      <w:divBdr>
        <w:top w:val="none" w:sz="0" w:space="0" w:color="auto"/>
        <w:left w:val="none" w:sz="0" w:space="0" w:color="auto"/>
        <w:bottom w:val="none" w:sz="0" w:space="0" w:color="auto"/>
        <w:right w:val="none" w:sz="0" w:space="0" w:color="auto"/>
      </w:divBdr>
    </w:div>
    <w:div w:id="273482145">
      <w:bodyDiv w:val="1"/>
      <w:marLeft w:val="0"/>
      <w:marRight w:val="0"/>
      <w:marTop w:val="0"/>
      <w:marBottom w:val="0"/>
      <w:divBdr>
        <w:top w:val="none" w:sz="0" w:space="0" w:color="auto"/>
        <w:left w:val="none" w:sz="0" w:space="0" w:color="auto"/>
        <w:bottom w:val="none" w:sz="0" w:space="0" w:color="auto"/>
        <w:right w:val="none" w:sz="0" w:space="0" w:color="auto"/>
      </w:divBdr>
    </w:div>
    <w:div w:id="274752036">
      <w:bodyDiv w:val="1"/>
      <w:marLeft w:val="0"/>
      <w:marRight w:val="0"/>
      <w:marTop w:val="0"/>
      <w:marBottom w:val="0"/>
      <w:divBdr>
        <w:top w:val="none" w:sz="0" w:space="0" w:color="auto"/>
        <w:left w:val="none" w:sz="0" w:space="0" w:color="auto"/>
        <w:bottom w:val="none" w:sz="0" w:space="0" w:color="auto"/>
        <w:right w:val="none" w:sz="0" w:space="0" w:color="auto"/>
      </w:divBdr>
    </w:div>
    <w:div w:id="274874981">
      <w:bodyDiv w:val="1"/>
      <w:marLeft w:val="0"/>
      <w:marRight w:val="0"/>
      <w:marTop w:val="0"/>
      <w:marBottom w:val="0"/>
      <w:divBdr>
        <w:top w:val="none" w:sz="0" w:space="0" w:color="auto"/>
        <w:left w:val="none" w:sz="0" w:space="0" w:color="auto"/>
        <w:bottom w:val="none" w:sz="0" w:space="0" w:color="auto"/>
        <w:right w:val="none" w:sz="0" w:space="0" w:color="auto"/>
      </w:divBdr>
    </w:div>
    <w:div w:id="284700638">
      <w:bodyDiv w:val="1"/>
      <w:marLeft w:val="0"/>
      <w:marRight w:val="0"/>
      <w:marTop w:val="0"/>
      <w:marBottom w:val="0"/>
      <w:divBdr>
        <w:top w:val="none" w:sz="0" w:space="0" w:color="auto"/>
        <w:left w:val="none" w:sz="0" w:space="0" w:color="auto"/>
        <w:bottom w:val="none" w:sz="0" w:space="0" w:color="auto"/>
        <w:right w:val="none" w:sz="0" w:space="0" w:color="auto"/>
      </w:divBdr>
    </w:div>
    <w:div w:id="285552617">
      <w:bodyDiv w:val="1"/>
      <w:marLeft w:val="0"/>
      <w:marRight w:val="0"/>
      <w:marTop w:val="0"/>
      <w:marBottom w:val="0"/>
      <w:divBdr>
        <w:top w:val="none" w:sz="0" w:space="0" w:color="auto"/>
        <w:left w:val="none" w:sz="0" w:space="0" w:color="auto"/>
        <w:bottom w:val="none" w:sz="0" w:space="0" w:color="auto"/>
        <w:right w:val="none" w:sz="0" w:space="0" w:color="auto"/>
      </w:divBdr>
    </w:div>
    <w:div w:id="29067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6344">
          <w:marLeft w:val="0"/>
          <w:marRight w:val="0"/>
          <w:marTop w:val="240"/>
          <w:marBottom w:val="240"/>
          <w:divBdr>
            <w:top w:val="none" w:sz="0" w:space="0" w:color="auto"/>
            <w:left w:val="none" w:sz="0" w:space="0" w:color="auto"/>
            <w:bottom w:val="none" w:sz="0" w:space="0" w:color="auto"/>
            <w:right w:val="none" w:sz="0" w:space="0" w:color="auto"/>
          </w:divBdr>
        </w:div>
        <w:div w:id="328990914">
          <w:marLeft w:val="0"/>
          <w:marRight w:val="0"/>
          <w:marTop w:val="240"/>
          <w:marBottom w:val="240"/>
          <w:divBdr>
            <w:top w:val="none" w:sz="0" w:space="0" w:color="auto"/>
            <w:left w:val="none" w:sz="0" w:space="0" w:color="auto"/>
            <w:bottom w:val="none" w:sz="0" w:space="0" w:color="auto"/>
            <w:right w:val="none" w:sz="0" w:space="0" w:color="auto"/>
          </w:divBdr>
        </w:div>
        <w:div w:id="445126688">
          <w:marLeft w:val="0"/>
          <w:marRight w:val="0"/>
          <w:marTop w:val="0"/>
          <w:marBottom w:val="0"/>
          <w:divBdr>
            <w:top w:val="none" w:sz="0" w:space="0" w:color="auto"/>
            <w:left w:val="none" w:sz="0" w:space="0" w:color="auto"/>
            <w:bottom w:val="none" w:sz="0" w:space="0" w:color="auto"/>
            <w:right w:val="none" w:sz="0" w:space="0" w:color="auto"/>
          </w:divBdr>
          <w:divsChild>
            <w:div w:id="189878498">
              <w:marLeft w:val="0"/>
              <w:marRight w:val="0"/>
              <w:marTop w:val="240"/>
              <w:marBottom w:val="240"/>
              <w:divBdr>
                <w:top w:val="none" w:sz="0" w:space="0" w:color="auto"/>
                <w:left w:val="none" w:sz="0" w:space="0" w:color="auto"/>
                <w:bottom w:val="none" w:sz="0" w:space="0" w:color="auto"/>
                <w:right w:val="none" w:sz="0" w:space="0" w:color="auto"/>
              </w:divBdr>
            </w:div>
          </w:divsChild>
        </w:div>
        <w:div w:id="1518689734">
          <w:marLeft w:val="0"/>
          <w:marRight w:val="0"/>
          <w:marTop w:val="0"/>
          <w:marBottom w:val="0"/>
          <w:divBdr>
            <w:top w:val="none" w:sz="0" w:space="0" w:color="auto"/>
            <w:left w:val="none" w:sz="0" w:space="0" w:color="auto"/>
            <w:bottom w:val="none" w:sz="0" w:space="0" w:color="auto"/>
            <w:right w:val="none" w:sz="0" w:space="0" w:color="auto"/>
          </w:divBdr>
        </w:div>
        <w:div w:id="1636913387">
          <w:marLeft w:val="0"/>
          <w:marRight w:val="0"/>
          <w:marTop w:val="0"/>
          <w:marBottom w:val="0"/>
          <w:divBdr>
            <w:top w:val="none" w:sz="0" w:space="0" w:color="auto"/>
            <w:left w:val="none" w:sz="0" w:space="0" w:color="auto"/>
            <w:bottom w:val="none" w:sz="0" w:space="0" w:color="auto"/>
            <w:right w:val="none" w:sz="0" w:space="0" w:color="auto"/>
          </w:divBdr>
        </w:div>
      </w:divsChild>
    </w:div>
    <w:div w:id="325061143">
      <w:bodyDiv w:val="1"/>
      <w:marLeft w:val="0"/>
      <w:marRight w:val="0"/>
      <w:marTop w:val="0"/>
      <w:marBottom w:val="0"/>
      <w:divBdr>
        <w:top w:val="none" w:sz="0" w:space="0" w:color="auto"/>
        <w:left w:val="none" w:sz="0" w:space="0" w:color="auto"/>
        <w:bottom w:val="none" w:sz="0" w:space="0" w:color="auto"/>
        <w:right w:val="none" w:sz="0" w:space="0" w:color="auto"/>
      </w:divBdr>
    </w:div>
    <w:div w:id="332074514">
      <w:bodyDiv w:val="1"/>
      <w:marLeft w:val="0"/>
      <w:marRight w:val="0"/>
      <w:marTop w:val="0"/>
      <w:marBottom w:val="0"/>
      <w:divBdr>
        <w:top w:val="none" w:sz="0" w:space="0" w:color="auto"/>
        <w:left w:val="none" w:sz="0" w:space="0" w:color="auto"/>
        <w:bottom w:val="none" w:sz="0" w:space="0" w:color="auto"/>
        <w:right w:val="none" w:sz="0" w:space="0" w:color="auto"/>
      </w:divBdr>
    </w:div>
    <w:div w:id="359161355">
      <w:bodyDiv w:val="1"/>
      <w:marLeft w:val="0"/>
      <w:marRight w:val="0"/>
      <w:marTop w:val="0"/>
      <w:marBottom w:val="0"/>
      <w:divBdr>
        <w:top w:val="none" w:sz="0" w:space="0" w:color="auto"/>
        <w:left w:val="none" w:sz="0" w:space="0" w:color="auto"/>
        <w:bottom w:val="none" w:sz="0" w:space="0" w:color="auto"/>
        <w:right w:val="none" w:sz="0" w:space="0" w:color="auto"/>
      </w:divBdr>
    </w:div>
    <w:div w:id="370494461">
      <w:bodyDiv w:val="1"/>
      <w:marLeft w:val="0"/>
      <w:marRight w:val="0"/>
      <w:marTop w:val="0"/>
      <w:marBottom w:val="0"/>
      <w:divBdr>
        <w:top w:val="none" w:sz="0" w:space="0" w:color="auto"/>
        <w:left w:val="none" w:sz="0" w:space="0" w:color="auto"/>
        <w:bottom w:val="none" w:sz="0" w:space="0" w:color="auto"/>
        <w:right w:val="none" w:sz="0" w:space="0" w:color="auto"/>
      </w:divBdr>
    </w:div>
    <w:div w:id="400177890">
      <w:bodyDiv w:val="1"/>
      <w:marLeft w:val="0"/>
      <w:marRight w:val="0"/>
      <w:marTop w:val="0"/>
      <w:marBottom w:val="0"/>
      <w:divBdr>
        <w:top w:val="none" w:sz="0" w:space="0" w:color="auto"/>
        <w:left w:val="none" w:sz="0" w:space="0" w:color="auto"/>
        <w:bottom w:val="none" w:sz="0" w:space="0" w:color="auto"/>
        <w:right w:val="none" w:sz="0" w:space="0" w:color="auto"/>
      </w:divBdr>
    </w:div>
    <w:div w:id="408230743">
      <w:bodyDiv w:val="1"/>
      <w:marLeft w:val="0"/>
      <w:marRight w:val="0"/>
      <w:marTop w:val="0"/>
      <w:marBottom w:val="0"/>
      <w:divBdr>
        <w:top w:val="none" w:sz="0" w:space="0" w:color="auto"/>
        <w:left w:val="none" w:sz="0" w:space="0" w:color="auto"/>
        <w:bottom w:val="none" w:sz="0" w:space="0" w:color="auto"/>
        <w:right w:val="none" w:sz="0" w:space="0" w:color="auto"/>
      </w:divBdr>
    </w:div>
    <w:div w:id="415904586">
      <w:bodyDiv w:val="1"/>
      <w:marLeft w:val="0"/>
      <w:marRight w:val="0"/>
      <w:marTop w:val="0"/>
      <w:marBottom w:val="0"/>
      <w:divBdr>
        <w:top w:val="none" w:sz="0" w:space="0" w:color="auto"/>
        <w:left w:val="none" w:sz="0" w:space="0" w:color="auto"/>
        <w:bottom w:val="none" w:sz="0" w:space="0" w:color="auto"/>
        <w:right w:val="none" w:sz="0" w:space="0" w:color="auto"/>
      </w:divBdr>
    </w:div>
    <w:div w:id="426728711">
      <w:bodyDiv w:val="1"/>
      <w:marLeft w:val="0"/>
      <w:marRight w:val="0"/>
      <w:marTop w:val="0"/>
      <w:marBottom w:val="0"/>
      <w:divBdr>
        <w:top w:val="none" w:sz="0" w:space="0" w:color="auto"/>
        <w:left w:val="none" w:sz="0" w:space="0" w:color="auto"/>
        <w:bottom w:val="none" w:sz="0" w:space="0" w:color="auto"/>
        <w:right w:val="none" w:sz="0" w:space="0" w:color="auto"/>
      </w:divBdr>
    </w:div>
    <w:div w:id="433014415">
      <w:bodyDiv w:val="1"/>
      <w:marLeft w:val="0"/>
      <w:marRight w:val="0"/>
      <w:marTop w:val="0"/>
      <w:marBottom w:val="0"/>
      <w:divBdr>
        <w:top w:val="none" w:sz="0" w:space="0" w:color="auto"/>
        <w:left w:val="none" w:sz="0" w:space="0" w:color="auto"/>
        <w:bottom w:val="none" w:sz="0" w:space="0" w:color="auto"/>
        <w:right w:val="none" w:sz="0" w:space="0" w:color="auto"/>
      </w:divBdr>
    </w:div>
    <w:div w:id="433290323">
      <w:bodyDiv w:val="1"/>
      <w:marLeft w:val="0"/>
      <w:marRight w:val="0"/>
      <w:marTop w:val="0"/>
      <w:marBottom w:val="0"/>
      <w:divBdr>
        <w:top w:val="none" w:sz="0" w:space="0" w:color="auto"/>
        <w:left w:val="none" w:sz="0" w:space="0" w:color="auto"/>
        <w:bottom w:val="none" w:sz="0" w:space="0" w:color="auto"/>
        <w:right w:val="none" w:sz="0" w:space="0" w:color="auto"/>
      </w:divBdr>
    </w:div>
    <w:div w:id="435250018">
      <w:bodyDiv w:val="1"/>
      <w:marLeft w:val="0"/>
      <w:marRight w:val="0"/>
      <w:marTop w:val="0"/>
      <w:marBottom w:val="0"/>
      <w:divBdr>
        <w:top w:val="none" w:sz="0" w:space="0" w:color="auto"/>
        <w:left w:val="none" w:sz="0" w:space="0" w:color="auto"/>
        <w:bottom w:val="none" w:sz="0" w:space="0" w:color="auto"/>
        <w:right w:val="none" w:sz="0" w:space="0" w:color="auto"/>
      </w:divBdr>
    </w:div>
    <w:div w:id="440957618">
      <w:bodyDiv w:val="1"/>
      <w:marLeft w:val="0"/>
      <w:marRight w:val="0"/>
      <w:marTop w:val="0"/>
      <w:marBottom w:val="0"/>
      <w:divBdr>
        <w:top w:val="none" w:sz="0" w:space="0" w:color="auto"/>
        <w:left w:val="none" w:sz="0" w:space="0" w:color="auto"/>
        <w:bottom w:val="none" w:sz="0" w:space="0" w:color="auto"/>
        <w:right w:val="none" w:sz="0" w:space="0" w:color="auto"/>
      </w:divBdr>
    </w:div>
    <w:div w:id="441150086">
      <w:bodyDiv w:val="1"/>
      <w:marLeft w:val="0"/>
      <w:marRight w:val="0"/>
      <w:marTop w:val="0"/>
      <w:marBottom w:val="0"/>
      <w:divBdr>
        <w:top w:val="none" w:sz="0" w:space="0" w:color="auto"/>
        <w:left w:val="none" w:sz="0" w:space="0" w:color="auto"/>
        <w:bottom w:val="none" w:sz="0" w:space="0" w:color="auto"/>
        <w:right w:val="none" w:sz="0" w:space="0" w:color="auto"/>
      </w:divBdr>
    </w:div>
    <w:div w:id="466748817">
      <w:bodyDiv w:val="1"/>
      <w:marLeft w:val="0"/>
      <w:marRight w:val="0"/>
      <w:marTop w:val="0"/>
      <w:marBottom w:val="0"/>
      <w:divBdr>
        <w:top w:val="none" w:sz="0" w:space="0" w:color="auto"/>
        <w:left w:val="none" w:sz="0" w:space="0" w:color="auto"/>
        <w:bottom w:val="none" w:sz="0" w:space="0" w:color="auto"/>
        <w:right w:val="none" w:sz="0" w:space="0" w:color="auto"/>
      </w:divBdr>
    </w:div>
    <w:div w:id="468910358">
      <w:bodyDiv w:val="1"/>
      <w:marLeft w:val="0"/>
      <w:marRight w:val="0"/>
      <w:marTop w:val="0"/>
      <w:marBottom w:val="0"/>
      <w:divBdr>
        <w:top w:val="none" w:sz="0" w:space="0" w:color="auto"/>
        <w:left w:val="none" w:sz="0" w:space="0" w:color="auto"/>
        <w:bottom w:val="none" w:sz="0" w:space="0" w:color="auto"/>
        <w:right w:val="none" w:sz="0" w:space="0" w:color="auto"/>
      </w:divBdr>
    </w:div>
    <w:div w:id="481964971">
      <w:bodyDiv w:val="1"/>
      <w:marLeft w:val="0"/>
      <w:marRight w:val="0"/>
      <w:marTop w:val="0"/>
      <w:marBottom w:val="0"/>
      <w:divBdr>
        <w:top w:val="none" w:sz="0" w:space="0" w:color="auto"/>
        <w:left w:val="none" w:sz="0" w:space="0" w:color="auto"/>
        <w:bottom w:val="none" w:sz="0" w:space="0" w:color="auto"/>
        <w:right w:val="none" w:sz="0" w:space="0" w:color="auto"/>
      </w:divBdr>
    </w:div>
    <w:div w:id="506209512">
      <w:bodyDiv w:val="1"/>
      <w:marLeft w:val="0"/>
      <w:marRight w:val="0"/>
      <w:marTop w:val="0"/>
      <w:marBottom w:val="0"/>
      <w:divBdr>
        <w:top w:val="none" w:sz="0" w:space="0" w:color="auto"/>
        <w:left w:val="none" w:sz="0" w:space="0" w:color="auto"/>
        <w:bottom w:val="none" w:sz="0" w:space="0" w:color="auto"/>
        <w:right w:val="none" w:sz="0" w:space="0" w:color="auto"/>
      </w:divBdr>
    </w:div>
    <w:div w:id="511184778">
      <w:bodyDiv w:val="1"/>
      <w:marLeft w:val="0"/>
      <w:marRight w:val="0"/>
      <w:marTop w:val="0"/>
      <w:marBottom w:val="0"/>
      <w:divBdr>
        <w:top w:val="none" w:sz="0" w:space="0" w:color="auto"/>
        <w:left w:val="none" w:sz="0" w:space="0" w:color="auto"/>
        <w:bottom w:val="none" w:sz="0" w:space="0" w:color="auto"/>
        <w:right w:val="none" w:sz="0" w:space="0" w:color="auto"/>
      </w:divBdr>
    </w:div>
    <w:div w:id="511839208">
      <w:bodyDiv w:val="1"/>
      <w:marLeft w:val="0"/>
      <w:marRight w:val="0"/>
      <w:marTop w:val="0"/>
      <w:marBottom w:val="0"/>
      <w:divBdr>
        <w:top w:val="none" w:sz="0" w:space="0" w:color="auto"/>
        <w:left w:val="none" w:sz="0" w:space="0" w:color="auto"/>
        <w:bottom w:val="none" w:sz="0" w:space="0" w:color="auto"/>
        <w:right w:val="none" w:sz="0" w:space="0" w:color="auto"/>
      </w:divBdr>
    </w:div>
    <w:div w:id="513610416">
      <w:bodyDiv w:val="1"/>
      <w:marLeft w:val="0"/>
      <w:marRight w:val="0"/>
      <w:marTop w:val="0"/>
      <w:marBottom w:val="0"/>
      <w:divBdr>
        <w:top w:val="none" w:sz="0" w:space="0" w:color="auto"/>
        <w:left w:val="none" w:sz="0" w:space="0" w:color="auto"/>
        <w:bottom w:val="none" w:sz="0" w:space="0" w:color="auto"/>
        <w:right w:val="none" w:sz="0" w:space="0" w:color="auto"/>
      </w:divBdr>
    </w:div>
    <w:div w:id="513812747">
      <w:bodyDiv w:val="1"/>
      <w:marLeft w:val="0"/>
      <w:marRight w:val="0"/>
      <w:marTop w:val="0"/>
      <w:marBottom w:val="0"/>
      <w:divBdr>
        <w:top w:val="none" w:sz="0" w:space="0" w:color="auto"/>
        <w:left w:val="none" w:sz="0" w:space="0" w:color="auto"/>
        <w:bottom w:val="none" w:sz="0" w:space="0" w:color="auto"/>
        <w:right w:val="none" w:sz="0" w:space="0" w:color="auto"/>
      </w:divBdr>
    </w:div>
    <w:div w:id="516651864">
      <w:bodyDiv w:val="1"/>
      <w:marLeft w:val="0"/>
      <w:marRight w:val="0"/>
      <w:marTop w:val="0"/>
      <w:marBottom w:val="0"/>
      <w:divBdr>
        <w:top w:val="none" w:sz="0" w:space="0" w:color="auto"/>
        <w:left w:val="none" w:sz="0" w:space="0" w:color="auto"/>
        <w:bottom w:val="none" w:sz="0" w:space="0" w:color="auto"/>
        <w:right w:val="none" w:sz="0" w:space="0" w:color="auto"/>
      </w:divBdr>
    </w:div>
    <w:div w:id="517045492">
      <w:bodyDiv w:val="1"/>
      <w:marLeft w:val="0"/>
      <w:marRight w:val="0"/>
      <w:marTop w:val="0"/>
      <w:marBottom w:val="0"/>
      <w:divBdr>
        <w:top w:val="none" w:sz="0" w:space="0" w:color="auto"/>
        <w:left w:val="none" w:sz="0" w:space="0" w:color="auto"/>
        <w:bottom w:val="none" w:sz="0" w:space="0" w:color="auto"/>
        <w:right w:val="none" w:sz="0" w:space="0" w:color="auto"/>
      </w:divBdr>
    </w:div>
    <w:div w:id="522090885">
      <w:bodyDiv w:val="1"/>
      <w:marLeft w:val="0"/>
      <w:marRight w:val="0"/>
      <w:marTop w:val="0"/>
      <w:marBottom w:val="0"/>
      <w:divBdr>
        <w:top w:val="none" w:sz="0" w:space="0" w:color="auto"/>
        <w:left w:val="none" w:sz="0" w:space="0" w:color="auto"/>
        <w:bottom w:val="none" w:sz="0" w:space="0" w:color="auto"/>
        <w:right w:val="none" w:sz="0" w:space="0" w:color="auto"/>
      </w:divBdr>
      <w:divsChild>
        <w:div w:id="2043363350">
          <w:marLeft w:val="0"/>
          <w:marRight w:val="0"/>
          <w:marTop w:val="240"/>
          <w:marBottom w:val="240"/>
          <w:divBdr>
            <w:top w:val="none" w:sz="0" w:space="0" w:color="auto"/>
            <w:left w:val="none" w:sz="0" w:space="0" w:color="auto"/>
            <w:bottom w:val="none" w:sz="0" w:space="0" w:color="auto"/>
            <w:right w:val="none" w:sz="0" w:space="0" w:color="auto"/>
          </w:divBdr>
        </w:div>
      </w:divsChild>
    </w:div>
    <w:div w:id="531386480">
      <w:bodyDiv w:val="1"/>
      <w:marLeft w:val="0"/>
      <w:marRight w:val="0"/>
      <w:marTop w:val="0"/>
      <w:marBottom w:val="0"/>
      <w:divBdr>
        <w:top w:val="none" w:sz="0" w:space="0" w:color="auto"/>
        <w:left w:val="none" w:sz="0" w:space="0" w:color="auto"/>
        <w:bottom w:val="none" w:sz="0" w:space="0" w:color="auto"/>
        <w:right w:val="none" w:sz="0" w:space="0" w:color="auto"/>
      </w:divBdr>
    </w:div>
    <w:div w:id="543098411">
      <w:bodyDiv w:val="1"/>
      <w:marLeft w:val="0"/>
      <w:marRight w:val="0"/>
      <w:marTop w:val="0"/>
      <w:marBottom w:val="0"/>
      <w:divBdr>
        <w:top w:val="none" w:sz="0" w:space="0" w:color="auto"/>
        <w:left w:val="none" w:sz="0" w:space="0" w:color="auto"/>
        <w:bottom w:val="none" w:sz="0" w:space="0" w:color="auto"/>
        <w:right w:val="none" w:sz="0" w:space="0" w:color="auto"/>
      </w:divBdr>
      <w:divsChild>
        <w:div w:id="1094983039">
          <w:marLeft w:val="0"/>
          <w:marRight w:val="0"/>
          <w:marTop w:val="0"/>
          <w:marBottom w:val="0"/>
          <w:divBdr>
            <w:top w:val="none" w:sz="0" w:space="0" w:color="auto"/>
            <w:left w:val="none" w:sz="0" w:space="0" w:color="auto"/>
            <w:bottom w:val="none" w:sz="0" w:space="0" w:color="auto"/>
            <w:right w:val="none" w:sz="0" w:space="0" w:color="auto"/>
          </w:divBdr>
          <w:divsChild>
            <w:div w:id="1512836182">
              <w:marLeft w:val="0"/>
              <w:marRight w:val="0"/>
              <w:marTop w:val="0"/>
              <w:marBottom w:val="0"/>
              <w:divBdr>
                <w:top w:val="none" w:sz="0" w:space="0" w:color="auto"/>
                <w:left w:val="none" w:sz="0" w:space="0" w:color="auto"/>
                <w:bottom w:val="none" w:sz="0" w:space="0" w:color="auto"/>
                <w:right w:val="none" w:sz="0" w:space="0" w:color="auto"/>
              </w:divBdr>
              <w:divsChild>
                <w:div w:id="11095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945">
          <w:marLeft w:val="0"/>
          <w:marRight w:val="0"/>
          <w:marTop w:val="0"/>
          <w:marBottom w:val="0"/>
          <w:divBdr>
            <w:top w:val="none" w:sz="0" w:space="0" w:color="auto"/>
            <w:left w:val="none" w:sz="0" w:space="0" w:color="auto"/>
            <w:bottom w:val="none" w:sz="0" w:space="0" w:color="auto"/>
            <w:right w:val="none" w:sz="0" w:space="0" w:color="auto"/>
          </w:divBdr>
          <w:divsChild>
            <w:div w:id="834414995">
              <w:marLeft w:val="0"/>
              <w:marRight w:val="0"/>
              <w:marTop w:val="0"/>
              <w:marBottom w:val="0"/>
              <w:divBdr>
                <w:top w:val="none" w:sz="0" w:space="0" w:color="auto"/>
                <w:left w:val="none" w:sz="0" w:space="0" w:color="auto"/>
                <w:bottom w:val="none" w:sz="0" w:space="0" w:color="auto"/>
                <w:right w:val="none" w:sz="0" w:space="0" w:color="auto"/>
              </w:divBdr>
              <w:divsChild>
                <w:div w:id="78060622">
                  <w:marLeft w:val="0"/>
                  <w:marRight w:val="0"/>
                  <w:marTop w:val="0"/>
                  <w:marBottom w:val="0"/>
                  <w:divBdr>
                    <w:top w:val="none" w:sz="0" w:space="0" w:color="auto"/>
                    <w:left w:val="none" w:sz="0" w:space="0" w:color="auto"/>
                    <w:bottom w:val="none" w:sz="0" w:space="0" w:color="auto"/>
                    <w:right w:val="none" w:sz="0" w:space="0" w:color="auto"/>
                  </w:divBdr>
                </w:div>
                <w:div w:id="1515535144">
                  <w:marLeft w:val="0"/>
                  <w:marRight w:val="0"/>
                  <w:marTop w:val="0"/>
                  <w:marBottom w:val="0"/>
                  <w:divBdr>
                    <w:top w:val="none" w:sz="0" w:space="0" w:color="auto"/>
                    <w:left w:val="none" w:sz="0" w:space="0" w:color="auto"/>
                    <w:bottom w:val="none" w:sz="0" w:space="0" w:color="auto"/>
                    <w:right w:val="none" w:sz="0" w:space="0" w:color="auto"/>
                  </w:divBdr>
                </w:div>
                <w:div w:id="2110927570">
                  <w:marLeft w:val="0"/>
                  <w:marRight w:val="0"/>
                  <w:marTop w:val="0"/>
                  <w:marBottom w:val="0"/>
                  <w:divBdr>
                    <w:top w:val="none" w:sz="0" w:space="0" w:color="auto"/>
                    <w:left w:val="none" w:sz="0" w:space="0" w:color="auto"/>
                    <w:bottom w:val="none" w:sz="0" w:space="0" w:color="auto"/>
                    <w:right w:val="none" w:sz="0" w:space="0" w:color="auto"/>
                  </w:divBdr>
                </w:div>
                <w:div w:id="2125877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45291775">
      <w:bodyDiv w:val="1"/>
      <w:marLeft w:val="0"/>
      <w:marRight w:val="0"/>
      <w:marTop w:val="0"/>
      <w:marBottom w:val="0"/>
      <w:divBdr>
        <w:top w:val="none" w:sz="0" w:space="0" w:color="auto"/>
        <w:left w:val="none" w:sz="0" w:space="0" w:color="auto"/>
        <w:bottom w:val="none" w:sz="0" w:space="0" w:color="auto"/>
        <w:right w:val="none" w:sz="0" w:space="0" w:color="auto"/>
      </w:divBdr>
    </w:div>
    <w:div w:id="557014711">
      <w:bodyDiv w:val="1"/>
      <w:marLeft w:val="0"/>
      <w:marRight w:val="0"/>
      <w:marTop w:val="0"/>
      <w:marBottom w:val="0"/>
      <w:divBdr>
        <w:top w:val="none" w:sz="0" w:space="0" w:color="auto"/>
        <w:left w:val="none" w:sz="0" w:space="0" w:color="auto"/>
        <w:bottom w:val="none" w:sz="0" w:space="0" w:color="auto"/>
        <w:right w:val="none" w:sz="0" w:space="0" w:color="auto"/>
      </w:divBdr>
    </w:div>
    <w:div w:id="559219371">
      <w:bodyDiv w:val="1"/>
      <w:marLeft w:val="0"/>
      <w:marRight w:val="0"/>
      <w:marTop w:val="0"/>
      <w:marBottom w:val="0"/>
      <w:divBdr>
        <w:top w:val="none" w:sz="0" w:space="0" w:color="auto"/>
        <w:left w:val="none" w:sz="0" w:space="0" w:color="auto"/>
        <w:bottom w:val="none" w:sz="0" w:space="0" w:color="auto"/>
        <w:right w:val="none" w:sz="0" w:space="0" w:color="auto"/>
      </w:divBdr>
    </w:div>
    <w:div w:id="566110364">
      <w:bodyDiv w:val="1"/>
      <w:marLeft w:val="0"/>
      <w:marRight w:val="0"/>
      <w:marTop w:val="0"/>
      <w:marBottom w:val="0"/>
      <w:divBdr>
        <w:top w:val="none" w:sz="0" w:space="0" w:color="auto"/>
        <w:left w:val="none" w:sz="0" w:space="0" w:color="auto"/>
        <w:bottom w:val="none" w:sz="0" w:space="0" w:color="auto"/>
        <w:right w:val="none" w:sz="0" w:space="0" w:color="auto"/>
      </w:divBdr>
    </w:div>
    <w:div w:id="571700952">
      <w:bodyDiv w:val="1"/>
      <w:marLeft w:val="0"/>
      <w:marRight w:val="0"/>
      <w:marTop w:val="0"/>
      <w:marBottom w:val="0"/>
      <w:divBdr>
        <w:top w:val="none" w:sz="0" w:space="0" w:color="auto"/>
        <w:left w:val="none" w:sz="0" w:space="0" w:color="auto"/>
        <w:bottom w:val="none" w:sz="0" w:space="0" w:color="auto"/>
        <w:right w:val="none" w:sz="0" w:space="0" w:color="auto"/>
      </w:divBdr>
    </w:div>
    <w:div w:id="576986866">
      <w:bodyDiv w:val="1"/>
      <w:marLeft w:val="0"/>
      <w:marRight w:val="0"/>
      <w:marTop w:val="0"/>
      <w:marBottom w:val="0"/>
      <w:divBdr>
        <w:top w:val="none" w:sz="0" w:space="0" w:color="auto"/>
        <w:left w:val="none" w:sz="0" w:space="0" w:color="auto"/>
        <w:bottom w:val="none" w:sz="0" w:space="0" w:color="auto"/>
        <w:right w:val="none" w:sz="0" w:space="0" w:color="auto"/>
      </w:divBdr>
    </w:div>
    <w:div w:id="583106120">
      <w:bodyDiv w:val="1"/>
      <w:marLeft w:val="0"/>
      <w:marRight w:val="0"/>
      <w:marTop w:val="0"/>
      <w:marBottom w:val="0"/>
      <w:divBdr>
        <w:top w:val="none" w:sz="0" w:space="0" w:color="auto"/>
        <w:left w:val="none" w:sz="0" w:space="0" w:color="auto"/>
        <w:bottom w:val="none" w:sz="0" w:space="0" w:color="auto"/>
        <w:right w:val="none" w:sz="0" w:space="0" w:color="auto"/>
      </w:divBdr>
    </w:div>
    <w:div w:id="591210137">
      <w:bodyDiv w:val="1"/>
      <w:marLeft w:val="0"/>
      <w:marRight w:val="0"/>
      <w:marTop w:val="0"/>
      <w:marBottom w:val="0"/>
      <w:divBdr>
        <w:top w:val="none" w:sz="0" w:space="0" w:color="auto"/>
        <w:left w:val="none" w:sz="0" w:space="0" w:color="auto"/>
        <w:bottom w:val="none" w:sz="0" w:space="0" w:color="auto"/>
        <w:right w:val="none" w:sz="0" w:space="0" w:color="auto"/>
      </w:divBdr>
    </w:div>
    <w:div w:id="607202355">
      <w:bodyDiv w:val="1"/>
      <w:marLeft w:val="0"/>
      <w:marRight w:val="0"/>
      <w:marTop w:val="0"/>
      <w:marBottom w:val="0"/>
      <w:divBdr>
        <w:top w:val="none" w:sz="0" w:space="0" w:color="auto"/>
        <w:left w:val="none" w:sz="0" w:space="0" w:color="auto"/>
        <w:bottom w:val="none" w:sz="0" w:space="0" w:color="auto"/>
        <w:right w:val="none" w:sz="0" w:space="0" w:color="auto"/>
      </w:divBdr>
    </w:div>
    <w:div w:id="611129862">
      <w:bodyDiv w:val="1"/>
      <w:marLeft w:val="0"/>
      <w:marRight w:val="0"/>
      <w:marTop w:val="0"/>
      <w:marBottom w:val="0"/>
      <w:divBdr>
        <w:top w:val="none" w:sz="0" w:space="0" w:color="auto"/>
        <w:left w:val="none" w:sz="0" w:space="0" w:color="auto"/>
        <w:bottom w:val="none" w:sz="0" w:space="0" w:color="auto"/>
        <w:right w:val="none" w:sz="0" w:space="0" w:color="auto"/>
      </w:divBdr>
    </w:div>
    <w:div w:id="627050799">
      <w:bodyDiv w:val="1"/>
      <w:marLeft w:val="0"/>
      <w:marRight w:val="0"/>
      <w:marTop w:val="0"/>
      <w:marBottom w:val="0"/>
      <w:divBdr>
        <w:top w:val="none" w:sz="0" w:space="0" w:color="auto"/>
        <w:left w:val="none" w:sz="0" w:space="0" w:color="auto"/>
        <w:bottom w:val="none" w:sz="0" w:space="0" w:color="auto"/>
        <w:right w:val="none" w:sz="0" w:space="0" w:color="auto"/>
      </w:divBdr>
    </w:div>
    <w:div w:id="628508450">
      <w:bodyDiv w:val="1"/>
      <w:marLeft w:val="0"/>
      <w:marRight w:val="0"/>
      <w:marTop w:val="0"/>
      <w:marBottom w:val="0"/>
      <w:divBdr>
        <w:top w:val="none" w:sz="0" w:space="0" w:color="auto"/>
        <w:left w:val="none" w:sz="0" w:space="0" w:color="auto"/>
        <w:bottom w:val="none" w:sz="0" w:space="0" w:color="auto"/>
        <w:right w:val="none" w:sz="0" w:space="0" w:color="auto"/>
      </w:divBdr>
    </w:div>
    <w:div w:id="632248461">
      <w:bodyDiv w:val="1"/>
      <w:marLeft w:val="0"/>
      <w:marRight w:val="0"/>
      <w:marTop w:val="0"/>
      <w:marBottom w:val="0"/>
      <w:divBdr>
        <w:top w:val="none" w:sz="0" w:space="0" w:color="auto"/>
        <w:left w:val="none" w:sz="0" w:space="0" w:color="auto"/>
        <w:bottom w:val="none" w:sz="0" w:space="0" w:color="auto"/>
        <w:right w:val="none" w:sz="0" w:space="0" w:color="auto"/>
      </w:divBdr>
      <w:divsChild>
        <w:div w:id="10953218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32294724">
      <w:bodyDiv w:val="1"/>
      <w:marLeft w:val="0"/>
      <w:marRight w:val="0"/>
      <w:marTop w:val="0"/>
      <w:marBottom w:val="0"/>
      <w:divBdr>
        <w:top w:val="none" w:sz="0" w:space="0" w:color="auto"/>
        <w:left w:val="none" w:sz="0" w:space="0" w:color="auto"/>
        <w:bottom w:val="none" w:sz="0" w:space="0" w:color="auto"/>
        <w:right w:val="none" w:sz="0" w:space="0" w:color="auto"/>
      </w:divBdr>
    </w:div>
    <w:div w:id="634798753">
      <w:bodyDiv w:val="1"/>
      <w:marLeft w:val="0"/>
      <w:marRight w:val="0"/>
      <w:marTop w:val="0"/>
      <w:marBottom w:val="0"/>
      <w:divBdr>
        <w:top w:val="none" w:sz="0" w:space="0" w:color="auto"/>
        <w:left w:val="none" w:sz="0" w:space="0" w:color="auto"/>
        <w:bottom w:val="none" w:sz="0" w:space="0" w:color="auto"/>
        <w:right w:val="none" w:sz="0" w:space="0" w:color="auto"/>
      </w:divBdr>
    </w:div>
    <w:div w:id="640572469">
      <w:bodyDiv w:val="1"/>
      <w:marLeft w:val="0"/>
      <w:marRight w:val="0"/>
      <w:marTop w:val="0"/>
      <w:marBottom w:val="0"/>
      <w:divBdr>
        <w:top w:val="none" w:sz="0" w:space="0" w:color="auto"/>
        <w:left w:val="none" w:sz="0" w:space="0" w:color="auto"/>
        <w:bottom w:val="none" w:sz="0" w:space="0" w:color="auto"/>
        <w:right w:val="none" w:sz="0" w:space="0" w:color="auto"/>
      </w:divBdr>
    </w:div>
    <w:div w:id="641547290">
      <w:bodyDiv w:val="1"/>
      <w:marLeft w:val="0"/>
      <w:marRight w:val="0"/>
      <w:marTop w:val="0"/>
      <w:marBottom w:val="0"/>
      <w:divBdr>
        <w:top w:val="none" w:sz="0" w:space="0" w:color="auto"/>
        <w:left w:val="none" w:sz="0" w:space="0" w:color="auto"/>
        <w:bottom w:val="none" w:sz="0" w:space="0" w:color="auto"/>
        <w:right w:val="none" w:sz="0" w:space="0" w:color="auto"/>
      </w:divBdr>
    </w:div>
    <w:div w:id="652371061">
      <w:bodyDiv w:val="1"/>
      <w:marLeft w:val="0"/>
      <w:marRight w:val="0"/>
      <w:marTop w:val="0"/>
      <w:marBottom w:val="0"/>
      <w:divBdr>
        <w:top w:val="none" w:sz="0" w:space="0" w:color="auto"/>
        <w:left w:val="none" w:sz="0" w:space="0" w:color="auto"/>
        <w:bottom w:val="none" w:sz="0" w:space="0" w:color="auto"/>
        <w:right w:val="none" w:sz="0" w:space="0" w:color="auto"/>
      </w:divBdr>
    </w:div>
    <w:div w:id="658996045">
      <w:bodyDiv w:val="1"/>
      <w:marLeft w:val="0"/>
      <w:marRight w:val="0"/>
      <w:marTop w:val="0"/>
      <w:marBottom w:val="0"/>
      <w:divBdr>
        <w:top w:val="none" w:sz="0" w:space="0" w:color="auto"/>
        <w:left w:val="none" w:sz="0" w:space="0" w:color="auto"/>
        <w:bottom w:val="none" w:sz="0" w:space="0" w:color="auto"/>
        <w:right w:val="none" w:sz="0" w:space="0" w:color="auto"/>
      </w:divBdr>
    </w:div>
    <w:div w:id="669023873">
      <w:bodyDiv w:val="1"/>
      <w:marLeft w:val="0"/>
      <w:marRight w:val="0"/>
      <w:marTop w:val="0"/>
      <w:marBottom w:val="0"/>
      <w:divBdr>
        <w:top w:val="none" w:sz="0" w:space="0" w:color="auto"/>
        <w:left w:val="none" w:sz="0" w:space="0" w:color="auto"/>
        <w:bottom w:val="none" w:sz="0" w:space="0" w:color="auto"/>
        <w:right w:val="none" w:sz="0" w:space="0" w:color="auto"/>
      </w:divBdr>
    </w:div>
    <w:div w:id="699235634">
      <w:bodyDiv w:val="1"/>
      <w:marLeft w:val="0"/>
      <w:marRight w:val="0"/>
      <w:marTop w:val="0"/>
      <w:marBottom w:val="0"/>
      <w:divBdr>
        <w:top w:val="none" w:sz="0" w:space="0" w:color="auto"/>
        <w:left w:val="none" w:sz="0" w:space="0" w:color="auto"/>
        <w:bottom w:val="none" w:sz="0" w:space="0" w:color="auto"/>
        <w:right w:val="none" w:sz="0" w:space="0" w:color="auto"/>
      </w:divBdr>
    </w:div>
    <w:div w:id="705523108">
      <w:bodyDiv w:val="1"/>
      <w:marLeft w:val="0"/>
      <w:marRight w:val="0"/>
      <w:marTop w:val="0"/>
      <w:marBottom w:val="0"/>
      <w:divBdr>
        <w:top w:val="none" w:sz="0" w:space="0" w:color="auto"/>
        <w:left w:val="none" w:sz="0" w:space="0" w:color="auto"/>
        <w:bottom w:val="none" w:sz="0" w:space="0" w:color="auto"/>
        <w:right w:val="none" w:sz="0" w:space="0" w:color="auto"/>
      </w:divBdr>
      <w:divsChild>
        <w:div w:id="15283663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11537005">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 w:id="725490674">
      <w:bodyDiv w:val="1"/>
      <w:marLeft w:val="0"/>
      <w:marRight w:val="0"/>
      <w:marTop w:val="0"/>
      <w:marBottom w:val="0"/>
      <w:divBdr>
        <w:top w:val="none" w:sz="0" w:space="0" w:color="auto"/>
        <w:left w:val="none" w:sz="0" w:space="0" w:color="auto"/>
        <w:bottom w:val="none" w:sz="0" w:space="0" w:color="auto"/>
        <w:right w:val="none" w:sz="0" w:space="0" w:color="auto"/>
      </w:divBdr>
    </w:div>
    <w:div w:id="737434264">
      <w:bodyDiv w:val="1"/>
      <w:marLeft w:val="0"/>
      <w:marRight w:val="0"/>
      <w:marTop w:val="0"/>
      <w:marBottom w:val="0"/>
      <w:divBdr>
        <w:top w:val="none" w:sz="0" w:space="0" w:color="auto"/>
        <w:left w:val="none" w:sz="0" w:space="0" w:color="auto"/>
        <w:bottom w:val="none" w:sz="0" w:space="0" w:color="auto"/>
        <w:right w:val="none" w:sz="0" w:space="0" w:color="auto"/>
      </w:divBdr>
    </w:div>
    <w:div w:id="739062926">
      <w:bodyDiv w:val="1"/>
      <w:marLeft w:val="0"/>
      <w:marRight w:val="0"/>
      <w:marTop w:val="0"/>
      <w:marBottom w:val="0"/>
      <w:divBdr>
        <w:top w:val="none" w:sz="0" w:space="0" w:color="auto"/>
        <w:left w:val="none" w:sz="0" w:space="0" w:color="auto"/>
        <w:bottom w:val="none" w:sz="0" w:space="0" w:color="auto"/>
        <w:right w:val="none" w:sz="0" w:space="0" w:color="auto"/>
      </w:divBdr>
    </w:div>
    <w:div w:id="760838963">
      <w:bodyDiv w:val="1"/>
      <w:marLeft w:val="0"/>
      <w:marRight w:val="0"/>
      <w:marTop w:val="0"/>
      <w:marBottom w:val="0"/>
      <w:divBdr>
        <w:top w:val="none" w:sz="0" w:space="0" w:color="auto"/>
        <w:left w:val="none" w:sz="0" w:space="0" w:color="auto"/>
        <w:bottom w:val="none" w:sz="0" w:space="0" w:color="auto"/>
        <w:right w:val="none" w:sz="0" w:space="0" w:color="auto"/>
      </w:divBdr>
    </w:div>
    <w:div w:id="770127579">
      <w:bodyDiv w:val="1"/>
      <w:marLeft w:val="0"/>
      <w:marRight w:val="0"/>
      <w:marTop w:val="0"/>
      <w:marBottom w:val="0"/>
      <w:divBdr>
        <w:top w:val="none" w:sz="0" w:space="0" w:color="auto"/>
        <w:left w:val="none" w:sz="0" w:space="0" w:color="auto"/>
        <w:bottom w:val="none" w:sz="0" w:space="0" w:color="auto"/>
        <w:right w:val="none" w:sz="0" w:space="0" w:color="auto"/>
      </w:divBdr>
    </w:div>
    <w:div w:id="780103431">
      <w:bodyDiv w:val="1"/>
      <w:marLeft w:val="0"/>
      <w:marRight w:val="0"/>
      <w:marTop w:val="0"/>
      <w:marBottom w:val="0"/>
      <w:divBdr>
        <w:top w:val="none" w:sz="0" w:space="0" w:color="auto"/>
        <w:left w:val="none" w:sz="0" w:space="0" w:color="auto"/>
        <w:bottom w:val="none" w:sz="0" w:space="0" w:color="auto"/>
        <w:right w:val="none" w:sz="0" w:space="0" w:color="auto"/>
      </w:divBdr>
    </w:div>
    <w:div w:id="781147504">
      <w:bodyDiv w:val="1"/>
      <w:marLeft w:val="0"/>
      <w:marRight w:val="0"/>
      <w:marTop w:val="0"/>
      <w:marBottom w:val="0"/>
      <w:divBdr>
        <w:top w:val="none" w:sz="0" w:space="0" w:color="auto"/>
        <w:left w:val="none" w:sz="0" w:space="0" w:color="auto"/>
        <w:bottom w:val="none" w:sz="0" w:space="0" w:color="auto"/>
        <w:right w:val="none" w:sz="0" w:space="0" w:color="auto"/>
      </w:divBdr>
    </w:div>
    <w:div w:id="811211613">
      <w:bodyDiv w:val="1"/>
      <w:marLeft w:val="0"/>
      <w:marRight w:val="0"/>
      <w:marTop w:val="0"/>
      <w:marBottom w:val="0"/>
      <w:divBdr>
        <w:top w:val="none" w:sz="0" w:space="0" w:color="auto"/>
        <w:left w:val="none" w:sz="0" w:space="0" w:color="auto"/>
        <w:bottom w:val="none" w:sz="0" w:space="0" w:color="auto"/>
        <w:right w:val="none" w:sz="0" w:space="0" w:color="auto"/>
      </w:divBdr>
      <w:divsChild>
        <w:div w:id="1413891496">
          <w:marLeft w:val="0"/>
          <w:marRight w:val="0"/>
          <w:marTop w:val="0"/>
          <w:marBottom w:val="0"/>
          <w:divBdr>
            <w:top w:val="none" w:sz="0" w:space="0" w:color="auto"/>
            <w:left w:val="none" w:sz="0" w:space="0" w:color="auto"/>
            <w:bottom w:val="none" w:sz="0" w:space="0" w:color="auto"/>
            <w:right w:val="none" w:sz="0" w:space="0" w:color="auto"/>
          </w:divBdr>
        </w:div>
        <w:div w:id="1538396904">
          <w:marLeft w:val="0"/>
          <w:marRight w:val="0"/>
          <w:marTop w:val="0"/>
          <w:marBottom w:val="0"/>
          <w:divBdr>
            <w:top w:val="none" w:sz="0" w:space="0" w:color="auto"/>
            <w:left w:val="none" w:sz="0" w:space="0" w:color="auto"/>
            <w:bottom w:val="none" w:sz="0" w:space="0" w:color="auto"/>
            <w:right w:val="none" w:sz="0" w:space="0" w:color="auto"/>
          </w:divBdr>
        </w:div>
        <w:div w:id="1559584394">
          <w:marLeft w:val="0"/>
          <w:marRight w:val="0"/>
          <w:marTop w:val="0"/>
          <w:marBottom w:val="0"/>
          <w:divBdr>
            <w:top w:val="none" w:sz="0" w:space="0" w:color="auto"/>
            <w:left w:val="none" w:sz="0" w:space="0" w:color="auto"/>
            <w:bottom w:val="none" w:sz="0" w:space="0" w:color="auto"/>
            <w:right w:val="none" w:sz="0" w:space="0" w:color="auto"/>
          </w:divBdr>
        </w:div>
        <w:div w:id="2003005139">
          <w:marLeft w:val="0"/>
          <w:marRight w:val="0"/>
          <w:marTop w:val="0"/>
          <w:marBottom w:val="0"/>
          <w:divBdr>
            <w:top w:val="none" w:sz="0" w:space="0" w:color="auto"/>
            <w:left w:val="none" w:sz="0" w:space="0" w:color="auto"/>
            <w:bottom w:val="none" w:sz="0" w:space="0" w:color="auto"/>
            <w:right w:val="none" w:sz="0" w:space="0" w:color="auto"/>
          </w:divBdr>
        </w:div>
      </w:divsChild>
    </w:div>
    <w:div w:id="819997640">
      <w:bodyDiv w:val="1"/>
      <w:marLeft w:val="0"/>
      <w:marRight w:val="0"/>
      <w:marTop w:val="0"/>
      <w:marBottom w:val="0"/>
      <w:divBdr>
        <w:top w:val="none" w:sz="0" w:space="0" w:color="auto"/>
        <w:left w:val="none" w:sz="0" w:space="0" w:color="auto"/>
        <w:bottom w:val="none" w:sz="0" w:space="0" w:color="auto"/>
        <w:right w:val="none" w:sz="0" w:space="0" w:color="auto"/>
      </w:divBdr>
    </w:div>
    <w:div w:id="832331280">
      <w:bodyDiv w:val="1"/>
      <w:marLeft w:val="0"/>
      <w:marRight w:val="0"/>
      <w:marTop w:val="0"/>
      <w:marBottom w:val="0"/>
      <w:divBdr>
        <w:top w:val="none" w:sz="0" w:space="0" w:color="auto"/>
        <w:left w:val="none" w:sz="0" w:space="0" w:color="auto"/>
        <w:bottom w:val="none" w:sz="0" w:space="0" w:color="auto"/>
        <w:right w:val="none" w:sz="0" w:space="0" w:color="auto"/>
      </w:divBdr>
      <w:divsChild>
        <w:div w:id="77485650">
          <w:marLeft w:val="0"/>
          <w:marRight w:val="0"/>
          <w:marTop w:val="0"/>
          <w:marBottom w:val="0"/>
          <w:divBdr>
            <w:top w:val="none" w:sz="0" w:space="4" w:color="FFFFFF"/>
            <w:left w:val="single" w:sz="24" w:space="31" w:color="FFFFFF"/>
            <w:bottom w:val="none" w:sz="0" w:space="4" w:color="FFFFFF"/>
            <w:right w:val="none" w:sz="0" w:space="31" w:color="FFFFFF"/>
          </w:divBdr>
        </w:div>
        <w:div w:id="89669355">
          <w:marLeft w:val="0"/>
          <w:marRight w:val="0"/>
          <w:marTop w:val="0"/>
          <w:marBottom w:val="0"/>
          <w:divBdr>
            <w:top w:val="none" w:sz="0" w:space="4" w:color="FFFFFF"/>
            <w:left w:val="single" w:sz="24" w:space="31" w:color="FFFFFF"/>
            <w:bottom w:val="none" w:sz="0" w:space="4" w:color="FFFFFF"/>
            <w:right w:val="none" w:sz="0" w:space="31" w:color="FFFFFF"/>
          </w:divBdr>
        </w:div>
        <w:div w:id="91900854">
          <w:marLeft w:val="0"/>
          <w:marRight w:val="0"/>
          <w:marTop w:val="0"/>
          <w:marBottom w:val="0"/>
          <w:divBdr>
            <w:top w:val="none" w:sz="0" w:space="4" w:color="FFFFFF"/>
            <w:left w:val="single" w:sz="24" w:space="31" w:color="FFFFFF"/>
            <w:bottom w:val="none" w:sz="0" w:space="4" w:color="FFFFFF"/>
            <w:right w:val="none" w:sz="0" w:space="31" w:color="FFFFFF"/>
          </w:divBdr>
        </w:div>
        <w:div w:id="162018443">
          <w:marLeft w:val="0"/>
          <w:marRight w:val="0"/>
          <w:marTop w:val="0"/>
          <w:marBottom w:val="0"/>
          <w:divBdr>
            <w:top w:val="none" w:sz="0" w:space="4" w:color="FFFFFF"/>
            <w:left w:val="single" w:sz="24" w:space="31" w:color="FFFFFF"/>
            <w:bottom w:val="none" w:sz="0" w:space="4" w:color="FFFFFF"/>
            <w:right w:val="none" w:sz="0" w:space="31" w:color="FFFFFF"/>
          </w:divBdr>
        </w:div>
        <w:div w:id="198200315">
          <w:marLeft w:val="0"/>
          <w:marRight w:val="0"/>
          <w:marTop w:val="0"/>
          <w:marBottom w:val="0"/>
          <w:divBdr>
            <w:top w:val="none" w:sz="0" w:space="4" w:color="FFFFFF"/>
            <w:left w:val="single" w:sz="24" w:space="31" w:color="FFFFFF"/>
            <w:bottom w:val="none" w:sz="0" w:space="4" w:color="FFFFFF"/>
            <w:right w:val="none" w:sz="0" w:space="31" w:color="FFFFFF"/>
          </w:divBdr>
        </w:div>
        <w:div w:id="225923528">
          <w:marLeft w:val="0"/>
          <w:marRight w:val="0"/>
          <w:marTop w:val="0"/>
          <w:marBottom w:val="0"/>
          <w:divBdr>
            <w:top w:val="none" w:sz="0" w:space="4" w:color="FFFFFF"/>
            <w:left w:val="single" w:sz="24" w:space="31" w:color="FFFFFF"/>
            <w:bottom w:val="none" w:sz="0" w:space="4" w:color="FFFFFF"/>
            <w:right w:val="none" w:sz="0" w:space="31" w:color="FFFFFF"/>
          </w:divBdr>
        </w:div>
        <w:div w:id="236862303">
          <w:marLeft w:val="0"/>
          <w:marRight w:val="0"/>
          <w:marTop w:val="0"/>
          <w:marBottom w:val="0"/>
          <w:divBdr>
            <w:top w:val="none" w:sz="0" w:space="4" w:color="FFFFFF"/>
            <w:left w:val="single" w:sz="24" w:space="31" w:color="FFFFFF"/>
            <w:bottom w:val="none" w:sz="0" w:space="4" w:color="FFFFFF"/>
            <w:right w:val="none" w:sz="0" w:space="31" w:color="FFFFFF"/>
          </w:divBdr>
        </w:div>
        <w:div w:id="735317523">
          <w:marLeft w:val="0"/>
          <w:marRight w:val="0"/>
          <w:marTop w:val="0"/>
          <w:marBottom w:val="0"/>
          <w:divBdr>
            <w:top w:val="none" w:sz="0" w:space="4" w:color="FFFFFF"/>
            <w:left w:val="single" w:sz="24" w:space="31" w:color="FFFFFF"/>
            <w:bottom w:val="none" w:sz="0" w:space="4" w:color="FFFFFF"/>
            <w:right w:val="none" w:sz="0" w:space="31" w:color="FFFFFF"/>
          </w:divBdr>
        </w:div>
        <w:div w:id="1107385814">
          <w:marLeft w:val="0"/>
          <w:marRight w:val="0"/>
          <w:marTop w:val="0"/>
          <w:marBottom w:val="0"/>
          <w:divBdr>
            <w:top w:val="none" w:sz="0" w:space="4" w:color="FFFFFF"/>
            <w:left w:val="single" w:sz="24" w:space="31" w:color="FFFFFF"/>
            <w:bottom w:val="none" w:sz="0" w:space="4" w:color="FFFFFF"/>
            <w:right w:val="none" w:sz="0" w:space="31" w:color="FFFFFF"/>
          </w:divBdr>
        </w:div>
        <w:div w:id="1313220177">
          <w:marLeft w:val="0"/>
          <w:marRight w:val="0"/>
          <w:marTop w:val="0"/>
          <w:marBottom w:val="0"/>
          <w:divBdr>
            <w:top w:val="none" w:sz="0" w:space="4" w:color="FFFFFF"/>
            <w:left w:val="single" w:sz="24" w:space="31" w:color="FFFFFF"/>
            <w:bottom w:val="none" w:sz="0" w:space="4" w:color="FFFFFF"/>
            <w:right w:val="none" w:sz="0" w:space="31" w:color="FFFFFF"/>
          </w:divBdr>
        </w:div>
        <w:div w:id="1400860777">
          <w:marLeft w:val="0"/>
          <w:marRight w:val="0"/>
          <w:marTop w:val="0"/>
          <w:marBottom w:val="0"/>
          <w:divBdr>
            <w:top w:val="none" w:sz="0" w:space="4" w:color="FFFFFF"/>
            <w:left w:val="single" w:sz="24" w:space="31" w:color="FFFFFF"/>
            <w:bottom w:val="none" w:sz="0" w:space="4" w:color="FFFFFF"/>
            <w:right w:val="none" w:sz="0" w:space="31" w:color="FFFFFF"/>
          </w:divBdr>
        </w:div>
        <w:div w:id="1494032310">
          <w:marLeft w:val="0"/>
          <w:marRight w:val="0"/>
          <w:marTop w:val="0"/>
          <w:marBottom w:val="0"/>
          <w:divBdr>
            <w:top w:val="none" w:sz="0" w:space="4" w:color="FFFFFF"/>
            <w:left w:val="single" w:sz="24" w:space="31" w:color="FFFFFF"/>
            <w:bottom w:val="none" w:sz="0" w:space="4" w:color="FFFFFF"/>
            <w:right w:val="none" w:sz="0" w:space="31" w:color="FFFFFF"/>
          </w:divBdr>
        </w:div>
        <w:div w:id="1506819453">
          <w:marLeft w:val="0"/>
          <w:marRight w:val="0"/>
          <w:marTop w:val="0"/>
          <w:marBottom w:val="0"/>
          <w:divBdr>
            <w:top w:val="none" w:sz="0" w:space="4" w:color="FFFFFF"/>
            <w:left w:val="single" w:sz="24" w:space="31" w:color="FFFFFF"/>
            <w:bottom w:val="none" w:sz="0" w:space="4" w:color="FFFFFF"/>
            <w:right w:val="none" w:sz="0" w:space="31" w:color="FFFFFF"/>
          </w:divBdr>
        </w:div>
        <w:div w:id="1785343982">
          <w:marLeft w:val="0"/>
          <w:marRight w:val="0"/>
          <w:marTop w:val="0"/>
          <w:marBottom w:val="0"/>
          <w:divBdr>
            <w:top w:val="none" w:sz="0" w:space="4" w:color="FFFFFF"/>
            <w:left w:val="single" w:sz="24" w:space="31" w:color="FFFFFF"/>
            <w:bottom w:val="none" w:sz="0" w:space="4" w:color="FFFFFF"/>
            <w:right w:val="none" w:sz="0" w:space="31" w:color="FFFFFF"/>
          </w:divBdr>
        </w:div>
        <w:div w:id="1968317009">
          <w:marLeft w:val="0"/>
          <w:marRight w:val="0"/>
          <w:marTop w:val="0"/>
          <w:marBottom w:val="0"/>
          <w:divBdr>
            <w:top w:val="none" w:sz="0" w:space="4" w:color="FFFFFF"/>
            <w:left w:val="single" w:sz="24" w:space="31" w:color="FFFFFF"/>
            <w:bottom w:val="none" w:sz="0" w:space="4" w:color="FFFFFF"/>
            <w:right w:val="none" w:sz="0" w:space="31" w:color="FFFFFF"/>
          </w:divBdr>
        </w:div>
        <w:div w:id="210641839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853376310">
      <w:bodyDiv w:val="1"/>
      <w:marLeft w:val="0"/>
      <w:marRight w:val="0"/>
      <w:marTop w:val="0"/>
      <w:marBottom w:val="0"/>
      <w:divBdr>
        <w:top w:val="none" w:sz="0" w:space="0" w:color="auto"/>
        <w:left w:val="none" w:sz="0" w:space="0" w:color="auto"/>
        <w:bottom w:val="none" w:sz="0" w:space="0" w:color="auto"/>
        <w:right w:val="none" w:sz="0" w:space="0" w:color="auto"/>
      </w:divBdr>
    </w:div>
    <w:div w:id="869295926">
      <w:bodyDiv w:val="1"/>
      <w:marLeft w:val="0"/>
      <w:marRight w:val="0"/>
      <w:marTop w:val="0"/>
      <w:marBottom w:val="0"/>
      <w:divBdr>
        <w:top w:val="none" w:sz="0" w:space="0" w:color="auto"/>
        <w:left w:val="none" w:sz="0" w:space="0" w:color="auto"/>
        <w:bottom w:val="none" w:sz="0" w:space="0" w:color="auto"/>
        <w:right w:val="none" w:sz="0" w:space="0" w:color="auto"/>
      </w:divBdr>
    </w:div>
    <w:div w:id="873619356">
      <w:bodyDiv w:val="1"/>
      <w:marLeft w:val="0"/>
      <w:marRight w:val="0"/>
      <w:marTop w:val="0"/>
      <w:marBottom w:val="0"/>
      <w:divBdr>
        <w:top w:val="none" w:sz="0" w:space="0" w:color="auto"/>
        <w:left w:val="none" w:sz="0" w:space="0" w:color="auto"/>
        <w:bottom w:val="none" w:sz="0" w:space="0" w:color="auto"/>
        <w:right w:val="none" w:sz="0" w:space="0" w:color="auto"/>
      </w:divBdr>
      <w:divsChild>
        <w:div w:id="1936549993">
          <w:marLeft w:val="0"/>
          <w:marRight w:val="0"/>
          <w:marTop w:val="0"/>
          <w:marBottom w:val="0"/>
          <w:divBdr>
            <w:top w:val="none" w:sz="0" w:space="0" w:color="auto"/>
            <w:left w:val="none" w:sz="0" w:space="0" w:color="auto"/>
            <w:bottom w:val="none" w:sz="0" w:space="0" w:color="auto"/>
            <w:right w:val="none" w:sz="0" w:space="0" w:color="auto"/>
          </w:divBdr>
          <w:divsChild>
            <w:div w:id="225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959">
      <w:bodyDiv w:val="1"/>
      <w:marLeft w:val="0"/>
      <w:marRight w:val="0"/>
      <w:marTop w:val="0"/>
      <w:marBottom w:val="0"/>
      <w:divBdr>
        <w:top w:val="none" w:sz="0" w:space="0" w:color="auto"/>
        <w:left w:val="none" w:sz="0" w:space="0" w:color="auto"/>
        <w:bottom w:val="none" w:sz="0" w:space="0" w:color="auto"/>
        <w:right w:val="none" w:sz="0" w:space="0" w:color="auto"/>
      </w:divBdr>
    </w:div>
    <w:div w:id="884104456">
      <w:bodyDiv w:val="1"/>
      <w:marLeft w:val="0"/>
      <w:marRight w:val="0"/>
      <w:marTop w:val="0"/>
      <w:marBottom w:val="0"/>
      <w:divBdr>
        <w:top w:val="none" w:sz="0" w:space="0" w:color="auto"/>
        <w:left w:val="none" w:sz="0" w:space="0" w:color="auto"/>
        <w:bottom w:val="none" w:sz="0" w:space="0" w:color="auto"/>
        <w:right w:val="none" w:sz="0" w:space="0" w:color="auto"/>
      </w:divBdr>
    </w:div>
    <w:div w:id="888493792">
      <w:bodyDiv w:val="1"/>
      <w:marLeft w:val="0"/>
      <w:marRight w:val="0"/>
      <w:marTop w:val="0"/>
      <w:marBottom w:val="0"/>
      <w:divBdr>
        <w:top w:val="none" w:sz="0" w:space="0" w:color="auto"/>
        <w:left w:val="none" w:sz="0" w:space="0" w:color="auto"/>
        <w:bottom w:val="none" w:sz="0" w:space="0" w:color="auto"/>
        <w:right w:val="none" w:sz="0" w:space="0" w:color="auto"/>
      </w:divBdr>
      <w:divsChild>
        <w:div w:id="303315466">
          <w:marLeft w:val="0"/>
          <w:marRight w:val="0"/>
          <w:marTop w:val="0"/>
          <w:marBottom w:val="0"/>
          <w:divBdr>
            <w:top w:val="none" w:sz="0" w:space="4" w:color="FFFFFF"/>
            <w:left w:val="single" w:sz="24" w:space="31" w:color="FFFFFF"/>
            <w:bottom w:val="none" w:sz="0" w:space="4" w:color="FFFFFF"/>
            <w:right w:val="none" w:sz="0" w:space="31" w:color="FFFFFF"/>
          </w:divBdr>
        </w:div>
        <w:div w:id="1473058711">
          <w:marLeft w:val="0"/>
          <w:marRight w:val="0"/>
          <w:marTop w:val="0"/>
          <w:marBottom w:val="0"/>
          <w:divBdr>
            <w:top w:val="none" w:sz="0" w:space="4" w:color="FFFFFF"/>
            <w:left w:val="single" w:sz="24" w:space="31" w:color="FFFFFF"/>
            <w:bottom w:val="none" w:sz="0" w:space="4" w:color="FFFFFF"/>
            <w:right w:val="none" w:sz="0" w:space="31" w:color="FFFFFF"/>
          </w:divBdr>
        </w:div>
      </w:divsChild>
    </w:div>
    <w:div w:id="907181905">
      <w:bodyDiv w:val="1"/>
      <w:marLeft w:val="0"/>
      <w:marRight w:val="0"/>
      <w:marTop w:val="0"/>
      <w:marBottom w:val="0"/>
      <w:divBdr>
        <w:top w:val="none" w:sz="0" w:space="0" w:color="auto"/>
        <w:left w:val="none" w:sz="0" w:space="0" w:color="auto"/>
        <w:bottom w:val="none" w:sz="0" w:space="0" w:color="auto"/>
        <w:right w:val="none" w:sz="0" w:space="0" w:color="auto"/>
      </w:divBdr>
    </w:div>
    <w:div w:id="910890237">
      <w:bodyDiv w:val="1"/>
      <w:marLeft w:val="0"/>
      <w:marRight w:val="0"/>
      <w:marTop w:val="0"/>
      <w:marBottom w:val="0"/>
      <w:divBdr>
        <w:top w:val="none" w:sz="0" w:space="0" w:color="auto"/>
        <w:left w:val="none" w:sz="0" w:space="0" w:color="auto"/>
        <w:bottom w:val="none" w:sz="0" w:space="0" w:color="auto"/>
        <w:right w:val="none" w:sz="0" w:space="0" w:color="auto"/>
      </w:divBdr>
    </w:div>
    <w:div w:id="952978797">
      <w:bodyDiv w:val="1"/>
      <w:marLeft w:val="0"/>
      <w:marRight w:val="0"/>
      <w:marTop w:val="0"/>
      <w:marBottom w:val="0"/>
      <w:divBdr>
        <w:top w:val="none" w:sz="0" w:space="0" w:color="auto"/>
        <w:left w:val="none" w:sz="0" w:space="0" w:color="auto"/>
        <w:bottom w:val="none" w:sz="0" w:space="0" w:color="auto"/>
        <w:right w:val="none" w:sz="0" w:space="0" w:color="auto"/>
      </w:divBdr>
    </w:div>
    <w:div w:id="955913354">
      <w:bodyDiv w:val="1"/>
      <w:marLeft w:val="0"/>
      <w:marRight w:val="0"/>
      <w:marTop w:val="0"/>
      <w:marBottom w:val="0"/>
      <w:divBdr>
        <w:top w:val="none" w:sz="0" w:space="0" w:color="auto"/>
        <w:left w:val="none" w:sz="0" w:space="0" w:color="auto"/>
        <w:bottom w:val="none" w:sz="0" w:space="0" w:color="auto"/>
        <w:right w:val="none" w:sz="0" w:space="0" w:color="auto"/>
      </w:divBdr>
    </w:div>
    <w:div w:id="956369123">
      <w:bodyDiv w:val="1"/>
      <w:marLeft w:val="0"/>
      <w:marRight w:val="0"/>
      <w:marTop w:val="0"/>
      <w:marBottom w:val="0"/>
      <w:divBdr>
        <w:top w:val="none" w:sz="0" w:space="0" w:color="auto"/>
        <w:left w:val="none" w:sz="0" w:space="0" w:color="auto"/>
        <w:bottom w:val="none" w:sz="0" w:space="0" w:color="auto"/>
        <w:right w:val="none" w:sz="0" w:space="0" w:color="auto"/>
      </w:divBdr>
    </w:div>
    <w:div w:id="963345428">
      <w:bodyDiv w:val="1"/>
      <w:marLeft w:val="0"/>
      <w:marRight w:val="0"/>
      <w:marTop w:val="0"/>
      <w:marBottom w:val="0"/>
      <w:divBdr>
        <w:top w:val="none" w:sz="0" w:space="0" w:color="auto"/>
        <w:left w:val="none" w:sz="0" w:space="0" w:color="auto"/>
        <w:bottom w:val="none" w:sz="0" w:space="0" w:color="auto"/>
        <w:right w:val="none" w:sz="0" w:space="0" w:color="auto"/>
      </w:divBdr>
    </w:div>
    <w:div w:id="969868432">
      <w:bodyDiv w:val="1"/>
      <w:marLeft w:val="0"/>
      <w:marRight w:val="0"/>
      <w:marTop w:val="0"/>
      <w:marBottom w:val="0"/>
      <w:divBdr>
        <w:top w:val="none" w:sz="0" w:space="0" w:color="auto"/>
        <w:left w:val="none" w:sz="0" w:space="0" w:color="auto"/>
        <w:bottom w:val="none" w:sz="0" w:space="0" w:color="auto"/>
        <w:right w:val="none" w:sz="0" w:space="0" w:color="auto"/>
      </w:divBdr>
    </w:div>
    <w:div w:id="976299814">
      <w:bodyDiv w:val="1"/>
      <w:marLeft w:val="0"/>
      <w:marRight w:val="0"/>
      <w:marTop w:val="0"/>
      <w:marBottom w:val="0"/>
      <w:divBdr>
        <w:top w:val="none" w:sz="0" w:space="0" w:color="auto"/>
        <w:left w:val="none" w:sz="0" w:space="0" w:color="auto"/>
        <w:bottom w:val="none" w:sz="0" w:space="0" w:color="auto"/>
        <w:right w:val="none" w:sz="0" w:space="0" w:color="auto"/>
      </w:divBdr>
    </w:div>
    <w:div w:id="988830024">
      <w:bodyDiv w:val="1"/>
      <w:marLeft w:val="0"/>
      <w:marRight w:val="0"/>
      <w:marTop w:val="0"/>
      <w:marBottom w:val="0"/>
      <w:divBdr>
        <w:top w:val="none" w:sz="0" w:space="0" w:color="auto"/>
        <w:left w:val="none" w:sz="0" w:space="0" w:color="auto"/>
        <w:bottom w:val="none" w:sz="0" w:space="0" w:color="auto"/>
        <w:right w:val="none" w:sz="0" w:space="0" w:color="auto"/>
      </w:divBdr>
    </w:div>
    <w:div w:id="1017922203">
      <w:bodyDiv w:val="1"/>
      <w:marLeft w:val="0"/>
      <w:marRight w:val="0"/>
      <w:marTop w:val="0"/>
      <w:marBottom w:val="0"/>
      <w:divBdr>
        <w:top w:val="none" w:sz="0" w:space="0" w:color="auto"/>
        <w:left w:val="none" w:sz="0" w:space="0" w:color="auto"/>
        <w:bottom w:val="none" w:sz="0" w:space="0" w:color="auto"/>
        <w:right w:val="none" w:sz="0" w:space="0" w:color="auto"/>
      </w:divBdr>
    </w:div>
    <w:div w:id="1033382076">
      <w:bodyDiv w:val="1"/>
      <w:marLeft w:val="0"/>
      <w:marRight w:val="0"/>
      <w:marTop w:val="0"/>
      <w:marBottom w:val="0"/>
      <w:divBdr>
        <w:top w:val="none" w:sz="0" w:space="0" w:color="auto"/>
        <w:left w:val="none" w:sz="0" w:space="0" w:color="auto"/>
        <w:bottom w:val="none" w:sz="0" w:space="0" w:color="auto"/>
        <w:right w:val="none" w:sz="0" w:space="0" w:color="auto"/>
      </w:divBdr>
    </w:div>
    <w:div w:id="1037773429">
      <w:bodyDiv w:val="1"/>
      <w:marLeft w:val="0"/>
      <w:marRight w:val="0"/>
      <w:marTop w:val="0"/>
      <w:marBottom w:val="0"/>
      <w:divBdr>
        <w:top w:val="none" w:sz="0" w:space="0" w:color="auto"/>
        <w:left w:val="none" w:sz="0" w:space="0" w:color="auto"/>
        <w:bottom w:val="none" w:sz="0" w:space="0" w:color="auto"/>
        <w:right w:val="none" w:sz="0" w:space="0" w:color="auto"/>
      </w:divBdr>
    </w:div>
    <w:div w:id="1050032127">
      <w:bodyDiv w:val="1"/>
      <w:marLeft w:val="0"/>
      <w:marRight w:val="0"/>
      <w:marTop w:val="0"/>
      <w:marBottom w:val="0"/>
      <w:divBdr>
        <w:top w:val="none" w:sz="0" w:space="0" w:color="auto"/>
        <w:left w:val="none" w:sz="0" w:space="0" w:color="auto"/>
        <w:bottom w:val="none" w:sz="0" w:space="0" w:color="auto"/>
        <w:right w:val="none" w:sz="0" w:space="0" w:color="auto"/>
      </w:divBdr>
      <w:divsChild>
        <w:div w:id="788474098">
          <w:marLeft w:val="0"/>
          <w:marRight w:val="0"/>
          <w:marTop w:val="0"/>
          <w:marBottom w:val="0"/>
          <w:divBdr>
            <w:top w:val="none" w:sz="0" w:space="4" w:color="FFFFFF"/>
            <w:left w:val="single" w:sz="24" w:space="31" w:color="FFFFFF"/>
            <w:bottom w:val="none" w:sz="0" w:space="4" w:color="FFFFFF"/>
            <w:right w:val="none" w:sz="0" w:space="31" w:color="FFFFFF"/>
          </w:divBdr>
        </w:div>
        <w:div w:id="932712204">
          <w:marLeft w:val="0"/>
          <w:marRight w:val="0"/>
          <w:marTop w:val="0"/>
          <w:marBottom w:val="0"/>
          <w:divBdr>
            <w:top w:val="none" w:sz="0" w:space="4" w:color="FFFFFF"/>
            <w:left w:val="single" w:sz="24" w:space="31" w:color="FFFFFF"/>
            <w:bottom w:val="none" w:sz="0" w:space="4" w:color="FFFFFF"/>
            <w:right w:val="none" w:sz="0" w:space="31" w:color="FFFFFF"/>
          </w:divBdr>
        </w:div>
        <w:div w:id="1009720544">
          <w:marLeft w:val="0"/>
          <w:marRight w:val="0"/>
          <w:marTop w:val="0"/>
          <w:marBottom w:val="0"/>
          <w:divBdr>
            <w:top w:val="none" w:sz="0" w:space="4" w:color="FFFFFF"/>
            <w:left w:val="single" w:sz="24" w:space="31" w:color="FFFFFF"/>
            <w:bottom w:val="none" w:sz="0" w:space="4" w:color="FFFFFF"/>
            <w:right w:val="none" w:sz="0" w:space="31" w:color="FFFFFF"/>
          </w:divBdr>
        </w:div>
        <w:div w:id="1094517949">
          <w:marLeft w:val="0"/>
          <w:marRight w:val="0"/>
          <w:marTop w:val="0"/>
          <w:marBottom w:val="0"/>
          <w:divBdr>
            <w:top w:val="none" w:sz="0" w:space="4" w:color="FFFFFF"/>
            <w:left w:val="single" w:sz="24" w:space="31" w:color="FFFFFF"/>
            <w:bottom w:val="none" w:sz="0" w:space="4" w:color="FFFFFF"/>
            <w:right w:val="none" w:sz="0" w:space="31" w:color="FFFFFF"/>
          </w:divBdr>
        </w:div>
        <w:div w:id="1204369320">
          <w:marLeft w:val="0"/>
          <w:marRight w:val="0"/>
          <w:marTop w:val="0"/>
          <w:marBottom w:val="0"/>
          <w:divBdr>
            <w:top w:val="none" w:sz="0" w:space="4" w:color="FFFFFF"/>
            <w:left w:val="single" w:sz="24" w:space="31" w:color="FFFFFF"/>
            <w:bottom w:val="none" w:sz="0" w:space="4" w:color="FFFFFF"/>
            <w:right w:val="none" w:sz="0" w:space="31" w:color="FFFFFF"/>
          </w:divBdr>
        </w:div>
        <w:div w:id="1575815807">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057513196">
      <w:bodyDiv w:val="1"/>
      <w:marLeft w:val="0"/>
      <w:marRight w:val="0"/>
      <w:marTop w:val="0"/>
      <w:marBottom w:val="0"/>
      <w:divBdr>
        <w:top w:val="none" w:sz="0" w:space="0" w:color="auto"/>
        <w:left w:val="none" w:sz="0" w:space="0" w:color="auto"/>
        <w:bottom w:val="none" w:sz="0" w:space="0" w:color="auto"/>
        <w:right w:val="none" w:sz="0" w:space="0" w:color="auto"/>
      </w:divBdr>
    </w:div>
    <w:div w:id="1068721761">
      <w:bodyDiv w:val="1"/>
      <w:marLeft w:val="0"/>
      <w:marRight w:val="0"/>
      <w:marTop w:val="0"/>
      <w:marBottom w:val="0"/>
      <w:divBdr>
        <w:top w:val="none" w:sz="0" w:space="0" w:color="auto"/>
        <w:left w:val="none" w:sz="0" w:space="0" w:color="auto"/>
        <w:bottom w:val="none" w:sz="0" w:space="0" w:color="auto"/>
        <w:right w:val="none" w:sz="0" w:space="0" w:color="auto"/>
      </w:divBdr>
    </w:div>
    <w:div w:id="1069111498">
      <w:bodyDiv w:val="1"/>
      <w:marLeft w:val="0"/>
      <w:marRight w:val="0"/>
      <w:marTop w:val="0"/>
      <w:marBottom w:val="0"/>
      <w:divBdr>
        <w:top w:val="none" w:sz="0" w:space="0" w:color="auto"/>
        <w:left w:val="none" w:sz="0" w:space="0" w:color="auto"/>
        <w:bottom w:val="none" w:sz="0" w:space="0" w:color="auto"/>
        <w:right w:val="none" w:sz="0" w:space="0" w:color="auto"/>
      </w:divBdr>
      <w:divsChild>
        <w:div w:id="28578822">
          <w:marLeft w:val="0"/>
          <w:marRight w:val="0"/>
          <w:marTop w:val="240"/>
          <w:marBottom w:val="240"/>
          <w:divBdr>
            <w:top w:val="none" w:sz="0" w:space="0" w:color="auto"/>
            <w:left w:val="none" w:sz="0" w:space="0" w:color="auto"/>
            <w:bottom w:val="none" w:sz="0" w:space="0" w:color="auto"/>
            <w:right w:val="none" w:sz="0" w:space="0" w:color="auto"/>
          </w:divBdr>
        </w:div>
        <w:div w:id="141629940">
          <w:marLeft w:val="0"/>
          <w:marRight w:val="0"/>
          <w:marTop w:val="0"/>
          <w:marBottom w:val="0"/>
          <w:divBdr>
            <w:top w:val="none" w:sz="0" w:space="0" w:color="auto"/>
            <w:left w:val="none" w:sz="0" w:space="0" w:color="auto"/>
            <w:bottom w:val="none" w:sz="0" w:space="0" w:color="auto"/>
            <w:right w:val="none" w:sz="0" w:space="0" w:color="auto"/>
          </w:divBdr>
        </w:div>
        <w:div w:id="330790202">
          <w:marLeft w:val="0"/>
          <w:marRight w:val="0"/>
          <w:marTop w:val="0"/>
          <w:marBottom w:val="0"/>
          <w:divBdr>
            <w:top w:val="none" w:sz="0" w:space="0" w:color="auto"/>
            <w:left w:val="none" w:sz="0" w:space="0" w:color="auto"/>
            <w:bottom w:val="none" w:sz="0" w:space="0" w:color="auto"/>
            <w:right w:val="none" w:sz="0" w:space="0" w:color="auto"/>
          </w:divBdr>
        </w:div>
        <w:div w:id="491337896">
          <w:marLeft w:val="0"/>
          <w:marRight w:val="0"/>
          <w:marTop w:val="0"/>
          <w:marBottom w:val="0"/>
          <w:divBdr>
            <w:top w:val="none" w:sz="0" w:space="0" w:color="auto"/>
            <w:left w:val="none" w:sz="0" w:space="0" w:color="auto"/>
            <w:bottom w:val="none" w:sz="0" w:space="0" w:color="auto"/>
            <w:right w:val="none" w:sz="0" w:space="0" w:color="auto"/>
          </w:divBdr>
        </w:div>
        <w:div w:id="595291822">
          <w:marLeft w:val="0"/>
          <w:marRight w:val="0"/>
          <w:marTop w:val="0"/>
          <w:marBottom w:val="0"/>
          <w:divBdr>
            <w:top w:val="none" w:sz="0" w:space="0" w:color="auto"/>
            <w:left w:val="none" w:sz="0" w:space="0" w:color="auto"/>
            <w:bottom w:val="none" w:sz="0" w:space="0" w:color="auto"/>
            <w:right w:val="none" w:sz="0" w:space="0" w:color="auto"/>
          </w:divBdr>
        </w:div>
        <w:div w:id="668408528">
          <w:marLeft w:val="0"/>
          <w:marRight w:val="0"/>
          <w:marTop w:val="0"/>
          <w:marBottom w:val="0"/>
          <w:divBdr>
            <w:top w:val="none" w:sz="0" w:space="0" w:color="auto"/>
            <w:left w:val="none" w:sz="0" w:space="0" w:color="auto"/>
            <w:bottom w:val="none" w:sz="0" w:space="0" w:color="auto"/>
            <w:right w:val="none" w:sz="0" w:space="0" w:color="auto"/>
          </w:divBdr>
        </w:div>
        <w:div w:id="903102182">
          <w:marLeft w:val="0"/>
          <w:marRight w:val="0"/>
          <w:marTop w:val="0"/>
          <w:marBottom w:val="0"/>
          <w:divBdr>
            <w:top w:val="none" w:sz="0" w:space="0" w:color="auto"/>
            <w:left w:val="none" w:sz="0" w:space="0" w:color="auto"/>
            <w:bottom w:val="none" w:sz="0" w:space="0" w:color="auto"/>
            <w:right w:val="none" w:sz="0" w:space="0" w:color="auto"/>
          </w:divBdr>
        </w:div>
        <w:div w:id="955022579">
          <w:marLeft w:val="0"/>
          <w:marRight w:val="0"/>
          <w:marTop w:val="0"/>
          <w:marBottom w:val="0"/>
          <w:divBdr>
            <w:top w:val="none" w:sz="0" w:space="0" w:color="auto"/>
            <w:left w:val="none" w:sz="0" w:space="0" w:color="auto"/>
            <w:bottom w:val="none" w:sz="0" w:space="0" w:color="auto"/>
            <w:right w:val="none" w:sz="0" w:space="0" w:color="auto"/>
          </w:divBdr>
        </w:div>
        <w:div w:id="1077703087">
          <w:marLeft w:val="0"/>
          <w:marRight w:val="0"/>
          <w:marTop w:val="0"/>
          <w:marBottom w:val="0"/>
          <w:divBdr>
            <w:top w:val="none" w:sz="0" w:space="0" w:color="auto"/>
            <w:left w:val="none" w:sz="0" w:space="0" w:color="auto"/>
            <w:bottom w:val="none" w:sz="0" w:space="0" w:color="auto"/>
            <w:right w:val="none" w:sz="0" w:space="0" w:color="auto"/>
          </w:divBdr>
        </w:div>
        <w:div w:id="1186359722">
          <w:marLeft w:val="0"/>
          <w:marRight w:val="0"/>
          <w:marTop w:val="0"/>
          <w:marBottom w:val="0"/>
          <w:divBdr>
            <w:top w:val="none" w:sz="0" w:space="0" w:color="auto"/>
            <w:left w:val="none" w:sz="0" w:space="0" w:color="auto"/>
            <w:bottom w:val="none" w:sz="0" w:space="0" w:color="auto"/>
            <w:right w:val="none" w:sz="0" w:space="0" w:color="auto"/>
          </w:divBdr>
        </w:div>
        <w:div w:id="1374843191">
          <w:marLeft w:val="0"/>
          <w:marRight w:val="0"/>
          <w:marTop w:val="0"/>
          <w:marBottom w:val="0"/>
          <w:divBdr>
            <w:top w:val="none" w:sz="0" w:space="0" w:color="auto"/>
            <w:left w:val="none" w:sz="0" w:space="0" w:color="auto"/>
            <w:bottom w:val="none" w:sz="0" w:space="0" w:color="auto"/>
            <w:right w:val="none" w:sz="0" w:space="0" w:color="auto"/>
          </w:divBdr>
          <w:divsChild>
            <w:div w:id="2024937075">
              <w:marLeft w:val="0"/>
              <w:marRight w:val="0"/>
              <w:marTop w:val="240"/>
              <w:marBottom w:val="240"/>
              <w:divBdr>
                <w:top w:val="none" w:sz="0" w:space="0" w:color="auto"/>
                <w:left w:val="none" w:sz="0" w:space="0" w:color="auto"/>
                <w:bottom w:val="none" w:sz="0" w:space="0" w:color="auto"/>
                <w:right w:val="none" w:sz="0" w:space="0" w:color="auto"/>
              </w:divBdr>
            </w:div>
          </w:divsChild>
        </w:div>
        <w:div w:id="1414668239">
          <w:marLeft w:val="0"/>
          <w:marRight w:val="0"/>
          <w:marTop w:val="0"/>
          <w:marBottom w:val="0"/>
          <w:divBdr>
            <w:top w:val="none" w:sz="0" w:space="0" w:color="auto"/>
            <w:left w:val="none" w:sz="0" w:space="0" w:color="auto"/>
            <w:bottom w:val="none" w:sz="0" w:space="0" w:color="auto"/>
            <w:right w:val="none" w:sz="0" w:space="0" w:color="auto"/>
          </w:divBdr>
        </w:div>
        <w:div w:id="1613319106">
          <w:marLeft w:val="0"/>
          <w:marRight w:val="0"/>
          <w:marTop w:val="0"/>
          <w:marBottom w:val="0"/>
          <w:divBdr>
            <w:top w:val="none" w:sz="0" w:space="0" w:color="auto"/>
            <w:left w:val="none" w:sz="0" w:space="0" w:color="auto"/>
            <w:bottom w:val="none" w:sz="0" w:space="0" w:color="auto"/>
            <w:right w:val="none" w:sz="0" w:space="0" w:color="auto"/>
          </w:divBdr>
        </w:div>
        <w:div w:id="2029210315">
          <w:marLeft w:val="0"/>
          <w:marRight w:val="0"/>
          <w:marTop w:val="0"/>
          <w:marBottom w:val="0"/>
          <w:divBdr>
            <w:top w:val="none" w:sz="0" w:space="0" w:color="auto"/>
            <w:left w:val="none" w:sz="0" w:space="0" w:color="auto"/>
            <w:bottom w:val="none" w:sz="0" w:space="0" w:color="auto"/>
            <w:right w:val="none" w:sz="0" w:space="0" w:color="auto"/>
          </w:divBdr>
        </w:div>
      </w:divsChild>
    </w:div>
    <w:div w:id="1073351512">
      <w:bodyDiv w:val="1"/>
      <w:marLeft w:val="0"/>
      <w:marRight w:val="0"/>
      <w:marTop w:val="0"/>
      <w:marBottom w:val="0"/>
      <w:divBdr>
        <w:top w:val="none" w:sz="0" w:space="0" w:color="auto"/>
        <w:left w:val="none" w:sz="0" w:space="0" w:color="auto"/>
        <w:bottom w:val="none" w:sz="0" w:space="0" w:color="auto"/>
        <w:right w:val="none" w:sz="0" w:space="0" w:color="auto"/>
      </w:divBdr>
    </w:div>
    <w:div w:id="1083332193">
      <w:bodyDiv w:val="1"/>
      <w:marLeft w:val="0"/>
      <w:marRight w:val="0"/>
      <w:marTop w:val="0"/>
      <w:marBottom w:val="0"/>
      <w:divBdr>
        <w:top w:val="none" w:sz="0" w:space="0" w:color="auto"/>
        <w:left w:val="none" w:sz="0" w:space="0" w:color="auto"/>
        <w:bottom w:val="none" w:sz="0" w:space="0" w:color="auto"/>
        <w:right w:val="none" w:sz="0" w:space="0" w:color="auto"/>
      </w:divBdr>
    </w:div>
    <w:div w:id="1092704392">
      <w:bodyDiv w:val="1"/>
      <w:marLeft w:val="0"/>
      <w:marRight w:val="0"/>
      <w:marTop w:val="0"/>
      <w:marBottom w:val="0"/>
      <w:divBdr>
        <w:top w:val="none" w:sz="0" w:space="0" w:color="auto"/>
        <w:left w:val="none" w:sz="0" w:space="0" w:color="auto"/>
        <w:bottom w:val="none" w:sz="0" w:space="0" w:color="auto"/>
        <w:right w:val="none" w:sz="0" w:space="0" w:color="auto"/>
      </w:divBdr>
    </w:div>
    <w:div w:id="1095322122">
      <w:bodyDiv w:val="1"/>
      <w:marLeft w:val="0"/>
      <w:marRight w:val="0"/>
      <w:marTop w:val="0"/>
      <w:marBottom w:val="0"/>
      <w:divBdr>
        <w:top w:val="none" w:sz="0" w:space="0" w:color="auto"/>
        <w:left w:val="none" w:sz="0" w:space="0" w:color="auto"/>
        <w:bottom w:val="none" w:sz="0" w:space="0" w:color="auto"/>
        <w:right w:val="none" w:sz="0" w:space="0" w:color="auto"/>
      </w:divBdr>
    </w:div>
    <w:div w:id="1112557924">
      <w:bodyDiv w:val="1"/>
      <w:marLeft w:val="0"/>
      <w:marRight w:val="0"/>
      <w:marTop w:val="0"/>
      <w:marBottom w:val="0"/>
      <w:divBdr>
        <w:top w:val="none" w:sz="0" w:space="0" w:color="auto"/>
        <w:left w:val="none" w:sz="0" w:space="0" w:color="auto"/>
        <w:bottom w:val="none" w:sz="0" w:space="0" w:color="auto"/>
        <w:right w:val="none" w:sz="0" w:space="0" w:color="auto"/>
      </w:divBdr>
    </w:div>
    <w:div w:id="1122923594">
      <w:bodyDiv w:val="1"/>
      <w:marLeft w:val="0"/>
      <w:marRight w:val="0"/>
      <w:marTop w:val="0"/>
      <w:marBottom w:val="0"/>
      <w:divBdr>
        <w:top w:val="none" w:sz="0" w:space="0" w:color="auto"/>
        <w:left w:val="none" w:sz="0" w:space="0" w:color="auto"/>
        <w:bottom w:val="none" w:sz="0" w:space="0" w:color="auto"/>
        <w:right w:val="none" w:sz="0" w:space="0" w:color="auto"/>
      </w:divBdr>
    </w:div>
    <w:div w:id="1126587009">
      <w:bodyDiv w:val="1"/>
      <w:marLeft w:val="0"/>
      <w:marRight w:val="0"/>
      <w:marTop w:val="0"/>
      <w:marBottom w:val="0"/>
      <w:divBdr>
        <w:top w:val="none" w:sz="0" w:space="0" w:color="auto"/>
        <w:left w:val="none" w:sz="0" w:space="0" w:color="auto"/>
        <w:bottom w:val="none" w:sz="0" w:space="0" w:color="auto"/>
        <w:right w:val="none" w:sz="0" w:space="0" w:color="auto"/>
      </w:divBdr>
    </w:div>
    <w:div w:id="1185677730">
      <w:bodyDiv w:val="1"/>
      <w:marLeft w:val="0"/>
      <w:marRight w:val="0"/>
      <w:marTop w:val="0"/>
      <w:marBottom w:val="0"/>
      <w:divBdr>
        <w:top w:val="none" w:sz="0" w:space="0" w:color="auto"/>
        <w:left w:val="none" w:sz="0" w:space="0" w:color="auto"/>
        <w:bottom w:val="none" w:sz="0" w:space="0" w:color="auto"/>
        <w:right w:val="none" w:sz="0" w:space="0" w:color="auto"/>
      </w:divBdr>
    </w:div>
    <w:div w:id="1246040100">
      <w:bodyDiv w:val="1"/>
      <w:marLeft w:val="0"/>
      <w:marRight w:val="0"/>
      <w:marTop w:val="0"/>
      <w:marBottom w:val="0"/>
      <w:divBdr>
        <w:top w:val="none" w:sz="0" w:space="0" w:color="auto"/>
        <w:left w:val="none" w:sz="0" w:space="0" w:color="auto"/>
        <w:bottom w:val="none" w:sz="0" w:space="0" w:color="auto"/>
        <w:right w:val="none" w:sz="0" w:space="0" w:color="auto"/>
      </w:divBdr>
    </w:div>
    <w:div w:id="1249727217">
      <w:bodyDiv w:val="1"/>
      <w:marLeft w:val="0"/>
      <w:marRight w:val="0"/>
      <w:marTop w:val="0"/>
      <w:marBottom w:val="0"/>
      <w:divBdr>
        <w:top w:val="none" w:sz="0" w:space="0" w:color="auto"/>
        <w:left w:val="none" w:sz="0" w:space="0" w:color="auto"/>
        <w:bottom w:val="none" w:sz="0" w:space="0" w:color="auto"/>
        <w:right w:val="none" w:sz="0" w:space="0" w:color="auto"/>
      </w:divBdr>
    </w:div>
    <w:div w:id="1254896226">
      <w:bodyDiv w:val="1"/>
      <w:marLeft w:val="0"/>
      <w:marRight w:val="0"/>
      <w:marTop w:val="0"/>
      <w:marBottom w:val="0"/>
      <w:divBdr>
        <w:top w:val="none" w:sz="0" w:space="0" w:color="auto"/>
        <w:left w:val="none" w:sz="0" w:space="0" w:color="auto"/>
        <w:bottom w:val="none" w:sz="0" w:space="0" w:color="auto"/>
        <w:right w:val="none" w:sz="0" w:space="0" w:color="auto"/>
      </w:divBdr>
    </w:div>
    <w:div w:id="1267928473">
      <w:bodyDiv w:val="1"/>
      <w:marLeft w:val="0"/>
      <w:marRight w:val="0"/>
      <w:marTop w:val="0"/>
      <w:marBottom w:val="0"/>
      <w:divBdr>
        <w:top w:val="none" w:sz="0" w:space="0" w:color="auto"/>
        <w:left w:val="none" w:sz="0" w:space="0" w:color="auto"/>
        <w:bottom w:val="none" w:sz="0" w:space="0" w:color="auto"/>
        <w:right w:val="none" w:sz="0" w:space="0" w:color="auto"/>
      </w:divBdr>
    </w:div>
    <w:div w:id="1268582815">
      <w:bodyDiv w:val="1"/>
      <w:marLeft w:val="0"/>
      <w:marRight w:val="0"/>
      <w:marTop w:val="0"/>
      <w:marBottom w:val="0"/>
      <w:divBdr>
        <w:top w:val="none" w:sz="0" w:space="0" w:color="auto"/>
        <w:left w:val="none" w:sz="0" w:space="0" w:color="auto"/>
        <w:bottom w:val="none" w:sz="0" w:space="0" w:color="auto"/>
        <w:right w:val="none" w:sz="0" w:space="0" w:color="auto"/>
      </w:divBdr>
    </w:div>
    <w:div w:id="1272274556">
      <w:bodyDiv w:val="1"/>
      <w:marLeft w:val="0"/>
      <w:marRight w:val="0"/>
      <w:marTop w:val="0"/>
      <w:marBottom w:val="0"/>
      <w:divBdr>
        <w:top w:val="none" w:sz="0" w:space="0" w:color="auto"/>
        <w:left w:val="none" w:sz="0" w:space="0" w:color="auto"/>
        <w:bottom w:val="none" w:sz="0" w:space="0" w:color="auto"/>
        <w:right w:val="none" w:sz="0" w:space="0" w:color="auto"/>
      </w:divBdr>
    </w:div>
    <w:div w:id="1278098761">
      <w:bodyDiv w:val="1"/>
      <w:marLeft w:val="0"/>
      <w:marRight w:val="0"/>
      <w:marTop w:val="0"/>
      <w:marBottom w:val="0"/>
      <w:divBdr>
        <w:top w:val="none" w:sz="0" w:space="0" w:color="auto"/>
        <w:left w:val="none" w:sz="0" w:space="0" w:color="auto"/>
        <w:bottom w:val="none" w:sz="0" w:space="0" w:color="auto"/>
        <w:right w:val="none" w:sz="0" w:space="0" w:color="auto"/>
      </w:divBdr>
    </w:div>
    <w:div w:id="1286960649">
      <w:bodyDiv w:val="1"/>
      <w:marLeft w:val="0"/>
      <w:marRight w:val="0"/>
      <w:marTop w:val="0"/>
      <w:marBottom w:val="0"/>
      <w:divBdr>
        <w:top w:val="none" w:sz="0" w:space="0" w:color="auto"/>
        <w:left w:val="none" w:sz="0" w:space="0" w:color="auto"/>
        <w:bottom w:val="none" w:sz="0" w:space="0" w:color="auto"/>
        <w:right w:val="none" w:sz="0" w:space="0" w:color="auto"/>
      </w:divBdr>
    </w:div>
    <w:div w:id="1296444710">
      <w:bodyDiv w:val="1"/>
      <w:marLeft w:val="0"/>
      <w:marRight w:val="0"/>
      <w:marTop w:val="0"/>
      <w:marBottom w:val="0"/>
      <w:divBdr>
        <w:top w:val="none" w:sz="0" w:space="0" w:color="auto"/>
        <w:left w:val="none" w:sz="0" w:space="0" w:color="auto"/>
        <w:bottom w:val="none" w:sz="0" w:space="0" w:color="auto"/>
        <w:right w:val="none" w:sz="0" w:space="0" w:color="auto"/>
      </w:divBdr>
    </w:div>
    <w:div w:id="1358461924">
      <w:bodyDiv w:val="1"/>
      <w:marLeft w:val="0"/>
      <w:marRight w:val="0"/>
      <w:marTop w:val="0"/>
      <w:marBottom w:val="0"/>
      <w:divBdr>
        <w:top w:val="none" w:sz="0" w:space="0" w:color="auto"/>
        <w:left w:val="none" w:sz="0" w:space="0" w:color="auto"/>
        <w:bottom w:val="none" w:sz="0" w:space="0" w:color="auto"/>
        <w:right w:val="none" w:sz="0" w:space="0" w:color="auto"/>
      </w:divBdr>
      <w:divsChild>
        <w:div w:id="647132620">
          <w:marLeft w:val="0"/>
          <w:marRight w:val="0"/>
          <w:marTop w:val="240"/>
          <w:marBottom w:val="240"/>
          <w:divBdr>
            <w:top w:val="none" w:sz="0" w:space="0" w:color="auto"/>
            <w:left w:val="none" w:sz="0" w:space="0" w:color="auto"/>
            <w:bottom w:val="none" w:sz="0" w:space="0" w:color="auto"/>
            <w:right w:val="none" w:sz="0" w:space="0" w:color="auto"/>
          </w:divBdr>
        </w:div>
        <w:div w:id="1586572118">
          <w:marLeft w:val="0"/>
          <w:marRight w:val="0"/>
          <w:marTop w:val="240"/>
          <w:marBottom w:val="240"/>
          <w:divBdr>
            <w:top w:val="none" w:sz="0" w:space="0" w:color="auto"/>
            <w:left w:val="none" w:sz="0" w:space="0" w:color="auto"/>
            <w:bottom w:val="none" w:sz="0" w:space="0" w:color="auto"/>
            <w:right w:val="none" w:sz="0" w:space="0" w:color="auto"/>
          </w:divBdr>
        </w:div>
      </w:divsChild>
    </w:div>
    <w:div w:id="1365055593">
      <w:bodyDiv w:val="1"/>
      <w:marLeft w:val="0"/>
      <w:marRight w:val="0"/>
      <w:marTop w:val="0"/>
      <w:marBottom w:val="0"/>
      <w:divBdr>
        <w:top w:val="none" w:sz="0" w:space="0" w:color="auto"/>
        <w:left w:val="none" w:sz="0" w:space="0" w:color="auto"/>
        <w:bottom w:val="none" w:sz="0" w:space="0" w:color="auto"/>
        <w:right w:val="none" w:sz="0" w:space="0" w:color="auto"/>
      </w:divBdr>
      <w:divsChild>
        <w:div w:id="578641078">
          <w:marLeft w:val="0"/>
          <w:marRight w:val="0"/>
          <w:marTop w:val="0"/>
          <w:marBottom w:val="0"/>
          <w:divBdr>
            <w:top w:val="none" w:sz="0" w:space="0" w:color="auto"/>
            <w:left w:val="none" w:sz="0" w:space="0" w:color="auto"/>
            <w:bottom w:val="none" w:sz="0" w:space="0" w:color="auto"/>
            <w:right w:val="none" w:sz="0" w:space="0" w:color="auto"/>
          </w:divBdr>
        </w:div>
      </w:divsChild>
    </w:div>
    <w:div w:id="1369186188">
      <w:bodyDiv w:val="1"/>
      <w:marLeft w:val="0"/>
      <w:marRight w:val="0"/>
      <w:marTop w:val="0"/>
      <w:marBottom w:val="0"/>
      <w:divBdr>
        <w:top w:val="none" w:sz="0" w:space="0" w:color="auto"/>
        <w:left w:val="none" w:sz="0" w:space="0" w:color="auto"/>
        <w:bottom w:val="none" w:sz="0" w:space="0" w:color="auto"/>
        <w:right w:val="none" w:sz="0" w:space="0" w:color="auto"/>
      </w:divBdr>
      <w:divsChild>
        <w:div w:id="442266738">
          <w:blockQuote w:val="1"/>
          <w:marLeft w:val="240"/>
          <w:marRight w:val="240"/>
          <w:marTop w:val="240"/>
          <w:marBottom w:val="240"/>
          <w:divBdr>
            <w:top w:val="none" w:sz="0" w:space="0" w:color="auto"/>
            <w:left w:val="none" w:sz="0" w:space="0" w:color="auto"/>
            <w:bottom w:val="none" w:sz="0" w:space="0" w:color="auto"/>
            <w:right w:val="none" w:sz="0" w:space="0" w:color="auto"/>
          </w:divBdr>
        </w:div>
        <w:div w:id="15521121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05610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372923551">
      <w:bodyDiv w:val="1"/>
      <w:marLeft w:val="0"/>
      <w:marRight w:val="0"/>
      <w:marTop w:val="0"/>
      <w:marBottom w:val="0"/>
      <w:divBdr>
        <w:top w:val="none" w:sz="0" w:space="0" w:color="auto"/>
        <w:left w:val="none" w:sz="0" w:space="0" w:color="auto"/>
        <w:bottom w:val="none" w:sz="0" w:space="0" w:color="auto"/>
        <w:right w:val="none" w:sz="0" w:space="0" w:color="auto"/>
      </w:divBdr>
      <w:divsChild>
        <w:div w:id="17242916">
          <w:marLeft w:val="0"/>
          <w:marRight w:val="150"/>
          <w:marTop w:val="0"/>
          <w:marBottom w:val="225"/>
          <w:divBdr>
            <w:top w:val="none" w:sz="0" w:space="0" w:color="auto"/>
            <w:left w:val="none" w:sz="0" w:space="0" w:color="auto"/>
            <w:bottom w:val="none" w:sz="0" w:space="0" w:color="auto"/>
            <w:right w:val="none" w:sz="0" w:space="0" w:color="auto"/>
          </w:divBdr>
        </w:div>
        <w:div w:id="1363172254">
          <w:marLeft w:val="0"/>
          <w:marRight w:val="150"/>
          <w:marTop w:val="0"/>
          <w:marBottom w:val="225"/>
          <w:divBdr>
            <w:top w:val="none" w:sz="0" w:space="0" w:color="auto"/>
            <w:left w:val="none" w:sz="0" w:space="0" w:color="auto"/>
            <w:bottom w:val="none" w:sz="0" w:space="0" w:color="auto"/>
            <w:right w:val="none" w:sz="0" w:space="0" w:color="auto"/>
          </w:divBdr>
        </w:div>
        <w:div w:id="1448810441">
          <w:marLeft w:val="0"/>
          <w:marRight w:val="150"/>
          <w:marTop w:val="0"/>
          <w:marBottom w:val="75"/>
          <w:divBdr>
            <w:top w:val="none" w:sz="0" w:space="0" w:color="auto"/>
            <w:left w:val="none" w:sz="0" w:space="0" w:color="auto"/>
            <w:bottom w:val="none" w:sz="0" w:space="0" w:color="auto"/>
            <w:right w:val="none" w:sz="0" w:space="0" w:color="auto"/>
          </w:divBdr>
        </w:div>
      </w:divsChild>
    </w:div>
    <w:div w:id="1377387297">
      <w:bodyDiv w:val="1"/>
      <w:marLeft w:val="0"/>
      <w:marRight w:val="0"/>
      <w:marTop w:val="0"/>
      <w:marBottom w:val="0"/>
      <w:divBdr>
        <w:top w:val="none" w:sz="0" w:space="0" w:color="auto"/>
        <w:left w:val="none" w:sz="0" w:space="0" w:color="auto"/>
        <w:bottom w:val="none" w:sz="0" w:space="0" w:color="auto"/>
        <w:right w:val="none" w:sz="0" w:space="0" w:color="auto"/>
      </w:divBdr>
    </w:div>
    <w:div w:id="1382098996">
      <w:bodyDiv w:val="1"/>
      <w:marLeft w:val="0"/>
      <w:marRight w:val="0"/>
      <w:marTop w:val="0"/>
      <w:marBottom w:val="0"/>
      <w:divBdr>
        <w:top w:val="none" w:sz="0" w:space="0" w:color="auto"/>
        <w:left w:val="none" w:sz="0" w:space="0" w:color="auto"/>
        <w:bottom w:val="none" w:sz="0" w:space="0" w:color="auto"/>
        <w:right w:val="none" w:sz="0" w:space="0" w:color="auto"/>
      </w:divBdr>
      <w:divsChild>
        <w:div w:id="766315660">
          <w:marLeft w:val="0"/>
          <w:marRight w:val="0"/>
          <w:marTop w:val="0"/>
          <w:marBottom w:val="0"/>
          <w:divBdr>
            <w:top w:val="none" w:sz="0" w:space="0" w:color="auto"/>
            <w:left w:val="none" w:sz="0" w:space="0" w:color="auto"/>
            <w:bottom w:val="none" w:sz="0" w:space="0" w:color="auto"/>
            <w:right w:val="none" w:sz="0" w:space="0" w:color="auto"/>
          </w:divBdr>
          <w:divsChild>
            <w:div w:id="1397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932">
      <w:bodyDiv w:val="1"/>
      <w:marLeft w:val="0"/>
      <w:marRight w:val="0"/>
      <w:marTop w:val="0"/>
      <w:marBottom w:val="0"/>
      <w:divBdr>
        <w:top w:val="none" w:sz="0" w:space="0" w:color="auto"/>
        <w:left w:val="none" w:sz="0" w:space="0" w:color="auto"/>
        <w:bottom w:val="none" w:sz="0" w:space="0" w:color="auto"/>
        <w:right w:val="none" w:sz="0" w:space="0" w:color="auto"/>
      </w:divBdr>
    </w:div>
    <w:div w:id="1390609490">
      <w:bodyDiv w:val="1"/>
      <w:marLeft w:val="0"/>
      <w:marRight w:val="0"/>
      <w:marTop w:val="0"/>
      <w:marBottom w:val="0"/>
      <w:divBdr>
        <w:top w:val="none" w:sz="0" w:space="0" w:color="auto"/>
        <w:left w:val="none" w:sz="0" w:space="0" w:color="auto"/>
        <w:bottom w:val="none" w:sz="0" w:space="0" w:color="auto"/>
        <w:right w:val="none" w:sz="0" w:space="0" w:color="auto"/>
      </w:divBdr>
    </w:div>
    <w:div w:id="1400127229">
      <w:bodyDiv w:val="1"/>
      <w:marLeft w:val="0"/>
      <w:marRight w:val="0"/>
      <w:marTop w:val="0"/>
      <w:marBottom w:val="0"/>
      <w:divBdr>
        <w:top w:val="none" w:sz="0" w:space="0" w:color="auto"/>
        <w:left w:val="none" w:sz="0" w:space="0" w:color="auto"/>
        <w:bottom w:val="none" w:sz="0" w:space="0" w:color="auto"/>
        <w:right w:val="none" w:sz="0" w:space="0" w:color="auto"/>
      </w:divBdr>
    </w:div>
    <w:div w:id="1403335306">
      <w:bodyDiv w:val="1"/>
      <w:marLeft w:val="0"/>
      <w:marRight w:val="0"/>
      <w:marTop w:val="0"/>
      <w:marBottom w:val="0"/>
      <w:divBdr>
        <w:top w:val="none" w:sz="0" w:space="0" w:color="auto"/>
        <w:left w:val="none" w:sz="0" w:space="0" w:color="auto"/>
        <w:bottom w:val="none" w:sz="0" w:space="0" w:color="auto"/>
        <w:right w:val="none" w:sz="0" w:space="0" w:color="auto"/>
      </w:divBdr>
    </w:div>
    <w:div w:id="1431202769">
      <w:bodyDiv w:val="1"/>
      <w:marLeft w:val="0"/>
      <w:marRight w:val="0"/>
      <w:marTop w:val="0"/>
      <w:marBottom w:val="0"/>
      <w:divBdr>
        <w:top w:val="none" w:sz="0" w:space="0" w:color="auto"/>
        <w:left w:val="none" w:sz="0" w:space="0" w:color="auto"/>
        <w:bottom w:val="none" w:sz="0" w:space="0" w:color="auto"/>
        <w:right w:val="none" w:sz="0" w:space="0" w:color="auto"/>
      </w:divBdr>
    </w:div>
    <w:div w:id="1437335732">
      <w:bodyDiv w:val="1"/>
      <w:marLeft w:val="0"/>
      <w:marRight w:val="0"/>
      <w:marTop w:val="0"/>
      <w:marBottom w:val="0"/>
      <w:divBdr>
        <w:top w:val="none" w:sz="0" w:space="0" w:color="auto"/>
        <w:left w:val="none" w:sz="0" w:space="0" w:color="auto"/>
        <w:bottom w:val="none" w:sz="0" w:space="0" w:color="auto"/>
        <w:right w:val="none" w:sz="0" w:space="0" w:color="auto"/>
      </w:divBdr>
    </w:div>
    <w:div w:id="1444034140">
      <w:bodyDiv w:val="1"/>
      <w:marLeft w:val="0"/>
      <w:marRight w:val="0"/>
      <w:marTop w:val="0"/>
      <w:marBottom w:val="0"/>
      <w:divBdr>
        <w:top w:val="none" w:sz="0" w:space="0" w:color="auto"/>
        <w:left w:val="none" w:sz="0" w:space="0" w:color="auto"/>
        <w:bottom w:val="none" w:sz="0" w:space="0" w:color="auto"/>
        <w:right w:val="none" w:sz="0" w:space="0" w:color="auto"/>
      </w:divBdr>
      <w:divsChild>
        <w:div w:id="130758208">
          <w:marLeft w:val="0"/>
          <w:marRight w:val="0"/>
          <w:marTop w:val="240"/>
          <w:marBottom w:val="240"/>
          <w:divBdr>
            <w:top w:val="none" w:sz="0" w:space="0" w:color="auto"/>
            <w:left w:val="none" w:sz="0" w:space="0" w:color="auto"/>
            <w:bottom w:val="none" w:sz="0" w:space="0" w:color="auto"/>
            <w:right w:val="none" w:sz="0" w:space="0" w:color="auto"/>
          </w:divBdr>
        </w:div>
        <w:div w:id="428627144">
          <w:marLeft w:val="0"/>
          <w:marRight w:val="0"/>
          <w:marTop w:val="240"/>
          <w:marBottom w:val="240"/>
          <w:divBdr>
            <w:top w:val="none" w:sz="0" w:space="0" w:color="auto"/>
            <w:left w:val="none" w:sz="0" w:space="0" w:color="auto"/>
            <w:bottom w:val="none" w:sz="0" w:space="0" w:color="auto"/>
            <w:right w:val="none" w:sz="0" w:space="0" w:color="auto"/>
          </w:divBdr>
        </w:div>
        <w:div w:id="550654729">
          <w:marLeft w:val="0"/>
          <w:marRight w:val="0"/>
          <w:marTop w:val="240"/>
          <w:marBottom w:val="240"/>
          <w:divBdr>
            <w:top w:val="none" w:sz="0" w:space="0" w:color="auto"/>
            <w:left w:val="none" w:sz="0" w:space="0" w:color="auto"/>
            <w:bottom w:val="none" w:sz="0" w:space="0" w:color="auto"/>
            <w:right w:val="none" w:sz="0" w:space="0" w:color="auto"/>
          </w:divBdr>
        </w:div>
        <w:div w:id="771584700">
          <w:marLeft w:val="0"/>
          <w:marRight w:val="0"/>
          <w:marTop w:val="240"/>
          <w:marBottom w:val="240"/>
          <w:divBdr>
            <w:top w:val="none" w:sz="0" w:space="0" w:color="auto"/>
            <w:left w:val="none" w:sz="0" w:space="0" w:color="auto"/>
            <w:bottom w:val="none" w:sz="0" w:space="0" w:color="auto"/>
            <w:right w:val="none" w:sz="0" w:space="0" w:color="auto"/>
          </w:divBdr>
        </w:div>
        <w:div w:id="1214585300">
          <w:marLeft w:val="0"/>
          <w:marRight w:val="0"/>
          <w:marTop w:val="240"/>
          <w:marBottom w:val="240"/>
          <w:divBdr>
            <w:top w:val="none" w:sz="0" w:space="0" w:color="auto"/>
            <w:left w:val="none" w:sz="0" w:space="0" w:color="auto"/>
            <w:bottom w:val="none" w:sz="0" w:space="0" w:color="auto"/>
            <w:right w:val="none" w:sz="0" w:space="0" w:color="auto"/>
          </w:divBdr>
        </w:div>
        <w:div w:id="1348559298">
          <w:marLeft w:val="0"/>
          <w:marRight w:val="0"/>
          <w:marTop w:val="240"/>
          <w:marBottom w:val="240"/>
          <w:divBdr>
            <w:top w:val="none" w:sz="0" w:space="0" w:color="auto"/>
            <w:left w:val="none" w:sz="0" w:space="0" w:color="auto"/>
            <w:bottom w:val="none" w:sz="0" w:space="0" w:color="auto"/>
            <w:right w:val="none" w:sz="0" w:space="0" w:color="auto"/>
          </w:divBdr>
        </w:div>
        <w:div w:id="1737120885">
          <w:marLeft w:val="0"/>
          <w:marRight w:val="0"/>
          <w:marTop w:val="240"/>
          <w:marBottom w:val="240"/>
          <w:divBdr>
            <w:top w:val="none" w:sz="0" w:space="0" w:color="auto"/>
            <w:left w:val="none" w:sz="0" w:space="0" w:color="auto"/>
            <w:bottom w:val="none" w:sz="0" w:space="0" w:color="auto"/>
            <w:right w:val="none" w:sz="0" w:space="0" w:color="auto"/>
          </w:divBdr>
        </w:div>
        <w:div w:id="1777673278">
          <w:marLeft w:val="0"/>
          <w:marRight w:val="0"/>
          <w:marTop w:val="240"/>
          <w:marBottom w:val="240"/>
          <w:divBdr>
            <w:top w:val="none" w:sz="0" w:space="0" w:color="auto"/>
            <w:left w:val="none" w:sz="0" w:space="0" w:color="auto"/>
            <w:bottom w:val="none" w:sz="0" w:space="0" w:color="auto"/>
            <w:right w:val="none" w:sz="0" w:space="0" w:color="auto"/>
          </w:divBdr>
        </w:div>
        <w:div w:id="1927109619">
          <w:marLeft w:val="0"/>
          <w:marRight w:val="0"/>
          <w:marTop w:val="240"/>
          <w:marBottom w:val="240"/>
          <w:divBdr>
            <w:top w:val="none" w:sz="0" w:space="0" w:color="auto"/>
            <w:left w:val="none" w:sz="0" w:space="0" w:color="auto"/>
            <w:bottom w:val="none" w:sz="0" w:space="0" w:color="auto"/>
            <w:right w:val="none" w:sz="0" w:space="0" w:color="auto"/>
          </w:divBdr>
        </w:div>
        <w:div w:id="2027443388">
          <w:marLeft w:val="0"/>
          <w:marRight w:val="0"/>
          <w:marTop w:val="240"/>
          <w:marBottom w:val="240"/>
          <w:divBdr>
            <w:top w:val="none" w:sz="0" w:space="0" w:color="auto"/>
            <w:left w:val="none" w:sz="0" w:space="0" w:color="auto"/>
            <w:bottom w:val="none" w:sz="0" w:space="0" w:color="auto"/>
            <w:right w:val="none" w:sz="0" w:space="0" w:color="auto"/>
          </w:divBdr>
        </w:div>
      </w:divsChild>
    </w:div>
    <w:div w:id="1451317930">
      <w:bodyDiv w:val="1"/>
      <w:marLeft w:val="0"/>
      <w:marRight w:val="0"/>
      <w:marTop w:val="0"/>
      <w:marBottom w:val="0"/>
      <w:divBdr>
        <w:top w:val="none" w:sz="0" w:space="0" w:color="auto"/>
        <w:left w:val="none" w:sz="0" w:space="0" w:color="auto"/>
        <w:bottom w:val="none" w:sz="0" w:space="0" w:color="auto"/>
        <w:right w:val="none" w:sz="0" w:space="0" w:color="auto"/>
      </w:divBdr>
      <w:divsChild>
        <w:div w:id="28798469">
          <w:marLeft w:val="0"/>
          <w:marRight w:val="0"/>
          <w:marTop w:val="0"/>
          <w:marBottom w:val="0"/>
          <w:divBdr>
            <w:top w:val="none" w:sz="0" w:space="4" w:color="FFFFFF"/>
            <w:left w:val="single" w:sz="24" w:space="31" w:color="FFFFFF"/>
            <w:bottom w:val="none" w:sz="0" w:space="4" w:color="FFFFFF"/>
            <w:right w:val="none" w:sz="0" w:space="31" w:color="FFFFFF"/>
          </w:divBdr>
        </w:div>
        <w:div w:id="763380600">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453473608">
      <w:bodyDiv w:val="1"/>
      <w:marLeft w:val="0"/>
      <w:marRight w:val="0"/>
      <w:marTop w:val="0"/>
      <w:marBottom w:val="0"/>
      <w:divBdr>
        <w:top w:val="none" w:sz="0" w:space="0" w:color="auto"/>
        <w:left w:val="none" w:sz="0" w:space="0" w:color="auto"/>
        <w:bottom w:val="none" w:sz="0" w:space="0" w:color="auto"/>
        <w:right w:val="none" w:sz="0" w:space="0" w:color="auto"/>
      </w:divBdr>
      <w:divsChild>
        <w:div w:id="1063067345">
          <w:marLeft w:val="0"/>
          <w:marRight w:val="0"/>
          <w:marTop w:val="240"/>
          <w:marBottom w:val="240"/>
          <w:divBdr>
            <w:top w:val="none" w:sz="0" w:space="0" w:color="auto"/>
            <w:left w:val="none" w:sz="0" w:space="0" w:color="auto"/>
            <w:bottom w:val="none" w:sz="0" w:space="0" w:color="auto"/>
            <w:right w:val="none" w:sz="0" w:space="0" w:color="auto"/>
          </w:divBdr>
        </w:div>
        <w:div w:id="1631738184">
          <w:marLeft w:val="0"/>
          <w:marRight w:val="0"/>
          <w:marTop w:val="240"/>
          <w:marBottom w:val="240"/>
          <w:divBdr>
            <w:top w:val="none" w:sz="0" w:space="0" w:color="auto"/>
            <w:left w:val="none" w:sz="0" w:space="0" w:color="auto"/>
            <w:bottom w:val="none" w:sz="0" w:space="0" w:color="auto"/>
            <w:right w:val="none" w:sz="0" w:space="0" w:color="auto"/>
          </w:divBdr>
        </w:div>
        <w:div w:id="1813059118">
          <w:marLeft w:val="0"/>
          <w:marRight w:val="0"/>
          <w:marTop w:val="240"/>
          <w:marBottom w:val="240"/>
          <w:divBdr>
            <w:top w:val="none" w:sz="0" w:space="0" w:color="auto"/>
            <w:left w:val="none" w:sz="0" w:space="0" w:color="auto"/>
            <w:bottom w:val="none" w:sz="0" w:space="0" w:color="auto"/>
            <w:right w:val="none" w:sz="0" w:space="0" w:color="auto"/>
          </w:divBdr>
        </w:div>
      </w:divsChild>
    </w:div>
    <w:div w:id="1469515497">
      <w:bodyDiv w:val="1"/>
      <w:marLeft w:val="0"/>
      <w:marRight w:val="0"/>
      <w:marTop w:val="0"/>
      <w:marBottom w:val="0"/>
      <w:divBdr>
        <w:top w:val="none" w:sz="0" w:space="0" w:color="auto"/>
        <w:left w:val="none" w:sz="0" w:space="0" w:color="auto"/>
        <w:bottom w:val="none" w:sz="0" w:space="0" w:color="auto"/>
        <w:right w:val="none" w:sz="0" w:space="0" w:color="auto"/>
      </w:divBdr>
    </w:div>
    <w:div w:id="1472938749">
      <w:bodyDiv w:val="1"/>
      <w:marLeft w:val="0"/>
      <w:marRight w:val="0"/>
      <w:marTop w:val="0"/>
      <w:marBottom w:val="0"/>
      <w:divBdr>
        <w:top w:val="none" w:sz="0" w:space="0" w:color="auto"/>
        <w:left w:val="none" w:sz="0" w:space="0" w:color="auto"/>
        <w:bottom w:val="none" w:sz="0" w:space="0" w:color="auto"/>
        <w:right w:val="none" w:sz="0" w:space="0" w:color="auto"/>
      </w:divBdr>
    </w:div>
    <w:div w:id="1480463339">
      <w:bodyDiv w:val="1"/>
      <w:marLeft w:val="0"/>
      <w:marRight w:val="0"/>
      <w:marTop w:val="0"/>
      <w:marBottom w:val="0"/>
      <w:divBdr>
        <w:top w:val="none" w:sz="0" w:space="0" w:color="auto"/>
        <w:left w:val="none" w:sz="0" w:space="0" w:color="auto"/>
        <w:bottom w:val="none" w:sz="0" w:space="0" w:color="auto"/>
        <w:right w:val="none" w:sz="0" w:space="0" w:color="auto"/>
      </w:divBdr>
    </w:div>
    <w:div w:id="1503625080">
      <w:bodyDiv w:val="1"/>
      <w:marLeft w:val="0"/>
      <w:marRight w:val="0"/>
      <w:marTop w:val="0"/>
      <w:marBottom w:val="0"/>
      <w:divBdr>
        <w:top w:val="none" w:sz="0" w:space="0" w:color="auto"/>
        <w:left w:val="none" w:sz="0" w:space="0" w:color="auto"/>
        <w:bottom w:val="none" w:sz="0" w:space="0" w:color="auto"/>
        <w:right w:val="none" w:sz="0" w:space="0" w:color="auto"/>
      </w:divBdr>
    </w:div>
    <w:div w:id="1505976190">
      <w:bodyDiv w:val="1"/>
      <w:marLeft w:val="0"/>
      <w:marRight w:val="0"/>
      <w:marTop w:val="0"/>
      <w:marBottom w:val="0"/>
      <w:divBdr>
        <w:top w:val="none" w:sz="0" w:space="0" w:color="auto"/>
        <w:left w:val="none" w:sz="0" w:space="0" w:color="auto"/>
        <w:bottom w:val="none" w:sz="0" w:space="0" w:color="auto"/>
        <w:right w:val="none" w:sz="0" w:space="0" w:color="auto"/>
      </w:divBdr>
    </w:div>
    <w:div w:id="1506750663">
      <w:bodyDiv w:val="1"/>
      <w:marLeft w:val="0"/>
      <w:marRight w:val="0"/>
      <w:marTop w:val="0"/>
      <w:marBottom w:val="0"/>
      <w:divBdr>
        <w:top w:val="none" w:sz="0" w:space="0" w:color="auto"/>
        <w:left w:val="none" w:sz="0" w:space="0" w:color="auto"/>
        <w:bottom w:val="none" w:sz="0" w:space="0" w:color="auto"/>
        <w:right w:val="none" w:sz="0" w:space="0" w:color="auto"/>
      </w:divBdr>
    </w:div>
    <w:div w:id="1514487940">
      <w:bodyDiv w:val="1"/>
      <w:marLeft w:val="0"/>
      <w:marRight w:val="0"/>
      <w:marTop w:val="0"/>
      <w:marBottom w:val="0"/>
      <w:divBdr>
        <w:top w:val="none" w:sz="0" w:space="0" w:color="auto"/>
        <w:left w:val="none" w:sz="0" w:space="0" w:color="auto"/>
        <w:bottom w:val="none" w:sz="0" w:space="0" w:color="auto"/>
        <w:right w:val="none" w:sz="0" w:space="0" w:color="auto"/>
      </w:divBdr>
    </w:div>
    <w:div w:id="1525166871">
      <w:bodyDiv w:val="1"/>
      <w:marLeft w:val="0"/>
      <w:marRight w:val="0"/>
      <w:marTop w:val="0"/>
      <w:marBottom w:val="0"/>
      <w:divBdr>
        <w:top w:val="none" w:sz="0" w:space="0" w:color="auto"/>
        <w:left w:val="none" w:sz="0" w:space="0" w:color="auto"/>
        <w:bottom w:val="none" w:sz="0" w:space="0" w:color="auto"/>
        <w:right w:val="none" w:sz="0" w:space="0" w:color="auto"/>
      </w:divBdr>
      <w:divsChild>
        <w:div w:id="15819827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32374798">
      <w:bodyDiv w:val="1"/>
      <w:marLeft w:val="0"/>
      <w:marRight w:val="0"/>
      <w:marTop w:val="0"/>
      <w:marBottom w:val="0"/>
      <w:divBdr>
        <w:top w:val="none" w:sz="0" w:space="0" w:color="auto"/>
        <w:left w:val="none" w:sz="0" w:space="0" w:color="auto"/>
        <w:bottom w:val="none" w:sz="0" w:space="0" w:color="auto"/>
        <w:right w:val="none" w:sz="0" w:space="0" w:color="auto"/>
      </w:divBdr>
    </w:div>
    <w:div w:id="1540896301">
      <w:bodyDiv w:val="1"/>
      <w:marLeft w:val="0"/>
      <w:marRight w:val="0"/>
      <w:marTop w:val="0"/>
      <w:marBottom w:val="0"/>
      <w:divBdr>
        <w:top w:val="none" w:sz="0" w:space="0" w:color="auto"/>
        <w:left w:val="none" w:sz="0" w:space="0" w:color="auto"/>
        <w:bottom w:val="none" w:sz="0" w:space="0" w:color="auto"/>
        <w:right w:val="none" w:sz="0" w:space="0" w:color="auto"/>
      </w:divBdr>
      <w:divsChild>
        <w:div w:id="11009051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73008477">
      <w:bodyDiv w:val="1"/>
      <w:marLeft w:val="0"/>
      <w:marRight w:val="0"/>
      <w:marTop w:val="0"/>
      <w:marBottom w:val="0"/>
      <w:divBdr>
        <w:top w:val="none" w:sz="0" w:space="0" w:color="auto"/>
        <w:left w:val="none" w:sz="0" w:space="0" w:color="auto"/>
        <w:bottom w:val="none" w:sz="0" w:space="0" w:color="auto"/>
        <w:right w:val="none" w:sz="0" w:space="0" w:color="auto"/>
      </w:divBdr>
    </w:div>
    <w:div w:id="1587765502">
      <w:bodyDiv w:val="1"/>
      <w:marLeft w:val="0"/>
      <w:marRight w:val="0"/>
      <w:marTop w:val="0"/>
      <w:marBottom w:val="0"/>
      <w:divBdr>
        <w:top w:val="none" w:sz="0" w:space="0" w:color="auto"/>
        <w:left w:val="none" w:sz="0" w:space="0" w:color="auto"/>
        <w:bottom w:val="none" w:sz="0" w:space="0" w:color="auto"/>
        <w:right w:val="none" w:sz="0" w:space="0" w:color="auto"/>
      </w:divBdr>
    </w:div>
    <w:div w:id="1592884321">
      <w:bodyDiv w:val="1"/>
      <w:marLeft w:val="0"/>
      <w:marRight w:val="0"/>
      <w:marTop w:val="0"/>
      <w:marBottom w:val="0"/>
      <w:divBdr>
        <w:top w:val="none" w:sz="0" w:space="0" w:color="auto"/>
        <w:left w:val="none" w:sz="0" w:space="0" w:color="auto"/>
        <w:bottom w:val="none" w:sz="0" w:space="0" w:color="auto"/>
        <w:right w:val="none" w:sz="0" w:space="0" w:color="auto"/>
      </w:divBdr>
    </w:div>
    <w:div w:id="1609504451">
      <w:bodyDiv w:val="1"/>
      <w:marLeft w:val="0"/>
      <w:marRight w:val="0"/>
      <w:marTop w:val="0"/>
      <w:marBottom w:val="0"/>
      <w:divBdr>
        <w:top w:val="none" w:sz="0" w:space="0" w:color="auto"/>
        <w:left w:val="none" w:sz="0" w:space="0" w:color="auto"/>
        <w:bottom w:val="none" w:sz="0" w:space="0" w:color="auto"/>
        <w:right w:val="none" w:sz="0" w:space="0" w:color="auto"/>
      </w:divBdr>
    </w:div>
    <w:div w:id="1617371018">
      <w:bodyDiv w:val="1"/>
      <w:marLeft w:val="0"/>
      <w:marRight w:val="0"/>
      <w:marTop w:val="0"/>
      <w:marBottom w:val="0"/>
      <w:divBdr>
        <w:top w:val="none" w:sz="0" w:space="0" w:color="auto"/>
        <w:left w:val="none" w:sz="0" w:space="0" w:color="auto"/>
        <w:bottom w:val="none" w:sz="0" w:space="0" w:color="auto"/>
        <w:right w:val="none" w:sz="0" w:space="0" w:color="auto"/>
      </w:divBdr>
    </w:div>
    <w:div w:id="1629165481">
      <w:bodyDiv w:val="1"/>
      <w:marLeft w:val="0"/>
      <w:marRight w:val="0"/>
      <w:marTop w:val="0"/>
      <w:marBottom w:val="0"/>
      <w:divBdr>
        <w:top w:val="none" w:sz="0" w:space="0" w:color="auto"/>
        <w:left w:val="none" w:sz="0" w:space="0" w:color="auto"/>
        <w:bottom w:val="none" w:sz="0" w:space="0" w:color="auto"/>
        <w:right w:val="none" w:sz="0" w:space="0" w:color="auto"/>
      </w:divBdr>
    </w:div>
    <w:div w:id="1629169096">
      <w:bodyDiv w:val="1"/>
      <w:marLeft w:val="0"/>
      <w:marRight w:val="0"/>
      <w:marTop w:val="0"/>
      <w:marBottom w:val="0"/>
      <w:divBdr>
        <w:top w:val="none" w:sz="0" w:space="0" w:color="auto"/>
        <w:left w:val="none" w:sz="0" w:space="0" w:color="auto"/>
        <w:bottom w:val="none" w:sz="0" w:space="0" w:color="auto"/>
        <w:right w:val="none" w:sz="0" w:space="0" w:color="auto"/>
      </w:divBdr>
    </w:div>
    <w:div w:id="1639604644">
      <w:bodyDiv w:val="1"/>
      <w:marLeft w:val="0"/>
      <w:marRight w:val="0"/>
      <w:marTop w:val="0"/>
      <w:marBottom w:val="0"/>
      <w:divBdr>
        <w:top w:val="none" w:sz="0" w:space="0" w:color="auto"/>
        <w:left w:val="none" w:sz="0" w:space="0" w:color="auto"/>
        <w:bottom w:val="none" w:sz="0" w:space="0" w:color="auto"/>
        <w:right w:val="none" w:sz="0" w:space="0" w:color="auto"/>
      </w:divBdr>
    </w:div>
    <w:div w:id="1640761262">
      <w:bodyDiv w:val="1"/>
      <w:marLeft w:val="0"/>
      <w:marRight w:val="0"/>
      <w:marTop w:val="0"/>
      <w:marBottom w:val="0"/>
      <w:divBdr>
        <w:top w:val="none" w:sz="0" w:space="0" w:color="auto"/>
        <w:left w:val="none" w:sz="0" w:space="0" w:color="auto"/>
        <w:bottom w:val="none" w:sz="0" w:space="0" w:color="auto"/>
        <w:right w:val="none" w:sz="0" w:space="0" w:color="auto"/>
      </w:divBdr>
    </w:div>
    <w:div w:id="1659845374">
      <w:bodyDiv w:val="1"/>
      <w:marLeft w:val="0"/>
      <w:marRight w:val="0"/>
      <w:marTop w:val="0"/>
      <w:marBottom w:val="0"/>
      <w:divBdr>
        <w:top w:val="none" w:sz="0" w:space="0" w:color="auto"/>
        <w:left w:val="none" w:sz="0" w:space="0" w:color="auto"/>
        <w:bottom w:val="none" w:sz="0" w:space="0" w:color="auto"/>
        <w:right w:val="none" w:sz="0" w:space="0" w:color="auto"/>
      </w:divBdr>
    </w:div>
    <w:div w:id="1663073834">
      <w:bodyDiv w:val="1"/>
      <w:marLeft w:val="0"/>
      <w:marRight w:val="0"/>
      <w:marTop w:val="0"/>
      <w:marBottom w:val="0"/>
      <w:divBdr>
        <w:top w:val="none" w:sz="0" w:space="0" w:color="auto"/>
        <w:left w:val="none" w:sz="0" w:space="0" w:color="auto"/>
        <w:bottom w:val="none" w:sz="0" w:space="0" w:color="auto"/>
        <w:right w:val="none" w:sz="0" w:space="0" w:color="auto"/>
      </w:divBdr>
    </w:div>
    <w:div w:id="1676490785">
      <w:bodyDiv w:val="1"/>
      <w:marLeft w:val="0"/>
      <w:marRight w:val="0"/>
      <w:marTop w:val="0"/>
      <w:marBottom w:val="0"/>
      <w:divBdr>
        <w:top w:val="none" w:sz="0" w:space="0" w:color="auto"/>
        <w:left w:val="none" w:sz="0" w:space="0" w:color="auto"/>
        <w:bottom w:val="none" w:sz="0" w:space="0" w:color="auto"/>
        <w:right w:val="none" w:sz="0" w:space="0" w:color="auto"/>
      </w:divBdr>
    </w:div>
    <w:div w:id="1677726784">
      <w:bodyDiv w:val="1"/>
      <w:marLeft w:val="0"/>
      <w:marRight w:val="0"/>
      <w:marTop w:val="0"/>
      <w:marBottom w:val="0"/>
      <w:divBdr>
        <w:top w:val="none" w:sz="0" w:space="0" w:color="auto"/>
        <w:left w:val="none" w:sz="0" w:space="0" w:color="auto"/>
        <w:bottom w:val="none" w:sz="0" w:space="0" w:color="auto"/>
        <w:right w:val="none" w:sz="0" w:space="0" w:color="auto"/>
      </w:divBdr>
    </w:div>
    <w:div w:id="1678189347">
      <w:bodyDiv w:val="1"/>
      <w:marLeft w:val="0"/>
      <w:marRight w:val="0"/>
      <w:marTop w:val="0"/>
      <w:marBottom w:val="0"/>
      <w:divBdr>
        <w:top w:val="none" w:sz="0" w:space="0" w:color="auto"/>
        <w:left w:val="none" w:sz="0" w:space="0" w:color="auto"/>
        <w:bottom w:val="none" w:sz="0" w:space="0" w:color="auto"/>
        <w:right w:val="none" w:sz="0" w:space="0" w:color="auto"/>
      </w:divBdr>
      <w:divsChild>
        <w:div w:id="1066149052">
          <w:marLeft w:val="0"/>
          <w:marRight w:val="0"/>
          <w:marTop w:val="0"/>
          <w:marBottom w:val="0"/>
          <w:divBdr>
            <w:top w:val="none" w:sz="0" w:space="4" w:color="FFFFFF"/>
            <w:left w:val="single" w:sz="24" w:space="31" w:color="FFFFFF"/>
            <w:bottom w:val="none" w:sz="0" w:space="4" w:color="FFFFFF"/>
            <w:right w:val="none" w:sz="0" w:space="31" w:color="FFFFFF"/>
          </w:divBdr>
        </w:div>
        <w:div w:id="1458913503">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82781028">
      <w:bodyDiv w:val="1"/>
      <w:marLeft w:val="0"/>
      <w:marRight w:val="0"/>
      <w:marTop w:val="0"/>
      <w:marBottom w:val="0"/>
      <w:divBdr>
        <w:top w:val="none" w:sz="0" w:space="0" w:color="auto"/>
        <w:left w:val="none" w:sz="0" w:space="0" w:color="auto"/>
        <w:bottom w:val="none" w:sz="0" w:space="0" w:color="auto"/>
        <w:right w:val="none" w:sz="0" w:space="0" w:color="auto"/>
      </w:divBdr>
    </w:div>
    <w:div w:id="1688747345">
      <w:bodyDiv w:val="1"/>
      <w:marLeft w:val="0"/>
      <w:marRight w:val="0"/>
      <w:marTop w:val="0"/>
      <w:marBottom w:val="0"/>
      <w:divBdr>
        <w:top w:val="none" w:sz="0" w:space="0" w:color="auto"/>
        <w:left w:val="none" w:sz="0" w:space="0" w:color="auto"/>
        <w:bottom w:val="none" w:sz="0" w:space="0" w:color="auto"/>
        <w:right w:val="none" w:sz="0" w:space="0" w:color="auto"/>
      </w:divBdr>
      <w:divsChild>
        <w:div w:id="81803575">
          <w:marLeft w:val="0"/>
          <w:marRight w:val="0"/>
          <w:marTop w:val="0"/>
          <w:marBottom w:val="0"/>
          <w:divBdr>
            <w:top w:val="none" w:sz="0" w:space="4" w:color="FFFFFF"/>
            <w:left w:val="single" w:sz="24" w:space="31" w:color="FFFFFF"/>
            <w:bottom w:val="none" w:sz="0" w:space="4" w:color="FFFFFF"/>
            <w:right w:val="none" w:sz="0" w:space="31" w:color="FFFFFF"/>
          </w:divBdr>
        </w:div>
        <w:div w:id="87310165">
          <w:marLeft w:val="0"/>
          <w:marRight w:val="0"/>
          <w:marTop w:val="0"/>
          <w:marBottom w:val="0"/>
          <w:divBdr>
            <w:top w:val="none" w:sz="0" w:space="4" w:color="FFFFFF"/>
            <w:left w:val="single" w:sz="24" w:space="31" w:color="FFFFFF"/>
            <w:bottom w:val="none" w:sz="0" w:space="4" w:color="FFFFFF"/>
            <w:right w:val="none" w:sz="0" w:space="31" w:color="FFFFFF"/>
          </w:divBdr>
        </w:div>
        <w:div w:id="241570546">
          <w:marLeft w:val="0"/>
          <w:marRight w:val="0"/>
          <w:marTop w:val="0"/>
          <w:marBottom w:val="0"/>
          <w:divBdr>
            <w:top w:val="none" w:sz="0" w:space="4" w:color="FFFFFF"/>
            <w:left w:val="single" w:sz="24" w:space="31" w:color="FFFFFF"/>
            <w:bottom w:val="none" w:sz="0" w:space="4" w:color="FFFFFF"/>
            <w:right w:val="none" w:sz="0" w:space="31" w:color="FFFFFF"/>
          </w:divBdr>
        </w:div>
        <w:div w:id="632099946">
          <w:marLeft w:val="0"/>
          <w:marRight w:val="0"/>
          <w:marTop w:val="0"/>
          <w:marBottom w:val="0"/>
          <w:divBdr>
            <w:top w:val="none" w:sz="0" w:space="4" w:color="FFFFFF"/>
            <w:left w:val="single" w:sz="24" w:space="31" w:color="FFFFFF"/>
            <w:bottom w:val="none" w:sz="0" w:space="4" w:color="FFFFFF"/>
            <w:right w:val="none" w:sz="0" w:space="31" w:color="FFFFFF"/>
          </w:divBdr>
        </w:div>
        <w:div w:id="662778586">
          <w:marLeft w:val="0"/>
          <w:marRight w:val="0"/>
          <w:marTop w:val="0"/>
          <w:marBottom w:val="0"/>
          <w:divBdr>
            <w:top w:val="none" w:sz="0" w:space="4" w:color="FFFFFF"/>
            <w:left w:val="single" w:sz="24" w:space="31" w:color="FFFFFF"/>
            <w:bottom w:val="none" w:sz="0" w:space="4" w:color="FFFFFF"/>
            <w:right w:val="none" w:sz="0" w:space="31" w:color="FFFFFF"/>
          </w:divBdr>
        </w:div>
        <w:div w:id="1115443465">
          <w:marLeft w:val="0"/>
          <w:marRight w:val="0"/>
          <w:marTop w:val="0"/>
          <w:marBottom w:val="0"/>
          <w:divBdr>
            <w:top w:val="none" w:sz="0" w:space="4" w:color="FFFFFF"/>
            <w:left w:val="single" w:sz="24" w:space="31" w:color="FFFFFF"/>
            <w:bottom w:val="none" w:sz="0" w:space="4" w:color="FFFFFF"/>
            <w:right w:val="none" w:sz="0" w:space="31" w:color="FFFFFF"/>
          </w:divBdr>
        </w:div>
        <w:div w:id="1255358890">
          <w:marLeft w:val="0"/>
          <w:marRight w:val="0"/>
          <w:marTop w:val="0"/>
          <w:marBottom w:val="0"/>
          <w:divBdr>
            <w:top w:val="none" w:sz="0" w:space="4" w:color="FFFFFF"/>
            <w:left w:val="single" w:sz="24" w:space="31" w:color="FFFFFF"/>
            <w:bottom w:val="none" w:sz="0" w:space="4" w:color="FFFFFF"/>
            <w:right w:val="none" w:sz="0" w:space="31" w:color="FFFFFF"/>
          </w:divBdr>
        </w:div>
        <w:div w:id="1300576897">
          <w:marLeft w:val="0"/>
          <w:marRight w:val="0"/>
          <w:marTop w:val="0"/>
          <w:marBottom w:val="0"/>
          <w:divBdr>
            <w:top w:val="none" w:sz="0" w:space="4" w:color="FFFFFF"/>
            <w:left w:val="single" w:sz="24" w:space="31" w:color="FFFFFF"/>
            <w:bottom w:val="none" w:sz="0" w:space="4" w:color="FFFFFF"/>
            <w:right w:val="none" w:sz="0" w:space="31" w:color="FFFFFF"/>
          </w:divBdr>
        </w:div>
        <w:div w:id="1556163114">
          <w:marLeft w:val="0"/>
          <w:marRight w:val="0"/>
          <w:marTop w:val="0"/>
          <w:marBottom w:val="0"/>
          <w:divBdr>
            <w:top w:val="none" w:sz="0" w:space="4" w:color="FFFFFF"/>
            <w:left w:val="single" w:sz="24" w:space="31" w:color="FFFFFF"/>
            <w:bottom w:val="none" w:sz="0" w:space="4" w:color="FFFFFF"/>
            <w:right w:val="none" w:sz="0" w:space="31" w:color="FFFFFF"/>
          </w:divBdr>
        </w:div>
        <w:div w:id="2075932526">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695841745">
      <w:bodyDiv w:val="1"/>
      <w:marLeft w:val="0"/>
      <w:marRight w:val="0"/>
      <w:marTop w:val="0"/>
      <w:marBottom w:val="0"/>
      <w:divBdr>
        <w:top w:val="none" w:sz="0" w:space="0" w:color="auto"/>
        <w:left w:val="none" w:sz="0" w:space="0" w:color="auto"/>
        <w:bottom w:val="none" w:sz="0" w:space="0" w:color="auto"/>
        <w:right w:val="none" w:sz="0" w:space="0" w:color="auto"/>
      </w:divBdr>
    </w:div>
    <w:div w:id="1697464841">
      <w:bodyDiv w:val="1"/>
      <w:marLeft w:val="0"/>
      <w:marRight w:val="0"/>
      <w:marTop w:val="0"/>
      <w:marBottom w:val="0"/>
      <w:divBdr>
        <w:top w:val="none" w:sz="0" w:space="0" w:color="auto"/>
        <w:left w:val="none" w:sz="0" w:space="0" w:color="auto"/>
        <w:bottom w:val="none" w:sz="0" w:space="0" w:color="auto"/>
        <w:right w:val="none" w:sz="0" w:space="0" w:color="auto"/>
      </w:divBdr>
      <w:divsChild>
        <w:div w:id="1429500869">
          <w:marLeft w:val="0"/>
          <w:marRight w:val="0"/>
          <w:marTop w:val="240"/>
          <w:marBottom w:val="240"/>
          <w:divBdr>
            <w:top w:val="none" w:sz="0" w:space="0" w:color="auto"/>
            <w:left w:val="none" w:sz="0" w:space="0" w:color="auto"/>
            <w:bottom w:val="none" w:sz="0" w:space="0" w:color="auto"/>
            <w:right w:val="none" w:sz="0" w:space="0" w:color="auto"/>
          </w:divBdr>
        </w:div>
      </w:divsChild>
    </w:div>
    <w:div w:id="1705016875">
      <w:bodyDiv w:val="1"/>
      <w:marLeft w:val="0"/>
      <w:marRight w:val="0"/>
      <w:marTop w:val="0"/>
      <w:marBottom w:val="0"/>
      <w:divBdr>
        <w:top w:val="none" w:sz="0" w:space="0" w:color="auto"/>
        <w:left w:val="none" w:sz="0" w:space="0" w:color="auto"/>
        <w:bottom w:val="none" w:sz="0" w:space="0" w:color="auto"/>
        <w:right w:val="none" w:sz="0" w:space="0" w:color="auto"/>
      </w:divBdr>
    </w:div>
    <w:div w:id="1710177848">
      <w:bodyDiv w:val="1"/>
      <w:marLeft w:val="0"/>
      <w:marRight w:val="0"/>
      <w:marTop w:val="0"/>
      <w:marBottom w:val="0"/>
      <w:divBdr>
        <w:top w:val="none" w:sz="0" w:space="0" w:color="auto"/>
        <w:left w:val="none" w:sz="0" w:space="0" w:color="auto"/>
        <w:bottom w:val="none" w:sz="0" w:space="0" w:color="auto"/>
        <w:right w:val="none" w:sz="0" w:space="0" w:color="auto"/>
      </w:divBdr>
    </w:div>
    <w:div w:id="1713529537">
      <w:bodyDiv w:val="1"/>
      <w:marLeft w:val="0"/>
      <w:marRight w:val="0"/>
      <w:marTop w:val="0"/>
      <w:marBottom w:val="0"/>
      <w:divBdr>
        <w:top w:val="none" w:sz="0" w:space="0" w:color="auto"/>
        <w:left w:val="none" w:sz="0" w:space="0" w:color="auto"/>
        <w:bottom w:val="none" w:sz="0" w:space="0" w:color="auto"/>
        <w:right w:val="none" w:sz="0" w:space="0" w:color="auto"/>
      </w:divBdr>
    </w:div>
    <w:div w:id="1715886981">
      <w:bodyDiv w:val="1"/>
      <w:marLeft w:val="0"/>
      <w:marRight w:val="0"/>
      <w:marTop w:val="0"/>
      <w:marBottom w:val="0"/>
      <w:divBdr>
        <w:top w:val="none" w:sz="0" w:space="0" w:color="auto"/>
        <w:left w:val="none" w:sz="0" w:space="0" w:color="auto"/>
        <w:bottom w:val="none" w:sz="0" w:space="0" w:color="auto"/>
        <w:right w:val="none" w:sz="0" w:space="0" w:color="auto"/>
      </w:divBdr>
    </w:div>
    <w:div w:id="1720666147">
      <w:bodyDiv w:val="1"/>
      <w:marLeft w:val="0"/>
      <w:marRight w:val="0"/>
      <w:marTop w:val="0"/>
      <w:marBottom w:val="0"/>
      <w:divBdr>
        <w:top w:val="none" w:sz="0" w:space="0" w:color="auto"/>
        <w:left w:val="none" w:sz="0" w:space="0" w:color="auto"/>
        <w:bottom w:val="none" w:sz="0" w:space="0" w:color="auto"/>
        <w:right w:val="none" w:sz="0" w:space="0" w:color="auto"/>
      </w:divBdr>
      <w:divsChild>
        <w:div w:id="192308654">
          <w:marLeft w:val="0"/>
          <w:marRight w:val="0"/>
          <w:marTop w:val="0"/>
          <w:marBottom w:val="11250"/>
          <w:divBdr>
            <w:top w:val="none" w:sz="0" w:space="0" w:color="auto"/>
            <w:left w:val="none" w:sz="0" w:space="0" w:color="auto"/>
            <w:bottom w:val="none" w:sz="0" w:space="0" w:color="auto"/>
            <w:right w:val="none" w:sz="0" w:space="0" w:color="auto"/>
          </w:divBdr>
          <w:divsChild>
            <w:div w:id="327632284">
              <w:marLeft w:val="0"/>
              <w:marRight w:val="0"/>
              <w:marTop w:val="0"/>
              <w:marBottom w:val="0"/>
              <w:divBdr>
                <w:top w:val="none" w:sz="0" w:space="0" w:color="auto"/>
                <w:left w:val="none" w:sz="0" w:space="0" w:color="auto"/>
                <w:bottom w:val="none" w:sz="0" w:space="0" w:color="auto"/>
                <w:right w:val="none" w:sz="0" w:space="0" w:color="auto"/>
              </w:divBdr>
              <w:divsChild>
                <w:div w:id="988368121">
                  <w:marLeft w:val="0"/>
                  <w:marRight w:val="0"/>
                  <w:marTop w:val="0"/>
                  <w:marBottom w:val="0"/>
                  <w:divBdr>
                    <w:top w:val="none" w:sz="0" w:space="0" w:color="auto"/>
                    <w:left w:val="none" w:sz="0" w:space="0" w:color="auto"/>
                    <w:bottom w:val="none" w:sz="0" w:space="0" w:color="auto"/>
                    <w:right w:val="none" w:sz="0" w:space="0" w:color="auto"/>
                  </w:divBdr>
                  <w:divsChild>
                    <w:div w:id="27799965">
                      <w:marLeft w:val="0"/>
                      <w:marRight w:val="0"/>
                      <w:marTop w:val="0"/>
                      <w:marBottom w:val="0"/>
                      <w:divBdr>
                        <w:top w:val="none" w:sz="0" w:space="0" w:color="auto"/>
                        <w:left w:val="none" w:sz="0" w:space="0" w:color="auto"/>
                        <w:bottom w:val="none" w:sz="0" w:space="0" w:color="auto"/>
                        <w:right w:val="none" w:sz="0" w:space="0" w:color="auto"/>
                      </w:divBdr>
                    </w:div>
                    <w:div w:id="364211629">
                      <w:marLeft w:val="0"/>
                      <w:marRight w:val="0"/>
                      <w:marTop w:val="0"/>
                      <w:marBottom w:val="0"/>
                      <w:divBdr>
                        <w:top w:val="none" w:sz="0" w:space="0" w:color="auto"/>
                        <w:left w:val="none" w:sz="0" w:space="0" w:color="auto"/>
                        <w:bottom w:val="none" w:sz="0" w:space="0" w:color="auto"/>
                        <w:right w:val="none" w:sz="0" w:space="0" w:color="auto"/>
                      </w:divBdr>
                    </w:div>
                    <w:div w:id="2000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4548">
          <w:marLeft w:val="0"/>
          <w:marRight w:val="0"/>
          <w:marTop w:val="0"/>
          <w:marBottom w:val="0"/>
          <w:divBdr>
            <w:top w:val="none" w:sz="0" w:space="0" w:color="auto"/>
            <w:left w:val="none" w:sz="0" w:space="0" w:color="auto"/>
            <w:bottom w:val="none" w:sz="0" w:space="0" w:color="auto"/>
            <w:right w:val="none" w:sz="0" w:space="0" w:color="auto"/>
          </w:divBdr>
          <w:divsChild>
            <w:div w:id="1222206738">
              <w:marLeft w:val="0"/>
              <w:marRight w:val="0"/>
              <w:marTop w:val="0"/>
              <w:marBottom w:val="0"/>
              <w:divBdr>
                <w:top w:val="none" w:sz="0" w:space="0" w:color="auto"/>
                <w:left w:val="none" w:sz="0" w:space="0" w:color="auto"/>
                <w:bottom w:val="none" w:sz="0" w:space="0" w:color="auto"/>
                <w:right w:val="none" w:sz="0" w:space="0" w:color="auto"/>
              </w:divBdr>
              <w:divsChild>
                <w:div w:id="141390677">
                  <w:marLeft w:val="0"/>
                  <w:marRight w:val="0"/>
                  <w:marTop w:val="240"/>
                  <w:marBottom w:val="240"/>
                  <w:divBdr>
                    <w:top w:val="none" w:sz="0" w:space="0" w:color="auto"/>
                    <w:left w:val="none" w:sz="0" w:space="0" w:color="auto"/>
                    <w:bottom w:val="none" w:sz="0" w:space="0" w:color="auto"/>
                    <w:right w:val="none" w:sz="0" w:space="0" w:color="auto"/>
                  </w:divBdr>
                </w:div>
                <w:div w:id="461926783">
                  <w:marLeft w:val="0"/>
                  <w:marRight w:val="0"/>
                  <w:marTop w:val="0"/>
                  <w:marBottom w:val="0"/>
                  <w:divBdr>
                    <w:top w:val="none" w:sz="0" w:space="0" w:color="auto"/>
                    <w:left w:val="none" w:sz="0" w:space="0" w:color="auto"/>
                    <w:bottom w:val="none" w:sz="0" w:space="0" w:color="auto"/>
                    <w:right w:val="none" w:sz="0" w:space="0" w:color="auto"/>
                  </w:divBdr>
                </w:div>
              </w:divsChild>
            </w:div>
            <w:div w:id="1635480401">
              <w:marLeft w:val="0"/>
              <w:marRight w:val="0"/>
              <w:marTop w:val="0"/>
              <w:marBottom w:val="0"/>
              <w:divBdr>
                <w:top w:val="none" w:sz="0" w:space="0" w:color="auto"/>
                <w:left w:val="none" w:sz="0" w:space="0" w:color="auto"/>
                <w:bottom w:val="none" w:sz="0" w:space="0" w:color="auto"/>
                <w:right w:val="none" w:sz="0" w:space="0" w:color="auto"/>
              </w:divBdr>
              <w:divsChild>
                <w:div w:id="1216621320">
                  <w:marLeft w:val="0"/>
                  <w:marRight w:val="0"/>
                  <w:marTop w:val="0"/>
                  <w:marBottom w:val="0"/>
                  <w:divBdr>
                    <w:top w:val="none" w:sz="0" w:space="0" w:color="auto"/>
                    <w:left w:val="none" w:sz="0" w:space="0" w:color="auto"/>
                    <w:bottom w:val="none" w:sz="0" w:space="0" w:color="auto"/>
                    <w:right w:val="none" w:sz="0" w:space="0" w:color="auto"/>
                  </w:divBdr>
                  <w:divsChild>
                    <w:div w:id="604967789">
                      <w:marLeft w:val="0"/>
                      <w:marRight w:val="0"/>
                      <w:marTop w:val="240"/>
                      <w:marBottom w:val="240"/>
                      <w:divBdr>
                        <w:top w:val="none" w:sz="0" w:space="0" w:color="auto"/>
                        <w:left w:val="none" w:sz="0" w:space="0" w:color="auto"/>
                        <w:bottom w:val="none" w:sz="0" w:space="0" w:color="auto"/>
                        <w:right w:val="none" w:sz="0" w:space="0" w:color="auto"/>
                      </w:divBdr>
                    </w:div>
                  </w:divsChild>
                </w:div>
                <w:div w:id="1942369323">
                  <w:marLeft w:val="0"/>
                  <w:marRight w:val="0"/>
                  <w:marTop w:val="0"/>
                  <w:marBottom w:val="0"/>
                  <w:divBdr>
                    <w:top w:val="none" w:sz="0" w:space="0" w:color="auto"/>
                    <w:left w:val="none" w:sz="0" w:space="0" w:color="auto"/>
                    <w:bottom w:val="none" w:sz="0" w:space="0" w:color="auto"/>
                    <w:right w:val="none" w:sz="0" w:space="0" w:color="auto"/>
                  </w:divBdr>
                </w:div>
                <w:div w:id="20723446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30759337">
      <w:bodyDiv w:val="1"/>
      <w:marLeft w:val="0"/>
      <w:marRight w:val="0"/>
      <w:marTop w:val="0"/>
      <w:marBottom w:val="0"/>
      <w:divBdr>
        <w:top w:val="none" w:sz="0" w:space="0" w:color="auto"/>
        <w:left w:val="none" w:sz="0" w:space="0" w:color="auto"/>
        <w:bottom w:val="none" w:sz="0" w:space="0" w:color="auto"/>
        <w:right w:val="none" w:sz="0" w:space="0" w:color="auto"/>
      </w:divBdr>
    </w:div>
    <w:div w:id="1738744910">
      <w:bodyDiv w:val="1"/>
      <w:marLeft w:val="0"/>
      <w:marRight w:val="0"/>
      <w:marTop w:val="0"/>
      <w:marBottom w:val="0"/>
      <w:divBdr>
        <w:top w:val="none" w:sz="0" w:space="0" w:color="auto"/>
        <w:left w:val="none" w:sz="0" w:space="0" w:color="auto"/>
        <w:bottom w:val="none" w:sz="0" w:space="0" w:color="auto"/>
        <w:right w:val="none" w:sz="0" w:space="0" w:color="auto"/>
      </w:divBdr>
    </w:div>
    <w:div w:id="1746222270">
      <w:bodyDiv w:val="1"/>
      <w:marLeft w:val="0"/>
      <w:marRight w:val="0"/>
      <w:marTop w:val="0"/>
      <w:marBottom w:val="0"/>
      <w:divBdr>
        <w:top w:val="none" w:sz="0" w:space="0" w:color="auto"/>
        <w:left w:val="none" w:sz="0" w:space="0" w:color="auto"/>
        <w:bottom w:val="none" w:sz="0" w:space="0" w:color="auto"/>
        <w:right w:val="none" w:sz="0" w:space="0" w:color="auto"/>
      </w:divBdr>
    </w:div>
    <w:div w:id="1755010925">
      <w:bodyDiv w:val="1"/>
      <w:marLeft w:val="0"/>
      <w:marRight w:val="0"/>
      <w:marTop w:val="0"/>
      <w:marBottom w:val="0"/>
      <w:divBdr>
        <w:top w:val="none" w:sz="0" w:space="0" w:color="auto"/>
        <w:left w:val="none" w:sz="0" w:space="0" w:color="auto"/>
        <w:bottom w:val="none" w:sz="0" w:space="0" w:color="auto"/>
        <w:right w:val="none" w:sz="0" w:space="0" w:color="auto"/>
      </w:divBdr>
    </w:div>
    <w:div w:id="1764912906">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 w:id="1782340131">
      <w:bodyDiv w:val="1"/>
      <w:marLeft w:val="0"/>
      <w:marRight w:val="0"/>
      <w:marTop w:val="0"/>
      <w:marBottom w:val="0"/>
      <w:divBdr>
        <w:top w:val="none" w:sz="0" w:space="0" w:color="auto"/>
        <w:left w:val="none" w:sz="0" w:space="0" w:color="auto"/>
        <w:bottom w:val="none" w:sz="0" w:space="0" w:color="auto"/>
        <w:right w:val="none" w:sz="0" w:space="0" w:color="auto"/>
      </w:divBdr>
    </w:div>
    <w:div w:id="1789474358">
      <w:bodyDiv w:val="1"/>
      <w:marLeft w:val="0"/>
      <w:marRight w:val="0"/>
      <w:marTop w:val="0"/>
      <w:marBottom w:val="0"/>
      <w:divBdr>
        <w:top w:val="none" w:sz="0" w:space="0" w:color="auto"/>
        <w:left w:val="none" w:sz="0" w:space="0" w:color="auto"/>
        <w:bottom w:val="none" w:sz="0" w:space="0" w:color="auto"/>
        <w:right w:val="none" w:sz="0" w:space="0" w:color="auto"/>
      </w:divBdr>
    </w:div>
    <w:div w:id="1821191846">
      <w:bodyDiv w:val="1"/>
      <w:marLeft w:val="0"/>
      <w:marRight w:val="0"/>
      <w:marTop w:val="0"/>
      <w:marBottom w:val="0"/>
      <w:divBdr>
        <w:top w:val="none" w:sz="0" w:space="0" w:color="auto"/>
        <w:left w:val="none" w:sz="0" w:space="0" w:color="auto"/>
        <w:bottom w:val="none" w:sz="0" w:space="0" w:color="auto"/>
        <w:right w:val="none" w:sz="0" w:space="0" w:color="auto"/>
      </w:divBdr>
    </w:div>
    <w:div w:id="1831017510">
      <w:bodyDiv w:val="1"/>
      <w:marLeft w:val="0"/>
      <w:marRight w:val="0"/>
      <w:marTop w:val="0"/>
      <w:marBottom w:val="0"/>
      <w:divBdr>
        <w:top w:val="none" w:sz="0" w:space="0" w:color="auto"/>
        <w:left w:val="none" w:sz="0" w:space="0" w:color="auto"/>
        <w:bottom w:val="none" w:sz="0" w:space="0" w:color="auto"/>
        <w:right w:val="none" w:sz="0" w:space="0" w:color="auto"/>
      </w:divBdr>
    </w:div>
    <w:div w:id="184701704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6">
          <w:marLeft w:val="0"/>
          <w:marRight w:val="0"/>
          <w:marTop w:val="0"/>
          <w:marBottom w:val="0"/>
          <w:divBdr>
            <w:top w:val="none" w:sz="0" w:space="4" w:color="FFFFFF"/>
            <w:left w:val="single" w:sz="24" w:space="31" w:color="FFFFFF"/>
            <w:bottom w:val="none" w:sz="0" w:space="4" w:color="FFFFFF"/>
            <w:right w:val="none" w:sz="0" w:space="31" w:color="FFFFFF"/>
          </w:divBdr>
        </w:div>
        <w:div w:id="756753472">
          <w:marLeft w:val="0"/>
          <w:marRight w:val="0"/>
          <w:marTop w:val="0"/>
          <w:marBottom w:val="0"/>
          <w:divBdr>
            <w:top w:val="none" w:sz="0" w:space="4" w:color="FFFFFF"/>
            <w:left w:val="single" w:sz="24" w:space="31" w:color="FFFFFF"/>
            <w:bottom w:val="none" w:sz="0" w:space="4" w:color="FFFFFF"/>
            <w:right w:val="none" w:sz="0" w:space="31" w:color="FFFFFF"/>
          </w:divBdr>
        </w:div>
        <w:div w:id="1171065698">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47817966">
      <w:bodyDiv w:val="1"/>
      <w:marLeft w:val="0"/>
      <w:marRight w:val="0"/>
      <w:marTop w:val="0"/>
      <w:marBottom w:val="0"/>
      <w:divBdr>
        <w:top w:val="none" w:sz="0" w:space="0" w:color="auto"/>
        <w:left w:val="none" w:sz="0" w:space="0" w:color="auto"/>
        <w:bottom w:val="none" w:sz="0" w:space="0" w:color="auto"/>
        <w:right w:val="none" w:sz="0" w:space="0" w:color="auto"/>
      </w:divBdr>
    </w:div>
    <w:div w:id="1856115313">
      <w:bodyDiv w:val="1"/>
      <w:marLeft w:val="0"/>
      <w:marRight w:val="0"/>
      <w:marTop w:val="0"/>
      <w:marBottom w:val="0"/>
      <w:divBdr>
        <w:top w:val="none" w:sz="0" w:space="0" w:color="auto"/>
        <w:left w:val="none" w:sz="0" w:space="0" w:color="auto"/>
        <w:bottom w:val="none" w:sz="0" w:space="0" w:color="auto"/>
        <w:right w:val="none" w:sz="0" w:space="0" w:color="auto"/>
      </w:divBdr>
    </w:div>
    <w:div w:id="1856839454">
      <w:bodyDiv w:val="1"/>
      <w:marLeft w:val="0"/>
      <w:marRight w:val="0"/>
      <w:marTop w:val="0"/>
      <w:marBottom w:val="0"/>
      <w:divBdr>
        <w:top w:val="none" w:sz="0" w:space="0" w:color="auto"/>
        <w:left w:val="none" w:sz="0" w:space="0" w:color="auto"/>
        <w:bottom w:val="none" w:sz="0" w:space="0" w:color="auto"/>
        <w:right w:val="none" w:sz="0" w:space="0" w:color="auto"/>
      </w:divBdr>
    </w:div>
    <w:div w:id="1861621417">
      <w:bodyDiv w:val="1"/>
      <w:marLeft w:val="0"/>
      <w:marRight w:val="0"/>
      <w:marTop w:val="0"/>
      <w:marBottom w:val="0"/>
      <w:divBdr>
        <w:top w:val="none" w:sz="0" w:space="0" w:color="auto"/>
        <w:left w:val="none" w:sz="0" w:space="0" w:color="auto"/>
        <w:bottom w:val="none" w:sz="0" w:space="0" w:color="auto"/>
        <w:right w:val="none" w:sz="0" w:space="0" w:color="auto"/>
      </w:divBdr>
    </w:div>
    <w:div w:id="1863661613">
      <w:bodyDiv w:val="1"/>
      <w:marLeft w:val="0"/>
      <w:marRight w:val="0"/>
      <w:marTop w:val="0"/>
      <w:marBottom w:val="0"/>
      <w:divBdr>
        <w:top w:val="none" w:sz="0" w:space="0" w:color="auto"/>
        <w:left w:val="none" w:sz="0" w:space="0" w:color="auto"/>
        <w:bottom w:val="none" w:sz="0" w:space="0" w:color="auto"/>
        <w:right w:val="none" w:sz="0" w:space="0" w:color="auto"/>
      </w:divBdr>
      <w:divsChild>
        <w:div w:id="5788193">
          <w:marLeft w:val="0"/>
          <w:marRight w:val="0"/>
          <w:marTop w:val="0"/>
          <w:marBottom w:val="0"/>
          <w:divBdr>
            <w:top w:val="none" w:sz="0" w:space="4" w:color="FFFFFF"/>
            <w:left w:val="single" w:sz="24" w:space="31" w:color="FFFFFF"/>
            <w:bottom w:val="none" w:sz="0" w:space="4" w:color="FFFFFF"/>
            <w:right w:val="none" w:sz="0" w:space="31" w:color="FFFFFF"/>
          </w:divBdr>
        </w:div>
        <w:div w:id="1418944875">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869878083">
      <w:bodyDiv w:val="1"/>
      <w:marLeft w:val="0"/>
      <w:marRight w:val="0"/>
      <w:marTop w:val="0"/>
      <w:marBottom w:val="0"/>
      <w:divBdr>
        <w:top w:val="none" w:sz="0" w:space="0" w:color="auto"/>
        <w:left w:val="none" w:sz="0" w:space="0" w:color="auto"/>
        <w:bottom w:val="none" w:sz="0" w:space="0" w:color="auto"/>
        <w:right w:val="none" w:sz="0" w:space="0" w:color="auto"/>
      </w:divBdr>
    </w:div>
    <w:div w:id="1884444993">
      <w:bodyDiv w:val="1"/>
      <w:marLeft w:val="0"/>
      <w:marRight w:val="0"/>
      <w:marTop w:val="0"/>
      <w:marBottom w:val="0"/>
      <w:divBdr>
        <w:top w:val="none" w:sz="0" w:space="0" w:color="auto"/>
        <w:left w:val="none" w:sz="0" w:space="0" w:color="auto"/>
        <w:bottom w:val="none" w:sz="0" w:space="0" w:color="auto"/>
        <w:right w:val="none" w:sz="0" w:space="0" w:color="auto"/>
      </w:divBdr>
      <w:divsChild>
        <w:div w:id="656112754">
          <w:marLeft w:val="0"/>
          <w:marRight w:val="0"/>
          <w:marTop w:val="240"/>
          <w:marBottom w:val="240"/>
          <w:divBdr>
            <w:top w:val="none" w:sz="0" w:space="0" w:color="auto"/>
            <w:left w:val="none" w:sz="0" w:space="0" w:color="auto"/>
            <w:bottom w:val="none" w:sz="0" w:space="0" w:color="auto"/>
            <w:right w:val="none" w:sz="0" w:space="0" w:color="auto"/>
          </w:divBdr>
        </w:div>
        <w:div w:id="714159771">
          <w:marLeft w:val="0"/>
          <w:marRight w:val="0"/>
          <w:marTop w:val="0"/>
          <w:marBottom w:val="0"/>
          <w:divBdr>
            <w:top w:val="none" w:sz="0" w:space="0" w:color="auto"/>
            <w:left w:val="none" w:sz="0" w:space="0" w:color="auto"/>
            <w:bottom w:val="none" w:sz="0" w:space="0" w:color="auto"/>
            <w:right w:val="none" w:sz="0" w:space="0" w:color="auto"/>
          </w:divBdr>
        </w:div>
        <w:div w:id="1095172204">
          <w:marLeft w:val="0"/>
          <w:marRight w:val="0"/>
          <w:marTop w:val="0"/>
          <w:marBottom w:val="0"/>
          <w:divBdr>
            <w:top w:val="none" w:sz="0" w:space="0" w:color="auto"/>
            <w:left w:val="none" w:sz="0" w:space="0" w:color="auto"/>
            <w:bottom w:val="none" w:sz="0" w:space="0" w:color="auto"/>
            <w:right w:val="none" w:sz="0" w:space="0" w:color="auto"/>
          </w:divBdr>
          <w:divsChild>
            <w:div w:id="90517022">
              <w:marLeft w:val="0"/>
              <w:marRight w:val="0"/>
              <w:marTop w:val="240"/>
              <w:marBottom w:val="240"/>
              <w:divBdr>
                <w:top w:val="none" w:sz="0" w:space="0" w:color="auto"/>
                <w:left w:val="none" w:sz="0" w:space="0" w:color="auto"/>
                <w:bottom w:val="none" w:sz="0" w:space="0" w:color="auto"/>
                <w:right w:val="none" w:sz="0" w:space="0" w:color="auto"/>
              </w:divBdr>
            </w:div>
            <w:div w:id="597369315">
              <w:marLeft w:val="0"/>
              <w:marRight w:val="0"/>
              <w:marTop w:val="240"/>
              <w:marBottom w:val="240"/>
              <w:divBdr>
                <w:top w:val="none" w:sz="0" w:space="0" w:color="auto"/>
                <w:left w:val="none" w:sz="0" w:space="0" w:color="auto"/>
                <w:bottom w:val="none" w:sz="0" w:space="0" w:color="auto"/>
                <w:right w:val="none" w:sz="0" w:space="0" w:color="auto"/>
              </w:divBdr>
            </w:div>
          </w:divsChild>
        </w:div>
        <w:div w:id="1121150877">
          <w:marLeft w:val="0"/>
          <w:marRight w:val="0"/>
          <w:marTop w:val="0"/>
          <w:marBottom w:val="0"/>
          <w:divBdr>
            <w:top w:val="none" w:sz="0" w:space="0" w:color="auto"/>
            <w:left w:val="none" w:sz="0" w:space="0" w:color="auto"/>
            <w:bottom w:val="none" w:sz="0" w:space="0" w:color="auto"/>
            <w:right w:val="none" w:sz="0" w:space="0" w:color="auto"/>
          </w:divBdr>
        </w:div>
        <w:div w:id="1154103396">
          <w:marLeft w:val="0"/>
          <w:marRight w:val="0"/>
          <w:marTop w:val="240"/>
          <w:marBottom w:val="240"/>
          <w:divBdr>
            <w:top w:val="none" w:sz="0" w:space="0" w:color="auto"/>
            <w:left w:val="none" w:sz="0" w:space="0" w:color="auto"/>
            <w:bottom w:val="none" w:sz="0" w:space="0" w:color="auto"/>
            <w:right w:val="none" w:sz="0" w:space="0" w:color="auto"/>
          </w:divBdr>
        </w:div>
        <w:div w:id="1405488070">
          <w:marLeft w:val="0"/>
          <w:marRight w:val="0"/>
          <w:marTop w:val="0"/>
          <w:marBottom w:val="0"/>
          <w:divBdr>
            <w:top w:val="none" w:sz="0" w:space="0" w:color="auto"/>
            <w:left w:val="none" w:sz="0" w:space="0" w:color="auto"/>
            <w:bottom w:val="none" w:sz="0" w:space="0" w:color="auto"/>
            <w:right w:val="none" w:sz="0" w:space="0" w:color="auto"/>
          </w:divBdr>
        </w:div>
        <w:div w:id="1701272880">
          <w:marLeft w:val="0"/>
          <w:marRight w:val="0"/>
          <w:marTop w:val="0"/>
          <w:marBottom w:val="0"/>
          <w:divBdr>
            <w:top w:val="none" w:sz="0" w:space="0" w:color="auto"/>
            <w:left w:val="none" w:sz="0" w:space="0" w:color="auto"/>
            <w:bottom w:val="none" w:sz="0" w:space="0" w:color="auto"/>
            <w:right w:val="none" w:sz="0" w:space="0" w:color="auto"/>
          </w:divBdr>
          <w:divsChild>
            <w:div w:id="1619218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4977384">
      <w:bodyDiv w:val="1"/>
      <w:marLeft w:val="0"/>
      <w:marRight w:val="0"/>
      <w:marTop w:val="0"/>
      <w:marBottom w:val="0"/>
      <w:divBdr>
        <w:top w:val="none" w:sz="0" w:space="0" w:color="auto"/>
        <w:left w:val="none" w:sz="0" w:space="0" w:color="auto"/>
        <w:bottom w:val="none" w:sz="0" w:space="0" w:color="auto"/>
        <w:right w:val="none" w:sz="0" w:space="0" w:color="auto"/>
      </w:divBdr>
    </w:div>
    <w:div w:id="1929844495">
      <w:bodyDiv w:val="1"/>
      <w:marLeft w:val="0"/>
      <w:marRight w:val="0"/>
      <w:marTop w:val="0"/>
      <w:marBottom w:val="0"/>
      <w:divBdr>
        <w:top w:val="none" w:sz="0" w:space="0" w:color="auto"/>
        <w:left w:val="none" w:sz="0" w:space="0" w:color="auto"/>
        <w:bottom w:val="none" w:sz="0" w:space="0" w:color="auto"/>
        <w:right w:val="none" w:sz="0" w:space="0" w:color="auto"/>
      </w:divBdr>
    </w:div>
    <w:div w:id="1968462403">
      <w:bodyDiv w:val="1"/>
      <w:marLeft w:val="0"/>
      <w:marRight w:val="0"/>
      <w:marTop w:val="0"/>
      <w:marBottom w:val="0"/>
      <w:divBdr>
        <w:top w:val="none" w:sz="0" w:space="0" w:color="auto"/>
        <w:left w:val="none" w:sz="0" w:space="0" w:color="auto"/>
        <w:bottom w:val="none" w:sz="0" w:space="0" w:color="auto"/>
        <w:right w:val="none" w:sz="0" w:space="0" w:color="auto"/>
      </w:divBdr>
    </w:div>
    <w:div w:id="1969160345">
      <w:bodyDiv w:val="1"/>
      <w:marLeft w:val="0"/>
      <w:marRight w:val="0"/>
      <w:marTop w:val="0"/>
      <w:marBottom w:val="0"/>
      <w:divBdr>
        <w:top w:val="none" w:sz="0" w:space="0" w:color="auto"/>
        <w:left w:val="none" w:sz="0" w:space="0" w:color="auto"/>
        <w:bottom w:val="none" w:sz="0" w:space="0" w:color="auto"/>
        <w:right w:val="none" w:sz="0" w:space="0" w:color="auto"/>
      </w:divBdr>
    </w:div>
    <w:div w:id="1971858503">
      <w:bodyDiv w:val="1"/>
      <w:marLeft w:val="0"/>
      <w:marRight w:val="0"/>
      <w:marTop w:val="0"/>
      <w:marBottom w:val="0"/>
      <w:divBdr>
        <w:top w:val="none" w:sz="0" w:space="0" w:color="auto"/>
        <w:left w:val="none" w:sz="0" w:space="0" w:color="auto"/>
        <w:bottom w:val="none" w:sz="0" w:space="0" w:color="auto"/>
        <w:right w:val="none" w:sz="0" w:space="0" w:color="auto"/>
      </w:divBdr>
      <w:divsChild>
        <w:div w:id="14485441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4288673">
      <w:bodyDiv w:val="1"/>
      <w:marLeft w:val="0"/>
      <w:marRight w:val="0"/>
      <w:marTop w:val="0"/>
      <w:marBottom w:val="0"/>
      <w:divBdr>
        <w:top w:val="none" w:sz="0" w:space="0" w:color="auto"/>
        <w:left w:val="none" w:sz="0" w:space="0" w:color="auto"/>
        <w:bottom w:val="none" w:sz="0" w:space="0" w:color="auto"/>
        <w:right w:val="none" w:sz="0" w:space="0" w:color="auto"/>
      </w:divBdr>
    </w:div>
    <w:div w:id="1975982064">
      <w:bodyDiv w:val="1"/>
      <w:marLeft w:val="0"/>
      <w:marRight w:val="0"/>
      <w:marTop w:val="0"/>
      <w:marBottom w:val="0"/>
      <w:divBdr>
        <w:top w:val="none" w:sz="0" w:space="0" w:color="auto"/>
        <w:left w:val="none" w:sz="0" w:space="0" w:color="auto"/>
        <w:bottom w:val="none" w:sz="0" w:space="0" w:color="auto"/>
        <w:right w:val="none" w:sz="0" w:space="0" w:color="auto"/>
      </w:divBdr>
      <w:divsChild>
        <w:div w:id="772746229">
          <w:marLeft w:val="0"/>
          <w:marRight w:val="150"/>
          <w:marTop w:val="0"/>
          <w:marBottom w:val="225"/>
          <w:divBdr>
            <w:top w:val="none" w:sz="0" w:space="0" w:color="auto"/>
            <w:left w:val="none" w:sz="0" w:space="0" w:color="auto"/>
            <w:bottom w:val="none" w:sz="0" w:space="0" w:color="auto"/>
            <w:right w:val="none" w:sz="0" w:space="0" w:color="auto"/>
          </w:divBdr>
        </w:div>
        <w:div w:id="1707487368">
          <w:marLeft w:val="0"/>
          <w:marRight w:val="150"/>
          <w:marTop w:val="0"/>
          <w:marBottom w:val="225"/>
          <w:divBdr>
            <w:top w:val="none" w:sz="0" w:space="0" w:color="auto"/>
            <w:left w:val="none" w:sz="0" w:space="0" w:color="auto"/>
            <w:bottom w:val="none" w:sz="0" w:space="0" w:color="auto"/>
            <w:right w:val="none" w:sz="0" w:space="0" w:color="auto"/>
          </w:divBdr>
        </w:div>
        <w:div w:id="1981419085">
          <w:marLeft w:val="0"/>
          <w:marRight w:val="150"/>
          <w:marTop w:val="0"/>
          <w:marBottom w:val="225"/>
          <w:divBdr>
            <w:top w:val="none" w:sz="0" w:space="0" w:color="auto"/>
            <w:left w:val="none" w:sz="0" w:space="0" w:color="auto"/>
            <w:bottom w:val="none" w:sz="0" w:space="0" w:color="auto"/>
            <w:right w:val="none" w:sz="0" w:space="0" w:color="auto"/>
          </w:divBdr>
        </w:div>
      </w:divsChild>
    </w:div>
    <w:div w:id="1977031252">
      <w:bodyDiv w:val="1"/>
      <w:marLeft w:val="0"/>
      <w:marRight w:val="0"/>
      <w:marTop w:val="0"/>
      <w:marBottom w:val="0"/>
      <w:divBdr>
        <w:top w:val="none" w:sz="0" w:space="0" w:color="auto"/>
        <w:left w:val="none" w:sz="0" w:space="0" w:color="auto"/>
        <w:bottom w:val="none" w:sz="0" w:space="0" w:color="auto"/>
        <w:right w:val="none" w:sz="0" w:space="0" w:color="auto"/>
      </w:divBdr>
    </w:div>
    <w:div w:id="1988167921">
      <w:bodyDiv w:val="1"/>
      <w:marLeft w:val="0"/>
      <w:marRight w:val="0"/>
      <w:marTop w:val="0"/>
      <w:marBottom w:val="0"/>
      <w:divBdr>
        <w:top w:val="none" w:sz="0" w:space="0" w:color="auto"/>
        <w:left w:val="none" w:sz="0" w:space="0" w:color="auto"/>
        <w:bottom w:val="none" w:sz="0" w:space="0" w:color="auto"/>
        <w:right w:val="none" w:sz="0" w:space="0" w:color="auto"/>
      </w:divBdr>
    </w:div>
    <w:div w:id="1988779803">
      <w:bodyDiv w:val="1"/>
      <w:marLeft w:val="0"/>
      <w:marRight w:val="0"/>
      <w:marTop w:val="0"/>
      <w:marBottom w:val="0"/>
      <w:divBdr>
        <w:top w:val="none" w:sz="0" w:space="0" w:color="auto"/>
        <w:left w:val="none" w:sz="0" w:space="0" w:color="auto"/>
        <w:bottom w:val="none" w:sz="0" w:space="0" w:color="auto"/>
        <w:right w:val="none" w:sz="0" w:space="0" w:color="auto"/>
      </w:divBdr>
    </w:div>
    <w:div w:id="2001033474">
      <w:bodyDiv w:val="1"/>
      <w:marLeft w:val="0"/>
      <w:marRight w:val="0"/>
      <w:marTop w:val="0"/>
      <w:marBottom w:val="0"/>
      <w:divBdr>
        <w:top w:val="none" w:sz="0" w:space="0" w:color="auto"/>
        <w:left w:val="none" w:sz="0" w:space="0" w:color="auto"/>
        <w:bottom w:val="none" w:sz="0" w:space="0" w:color="auto"/>
        <w:right w:val="none" w:sz="0" w:space="0" w:color="auto"/>
      </w:divBdr>
      <w:divsChild>
        <w:div w:id="566690089">
          <w:marLeft w:val="0"/>
          <w:marRight w:val="0"/>
          <w:marTop w:val="0"/>
          <w:marBottom w:val="0"/>
          <w:divBdr>
            <w:top w:val="none" w:sz="0" w:space="0" w:color="auto"/>
            <w:left w:val="none" w:sz="0" w:space="0" w:color="auto"/>
            <w:bottom w:val="none" w:sz="0" w:space="0" w:color="auto"/>
            <w:right w:val="none" w:sz="0" w:space="0" w:color="auto"/>
          </w:divBdr>
        </w:div>
      </w:divsChild>
    </w:div>
    <w:div w:id="2016300179">
      <w:bodyDiv w:val="1"/>
      <w:marLeft w:val="0"/>
      <w:marRight w:val="0"/>
      <w:marTop w:val="0"/>
      <w:marBottom w:val="0"/>
      <w:divBdr>
        <w:top w:val="none" w:sz="0" w:space="0" w:color="auto"/>
        <w:left w:val="none" w:sz="0" w:space="0" w:color="auto"/>
        <w:bottom w:val="none" w:sz="0" w:space="0" w:color="auto"/>
        <w:right w:val="none" w:sz="0" w:space="0" w:color="auto"/>
      </w:divBdr>
    </w:div>
    <w:div w:id="2018534544">
      <w:bodyDiv w:val="1"/>
      <w:marLeft w:val="0"/>
      <w:marRight w:val="0"/>
      <w:marTop w:val="0"/>
      <w:marBottom w:val="0"/>
      <w:divBdr>
        <w:top w:val="none" w:sz="0" w:space="0" w:color="auto"/>
        <w:left w:val="none" w:sz="0" w:space="0" w:color="auto"/>
        <w:bottom w:val="none" w:sz="0" w:space="0" w:color="auto"/>
        <w:right w:val="none" w:sz="0" w:space="0" w:color="auto"/>
      </w:divBdr>
    </w:div>
    <w:div w:id="2057972294">
      <w:bodyDiv w:val="1"/>
      <w:marLeft w:val="0"/>
      <w:marRight w:val="0"/>
      <w:marTop w:val="0"/>
      <w:marBottom w:val="0"/>
      <w:divBdr>
        <w:top w:val="none" w:sz="0" w:space="0" w:color="auto"/>
        <w:left w:val="none" w:sz="0" w:space="0" w:color="auto"/>
        <w:bottom w:val="none" w:sz="0" w:space="0" w:color="auto"/>
        <w:right w:val="none" w:sz="0" w:space="0" w:color="auto"/>
      </w:divBdr>
    </w:div>
    <w:div w:id="2097897928">
      <w:bodyDiv w:val="1"/>
      <w:marLeft w:val="0"/>
      <w:marRight w:val="0"/>
      <w:marTop w:val="0"/>
      <w:marBottom w:val="0"/>
      <w:divBdr>
        <w:top w:val="none" w:sz="0" w:space="0" w:color="auto"/>
        <w:left w:val="none" w:sz="0" w:space="0" w:color="auto"/>
        <w:bottom w:val="none" w:sz="0" w:space="0" w:color="auto"/>
        <w:right w:val="none" w:sz="0" w:space="0" w:color="auto"/>
      </w:divBdr>
    </w:div>
    <w:div w:id="2109156578">
      <w:bodyDiv w:val="1"/>
      <w:marLeft w:val="0"/>
      <w:marRight w:val="0"/>
      <w:marTop w:val="0"/>
      <w:marBottom w:val="0"/>
      <w:divBdr>
        <w:top w:val="none" w:sz="0" w:space="0" w:color="auto"/>
        <w:left w:val="none" w:sz="0" w:space="0" w:color="auto"/>
        <w:bottom w:val="none" w:sz="0" w:space="0" w:color="auto"/>
        <w:right w:val="none" w:sz="0" w:space="0" w:color="auto"/>
      </w:divBdr>
    </w:div>
    <w:div w:id="2119175412">
      <w:bodyDiv w:val="1"/>
      <w:marLeft w:val="0"/>
      <w:marRight w:val="0"/>
      <w:marTop w:val="0"/>
      <w:marBottom w:val="0"/>
      <w:divBdr>
        <w:top w:val="none" w:sz="0" w:space="0" w:color="auto"/>
        <w:left w:val="none" w:sz="0" w:space="0" w:color="auto"/>
        <w:bottom w:val="none" w:sz="0" w:space="0" w:color="auto"/>
        <w:right w:val="none" w:sz="0" w:space="0" w:color="auto"/>
      </w:divBdr>
    </w:div>
    <w:div w:id="2134857554">
      <w:bodyDiv w:val="1"/>
      <w:marLeft w:val="0"/>
      <w:marRight w:val="0"/>
      <w:marTop w:val="0"/>
      <w:marBottom w:val="0"/>
      <w:divBdr>
        <w:top w:val="none" w:sz="0" w:space="0" w:color="auto"/>
        <w:left w:val="none" w:sz="0" w:space="0" w:color="auto"/>
        <w:bottom w:val="none" w:sz="0" w:space="0" w:color="auto"/>
        <w:right w:val="none" w:sz="0" w:space="0" w:color="auto"/>
      </w:divBdr>
    </w:div>
    <w:div w:id="2138062268">
      <w:bodyDiv w:val="1"/>
      <w:marLeft w:val="0"/>
      <w:marRight w:val="0"/>
      <w:marTop w:val="0"/>
      <w:marBottom w:val="0"/>
      <w:divBdr>
        <w:top w:val="none" w:sz="0" w:space="0" w:color="auto"/>
        <w:left w:val="none" w:sz="0" w:space="0" w:color="auto"/>
        <w:bottom w:val="none" w:sz="0" w:space="0" w:color="auto"/>
        <w:right w:val="none" w:sz="0" w:space="0" w:color="auto"/>
      </w:divBdr>
    </w:div>
    <w:div w:id="2139954938">
      <w:bodyDiv w:val="1"/>
      <w:marLeft w:val="0"/>
      <w:marRight w:val="0"/>
      <w:marTop w:val="0"/>
      <w:marBottom w:val="0"/>
      <w:divBdr>
        <w:top w:val="none" w:sz="0" w:space="0" w:color="auto"/>
        <w:left w:val="none" w:sz="0" w:space="0" w:color="auto"/>
        <w:bottom w:val="none" w:sz="0" w:space="0" w:color="auto"/>
        <w:right w:val="none" w:sz="0" w:space="0" w:color="auto"/>
      </w:divBdr>
      <w:divsChild>
        <w:div w:id="884563107">
          <w:marLeft w:val="0"/>
          <w:marRight w:val="0"/>
          <w:marTop w:val="240"/>
          <w:marBottom w:val="240"/>
          <w:divBdr>
            <w:top w:val="none" w:sz="0" w:space="0" w:color="auto"/>
            <w:left w:val="none" w:sz="0" w:space="0" w:color="auto"/>
            <w:bottom w:val="none" w:sz="0" w:space="0" w:color="auto"/>
            <w:right w:val="none" w:sz="0" w:space="0" w:color="auto"/>
          </w:divBdr>
        </w:div>
        <w:div w:id="1453161552">
          <w:marLeft w:val="0"/>
          <w:marRight w:val="0"/>
          <w:marTop w:val="240"/>
          <w:marBottom w:val="240"/>
          <w:divBdr>
            <w:top w:val="none" w:sz="0" w:space="0" w:color="auto"/>
            <w:left w:val="none" w:sz="0" w:space="0" w:color="auto"/>
            <w:bottom w:val="none" w:sz="0" w:space="0" w:color="auto"/>
            <w:right w:val="none" w:sz="0" w:space="0" w:color="auto"/>
          </w:divBdr>
        </w:div>
        <w:div w:id="1825779704">
          <w:marLeft w:val="0"/>
          <w:marRight w:val="0"/>
          <w:marTop w:val="240"/>
          <w:marBottom w:val="240"/>
          <w:divBdr>
            <w:top w:val="none" w:sz="0" w:space="0" w:color="auto"/>
            <w:left w:val="none" w:sz="0" w:space="0" w:color="auto"/>
            <w:bottom w:val="none" w:sz="0" w:space="0" w:color="auto"/>
            <w:right w:val="none" w:sz="0" w:space="0" w:color="auto"/>
          </w:divBdr>
        </w:div>
      </w:divsChild>
    </w:div>
    <w:div w:id="21425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stprofi.com/home/section/516644161" TargetMode="External"/><Relationship Id="rId18" Type="http://schemas.openxmlformats.org/officeDocument/2006/relationships/hyperlink" Target="https://bestprofi.com/home/section/48726262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estprofi.com/home/section/543601404" TargetMode="External"/><Relationship Id="rId7" Type="http://schemas.microsoft.com/office/2007/relationships/stylesWithEffects" Target="stylesWithEffects.xml"/><Relationship Id="rId12" Type="http://schemas.openxmlformats.org/officeDocument/2006/relationships/hyperlink" Target="https://bestprofi.com/home/section/444027775" TargetMode="External"/><Relationship Id="rId17" Type="http://schemas.openxmlformats.org/officeDocument/2006/relationships/hyperlink" Target="https://bestprofi.com/home/section/82061541" TargetMode="External"/><Relationship Id="rId25" Type="http://schemas.openxmlformats.org/officeDocument/2006/relationships/hyperlink" Target="https://bestprofi.com/home/section/448767160" TargetMode="External"/><Relationship Id="rId2" Type="http://schemas.openxmlformats.org/officeDocument/2006/relationships/customXml" Target="../customXml/item2.xml"/><Relationship Id="rId16" Type="http://schemas.openxmlformats.org/officeDocument/2006/relationships/hyperlink" Target="https://bestprofi.com/home/section/82061541" TargetMode="External"/><Relationship Id="rId20" Type="http://schemas.openxmlformats.org/officeDocument/2006/relationships/hyperlink" Target="https://bestprofi.com/home/section/500412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bestprofi.com/home/section/448675441" TargetMode="External"/><Relationship Id="rId5" Type="http://schemas.openxmlformats.org/officeDocument/2006/relationships/numbering" Target="numbering.xml"/><Relationship Id="rId15" Type="http://schemas.openxmlformats.org/officeDocument/2006/relationships/hyperlink" Target="https://bestprofi.com/home/section/408419673" TargetMode="External"/><Relationship Id="rId23" Type="http://schemas.openxmlformats.org/officeDocument/2006/relationships/hyperlink" Target="https://bestprofi.com/home/section/61577236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bestprofi.com/home/section/183209379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stprofi.com/home/section/598236908" TargetMode="External"/><Relationship Id="rId22" Type="http://schemas.openxmlformats.org/officeDocument/2006/relationships/hyperlink" Target="https://bestprofi.com/home/section/82447468"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8" ma:contentTypeDescription="Create a new document." ma:contentTypeScope="" ma:versionID="70e966f2a2e828fc3c0869f913f6e223">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fe8ed0221acd03cd42c85c7ff46cca3b"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B69-02A3-40D8-866C-A68ECED4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0A2B7-7009-4FAC-9873-C9F880F7DE3E}">
  <ds:schemaRefs>
    <ds:schemaRef ds:uri="http://schemas.microsoft.com/sharepoint/v3/contenttype/forms"/>
  </ds:schemaRefs>
</ds:datastoreItem>
</file>

<file path=customXml/itemProps3.xml><?xml version="1.0" encoding="utf-8"?>
<ds:datastoreItem xmlns:ds="http://schemas.openxmlformats.org/officeDocument/2006/customXml" ds:itemID="{85026074-EC40-4589-9CDA-817472C42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0C68C-AD77-49F3-9263-DC2F0DE0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15473</Words>
  <Characters>88200</Characters>
  <Application>Microsoft Office Word</Application>
  <DocSecurity>0</DocSecurity>
  <Lines>735</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103467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2019-04-29T12:17:00Z</dcterms:created>
  <dcterms:modified xsi:type="dcterms:W3CDTF">2019-04-29T12:17:00Z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0x0101008F4FC3B063B8674598BC65DAF5327DB2</vt:lpwstr>
  </property>
  <property fmtid="{D5CDD505-2E9C-101B-9397-08002B2CF9AE}" pid="3" name="AuthorIds_UIVersion_95744">
    <vt:lpwstr>13</vt:lpwstr>
  </property>
</Properties>
</file>