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5F52" w14:textId="47B21F8A" w:rsidR="00556AD8" w:rsidRDefault="00556AD8" w:rsidP="00655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Байқауғ</w:t>
      </w:r>
      <w:r w:rsidRPr="00556AD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 қатысу үшін Қазақстан Республикасының жоғары оқу орындарына түскен және білім алып жатқан тұлғалар келесі құжаттарды ұсынады:</w:t>
      </w:r>
    </w:p>
    <w:p w14:paraId="7ABD3445" w14:textId="4E739BAD" w:rsidR="00556AD8" w:rsidRPr="00556AD8" w:rsidRDefault="00AB6DF6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56AD8">
        <w:rPr>
          <w:rFonts w:ascii="Times New Roman" w:hAnsi="Times New Roman"/>
          <w:bCs/>
          <w:sz w:val="28"/>
          <w:szCs w:val="28"/>
          <w:lang w:val="kk-KZ"/>
        </w:rPr>
        <w:t>1)</w:t>
      </w:r>
      <w:r w:rsidR="00556AD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56AD8" w:rsidRPr="00556AD8">
        <w:rPr>
          <w:rFonts w:ascii="Times New Roman" w:hAnsi="Times New Roman"/>
          <w:bCs/>
          <w:sz w:val="28"/>
          <w:szCs w:val="28"/>
          <w:lang w:val="kk-KZ"/>
        </w:rPr>
        <w:t>Электронды өтінім grant.kazenergy.com</w:t>
      </w:r>
      <w:r w:rsidR="00556AD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56AD8" w:rsidRPr="00556AD8">
        <w:rPr>
          <w:rFonts w:ascii="Times New Roman" w:hAnsi="Times New Roman"/>
          <w:bCs/>
          <w:sz w:val="28"/>
          <w:szCs w:val="28"/>
          <w:lang w:val="kk-KZ"/>
        </w:rPr>
        <w:t xml:space="preserve">сайтында өтінім беру кезінде автоматты түрде қалыптастырылады, сондықтан өтінімнің сканерленген нұсқасын қосымша ұсыну </w:t>
      </w:r>
      <w:r w:rsidR="00556AD8" w:rsidRPr="00556AD8">
        <w:rPr>
          <w:rFonts w:ascii="Times New Roman" w:hAnsi="Times New Roman"/>
          <w:b/>
          <w:sz w:val="28"/>
          <w:szCs w:val="28"/>
          <w:u w:val="single"/>
          <w:lang w:val="kk-KZ"/>
        </w:rPr>
        <w:t>талап етілмейді;</w:t>
      </w:r>
    </w:p>
    <w:p w14:paraId="478B2FBB" w14:textId="0170169C" w:rsidR="00556AD8" w:rsidRP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>Жеке басты куәландыратын құжаттың көшірмесі (жеке куәлік/туу туралы куәлік/паспорт) ЖСН-мен бірге;</w:t>
      </w:r>
    </w:p>
    <w:p w14:paraId="41B2EBBB" w14:textId="3EB2CA18" w:rsidR="00556AD8" w:rsidRP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>Алдыңғы білім алғанын растайтын құжаттың көшірмесі (ҰБТ/КТ сертификаты немесе диплом), сондай-ақ алдыңғы оқу жылы бойынша оқу үлгерімі туралы мәліметтер:</w:t>
      </w:r>
    </w:p>
    <w:p w14:paraId="694EDA62" w14:textId="3C3DC331" w:rsidR="00962B84" w:rsidRPr="00107A70" w:rsidRDefault="00556AD8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107A70">
        <w:rPr>
          <w:rFonts w:ascii="Times New Roman" w:hAnsi="Times New Roman"/>
          <w:sz w:val="28"/>
          <w:szCs w:val="28"/>
          <w:lang w:val="kk-KZ"/>
        </w:rPr>
        <w:t xml:space="preserve">ҰБТ сертификаты </w:t>
      </w:r>
      <w:proofErr w:type="spellStart"/>
      <w:r w:rsidRPr="00107A70">
        <w:rPr>
          <w:rFonts w:ascii="Times New Roman" w:hAnsi="Times New Roman"/>
          <w:sz w:val="28"/>
          <w:szCs w:val="28"/>
          <w:lang w:val="kk-KZ"/>
        </w:rPr>
        <w:t>бойынша</w:t>
      </w:r>
      <w:proofErr w:type="spellEnd"/>
      <w:r w:rsidRPr="00107A7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  <w:lang w:val="kk-KZ"/>
        </w:rPr>
        <w:t>кемінде</w:t>
      </w:r>
      <w:proofErr w:type="spellEnd"/>
      <w:r w:rsidRPr="00107A70">
        <w:rPr>
          <w:rFonts w:ascii="Times New Roman" w:hAnsi="Times New Roman"/>
          <w:sz w:val="28"/>
          <w:szCs w:val="28"/>
          <w:lang w:val="kk-KZ"/>
        </w:rPr>
        <w:t xml:space="preserve"> 80 балл (</w:t>
      </w:r>
      <w:proofErr w:type="spellStart"/>
      <w:r w:rsidRPr="00107A70">
        <w:rPr>
          <w:rFonts w:ascii="Times New Roman" w:hAnsi="Times New Roman"/>
          <w:sz w:val="28"/>
          <w:szCs w:val="28"/>
          <w:lang w:val="kk-KZ"/>
        </w:rPr>
        <w:t>максималды</w:t>
      </w:r>
      <w:proofErr w:type="spellEnd"/>
      <w:r w:rsidRPr="00107A70">
        <w:rPr>
          <w:rFonts w:ascii="Times New Roman" w:hAnsi="Times New Roman"/>
          <w:sz w:val="28"/>
          <w:szCs w:val="28"/>
          <w:lang w:val="kk-KZ"/>
        </w:rPr>
        <w:t xml:space="preserve"> 140 </w:t>
      </w:r>
      <w:proofErr w:type="spellStart"/>
      <w:r w:rsidRPr="00107A70">
        <w:rPr>
          <w:rFonts w:ascii="Times New Roman" w:hAnsi="Times New Roman"/>
          <w:sz w:val="28"/>
          <w:szCs w:val="28"/>
          <w:lang w:val="kk-KZ"/>
        </w:rPr>
        <w:t>балдан</w:t>
      </w:r>
      <w:proofErr w:type="spellEnd"/>
      <w:r w:rsidRPr="00107A70">
        <w:rPr>
          <w:rFonts w:ascii="Times New Roman" w:hAnsi="Times New Roman"/>
          <w:sz w:val="28"/>
          <w:szCs w:val="28"/>
          <w:lang w:val="kk-KZ"/>
        </w:rPr>
        <w:t>).</w:t>
      </w:r>
    </w:p>
    <w:p w14:paraId="375F467A" w14:textId="77777777" w:rsidR="00556AD8" w:rsidRPr="00556AD8" w:rsidRDefault="00556AD8" w:rsidP="00107A70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56AD8">
        <w:rPr>
          <w:rFonts w:ascii="Times New Roman" w:hAnsi="Times New Roman"/>
          <w:sz w:val="28"/>
          <w:szCs w:val="28"/>
          <w:lang w:val="kk-KZ"/>
        </w:rPr>
        <w:t>Техникалық және кәсіптік, орта білімнен кейінгі, жоғары және жоғары оқу орнынан кейінгі білім беру мамандықтары мен біліктіліктерінің бекітілген Тізбесіне сәйкес шығармашылық дайындықты талап ететін білім беру бағдарламалары бойынша:</w:t>
      </w:r>
    </w:p>
    <w:p w14:paraId="5D1F8777" w14:textId="54448118" w:rsidR="00556AD8" w:rsidRPr="00556AD8" w:rsidRDefault="00556AD8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556AD8">
        <w:rPr>
          <w:rFonts w:ascii="Times New Roman" w:hAnsi="Times New Roman"/>
          <w:sz w:val="28"/>
          <w:szCs w:val="28"/>
          <w:lang w:val="kk-KZ"/>
        </w:rPr>
        <w:t>ҰБТ сертификаты бойынша кемінде 15 балл (максималды 30 балдан) және шығармашылық емтихан нәтижесі бойынша кемінде 65 балл (максималды 100 балдан);</w:t>
      </w:r>
    </w:p>
    <w:p w14:paraId="24E20218" w14:textId="24BA06C0" w:rsid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sz w:val="28"/>
          <w:szCs w:val="28"/>
          <w:lang w:val="kk-KZ"/>
        </w:rPr>
      </w:pPr>
      <w:r w:rsidRPr="00556AD8">
        <w:rPr>
          <w:rFonts w:ascii="Times New Roman" w:hAnsi="Times New Roman"/>
          <w:sz w:val="28"/>
          <w:szCs w:val="28"/>
          <w:lang w:val="kk-KZ"/>
        </w:rPr>
        <w:t>Қысқартылған оқу мерзімін немесе бейіндік магистратураны көздейтін білім беру бағдарламаларына түскен тұлғалар үшін:</w:t>
      </w:r>
    </w:p>
    <w:p w14:paraId="77D019C4" w14:textId="3555D30C" w:rsidR="00556AD8" w:rsidRPr="00556AD8" w:rsidRDefault="00556AD8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556AD8">
        <w:rPr>
          <w:rFonts w:ascii="Times New Roman" w:hAnsi="Times New Roman"/>
          <w:sz w:val="28"/>
          <w:szCs w:val="28"/>
          <w:lang w:val="kk-KZ"/>
        </w:rPr>
        <w:t>Қысқартылған оқу мерзімін немесе бейіндік магистратураны көздейтін білім беру бағдарламаларына түскен тұлғалар үшін – ҰБТ сертификаты бойынша кемінде 40 балл (максималды 70 балдан);</w:t>
      </w:r>
    </w:p>
    <w:p w14:paraId="20EC1AAA" w14:textId="77777777" w:rsidR="00556AD8" w:rsidRPr="00556AD8" w:rsidRDefault="00556AD8" w:rsidP="00556AD8">
      <w:pPr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56AD8">
        <w:rPr>
          <w:rFonts w:ascii="Times New Roman" w:hAnsi="Times New Roman"/>
          <w:sz w:val="28"/>
          <w:szCs w:val="28"/>
          <w:lang w:val="kk-KZ"/>
        </w:rPr>
        <w:t>Ғылыми-педагогикалық магистратураға түскен тұлғалар үшін:</w:t>
      </w:r>
    </w:p>
    <w:p w14:paraId="49BB123F" w14:textId="77777777" w:rsidR="00107A70" w:rsidRDefault="00556AD8" w:rsidP="00107A70">
      <w:pPr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6AD8">
        <w:rPr>
          <w:rFonts w:ascii="Times New Roman" w:hAnsi="Times New Roman"/>
          <w:sz w:val="28"/>
          <w:szCs w:val="28"/>
        </w:rPr>
        <w:t xml:space="preserve">КТ сертификаты </w:t>
      </w:r>
      <w:proofErr w:type="spellStart"/>
      <w:r w:rsidRPr="00556AD8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56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AD8">
        <w:rPr>
          <w:rFonts w:ascii="Times New Roman" w:hAnsi="Times New Roman"/>
          <w:sz w:val="28"/>
          <w:szCs w:val="28"/>
        </w:rPr>
        <w:t>кемінде</w:t>
      </w:r>
      <w:proofErr w:type="spellEnd"/>
      <w:r w:rsidRPr="00556AD8">
        <w:rPr>
          <w:rFonts w:ascii="Times New Roman" w:hAnsi="Times New Roman"/>
          <w:sz w:val="28"/>
          <w:szCs w:val="28"/>
        </w:rPr>
        <w:t xml:space="preserve"> 90 балл (</w:t>
      </w:r>
      <w:proofErr w:type="spellStart"/>
      <w:r w:rsidRPr="00556AD8">
        <w:rPr>
          <w:rFonts w:ascii="Times New Roman" w:hAnsi="Times New Roman"/>
          <w:sz w:val="28"/>
          <w:szCs w:val="28"/>
        </w:rPr>
        <w:t>максималды</w:t>
      </w:r>
      <w:proofErr w:type="spellEnd"/>
      <w:r w:rsidRPr="00556AD8">
        <w:rPr>
          <w:rFonts w:ascii="Times New Roman" w:hAnsi="Times New Roman"/>
          <w:sz w:val="28"/>
          <w:szCs w:val="28"/>
        </w:rPr>
        <w:t xml:space="preserve"> 150 </w:t>
      </w:r>
      <w:proofErr w:type="spellStart"/>
      <w:r w:rsidRPr="00556AD8">
        <w:rPr>
          <w:rFonts w:ascii="Times New Roman" w:hAnsi="Times New Roman"/>
          <w:sz w:val="28"/>
          <w:szCs w:val="28"/>
        </w:rPr>
        <w:t>балдан</w:t>
      </w:r>
      <w:proofErr w:type="spellEnd"/>
      <w:r w:rsidRPr="00556AD8">
        <w:rPr>
          <w:rFonts w:ascii="Times New Roman" w:hAnsi="Times New Roman"/>
          <w:sz w:val="28"/>
          <w:szCs w:val="28"/>
        </w:rPr>
        <w:t>);</w:t>
      </w:r>
    </w:p>
    <w:p w14:paraId="15B8059C" w14:textId="77777777" w:rsidR="00107A70" w:rsidRDefault="00107A70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07A70">
        <w:rPr>
          <w:rFonts w:ascii="Times New Roman" w:hAnsi="Times New Roman"/>
          <w:sz w:val="28"/>
          <w:szCs w:val="28"/>
        </w:rPr>
        <w:t xml:space="preserve">диплом </w:t>
      </w:r>
      <w:proofErr w:type="spellStart"/>
      <w:r w:rsidRPr="00107A70">
        <w:rPr>
          <w:rFonts w:ascii="Times New Roman" w:hAnsi="Times New Roman"/>
          <w:sz w:val="28"/>
          <w:szCs w:val="28"/>
        </w:rPr>
        <w:t>бойынша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кандидаттың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үлгерімінің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орташа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балы бакалавриаттың 1 (бірінші) курсына түскен адамдар </w:t>
      </w:r>
      <w:proofErr w:type="spellStart"/>
      <w:r w:rsidRPr="00107A70">
        <w:rPr>
          <w:rFonts w:ascii="Times New Roman" w:hAnsi="Times New Roman"/>
          <w:sz w:val="28"/>
          <w:szCs w:val="28"/>
        </w:rPr>
        <w:t>үшін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кемінде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4,0 (5,0-ден);</w:t>
      </w:r>
    </w:p>
    <w:p w14:paraId="409345F8" w14:textId="77777777" w:rsidR="00107A70" w:rsidRDefault="00107A70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A70">
        <w:rPr>
          <w:rFonts w:ascii="Times New Roman" w:hAnsi="Times New Roman"/>
          <w:sz w:val="28"/>
          <w:szCs w:val="28"/>
        </w:rPr>
        <w:t>бакалавриаттың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1 (</w:t>
      </w:r>
      <w:proofErr w:type="spellStart"/>
      <w:r w:rsidRPr="00107A70">
        <w:rPr>
          <w:rFonts w:ascii="Times New Roman" w:hAnsi="Times New Roman"/>
          <w:sz w:val="28"/>
          <w:szCs w:val="28"/>
        </w:rPr>
        <w:t>бірінші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7A70">
        <w:rPr>
          <w:rFonts w:ascii="Times New Roman" w:hAnsi="Times New Roman"/>
          <w:sz w:val="28"/>
          <w:szCs w:val="28"/>
        </w:rPr>
        <w:t>курсын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аяқтаған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үміткерлер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үшін GPA </w:t>
      </w:r>
      <w:proofErr w:type="spellStart"/>
      <w:r w:rsidRPr="00107A70">
        <w:rPr>
          <w:rFonts w:ascii="Times New Roman" w:hAnsi="Times New Roman"/>
          <w:sz w:val="28"/>
          <w:szCs w:val="28"/>
        </w:rPr>
        <w:t>кемінде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3,0 (В);</w:t>
      </w:r>
    </w:p>
    <w:p w14:paraId="29ECE94E" w14:textId="77777777" w:rsidR="00107A70" w:rsidRDefault="00107A70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A70">
        <w:rPr>
          <w:rFonts w:ascii="Times New Roman" w:hAnsi="Times New Roman"/>
          <w:sz w:val="28"/>
          <w:szCs w:val="28"/>
        </w:rPr>
        <w:t>бакалавриаттың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7A70">
        <w:rPr>
          <w:rFonts w:ascii="Times New Roman" w:hAnsi="Times New Roman"/>
          <w:sz w:val="28"/>
          <w:szCs w:val="28"/>
        </w:rPr>
        <w:t>2-3</w:t>
      </w:r>
      <w:proofErr w:type="gramEnd"/>
      <w:r w:rsidRPr="00107A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07A70">
        <w:rPr>
          <w:rFonts w:ascii="Times New Roman" w:hAnsi="Times New Roman"/>
          <w:sz w:val="28"/>
          <w:szCs w:val="28"/>
        </w:rPr>
        <w:t>екінші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A70">
        <w:rPr>
          <w:rFonts w:ascii="Times New Roman" w:hAnsi="Times New Roman"/>
          <w:sz w:val="28"/>
          <w:szCs w:val="28"/>
        </w:rPr>
        <w:t>үшінші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07A70">
        <w:rPr>
          <w:rFonts w:ascii="Times New Roman" w:hAnsi="Times New Roman"/>
          <w:sz w:val="28"/>
          <w:szCs w:val="28"/>
        </w:rPr>
        <w:t>курстарында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оқуды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аяқтаған кандидаттар үшін GPA </w:t>
      </w:r>
      <w:proofErr w:type="spellStart"/>
      <w:r w:rsidRPr="00107A70">
        <w:rPr>
          <w:rFonts w:ascii="Times New Roman" w:hAnsi="Times New Roman"/>
          <w:sz w:val="28"/>
          <w:szCs w:val="28"/>
        </w:rPr>
        <w:t>кемінде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3,33 (В</w:t>
      </w:r>
      <w:proofErr w:type="gramStart"/>
      <w:r w:rsidRPr="00107A70">
        <w:rPr>
          <w:rFonts w:ascii="Times New Roman" w:hAnsi="Times New Roman"/>
          <w:sz w:val="28"/>
          <w:szCs w:val="28"/>
        </w:rPr>
        <w:t>+)*</w:t>
      </w:r>
      <w:proofErr w:type="gramEnd"/>
      <w:r w:rsidRPr="00107A70">
        <w:rPr>
          <w:rFonts w:ascii="Times New Roman" w:hAnsi="Times New Roman"/>
          <w:sz w:val="28"/>
          <w:szCs w:val="28"/>
        </w:rPr>
        <w:t>*;</w:t>
      </w:r>
    </w:p>
    <w:p w14:paraId="7F72138F" w14:textId="007F2CF8" w:rsidR="00107A70" w:rsidRPr="00107A70" w:rsidRDefault="00107A70" w:rsidP="00107A70">
      <w:pPr>
        <w:numPr>
          <w:ilvl w:val="0"/>
          <w:numId w:val="5"/>
        </w:numPr>
        <w:tabs>
          <w:tab w:val="left" w:pos="709"/>
          <w:tab w:val="left" w:pos="1134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A70">
        <w:rPr>
          <w:rFonts w:ascii="Times New Roman" w:hAnsi="Times New Roman"/>
          <w:sz w:val="28"/>
          <w:szCs w:val="28"/>
        </w:rPr>
        <w:t>Жоғары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оқу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орнынан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A70">
        <w:rPr>
          <w:rFonts w:ascii="Times New Roman" w:hAnsi="Times New Roman"/>
          <w:sz w:val="28"/>
          <w:szCs w:val="28"/>
        </w:rPr>
        <w:t>кейінгі</w:t>
      </w:r>
      <w:proofErr w:type="spellEnd"/>
      <w:r w:rsidRPr="00107A70">
        <w:rPr>
          <w:rFonts w:ascii="Times New Roman" w:hAnsi="Times New Roman"/>
          <w:sz w:val="28"/>
          <w:szCs w:val="28"/>
        </w:rPr>
        <w:t xml:space="preserve"> білім берудің барлық курстарында оқитын кандидаттар үшін GPA кемінде 3,33 (В+) * *</w:t>
      </w:r>
    </w:p>
    <w:p w14:paraId="5A3B2235" w14:textId="75D81095" w:rsidR="00556AD8" w:rsidRP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56AD8">
        <w:rPr>
          <w:rFonts w:ascii="Times New Roman" w:hAnsi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>Отбасының құрамы туралы анықтама (тек көпбалалы отбасылар үшін);</w:t>
      </w:r>
    </w:p>
    <w:p w14:paraId="299C31C0" w14:textId="062EC945" w:rsidR="00556AD8" w:rsidRP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56AD8">
        <w:rPr>
          <w:rFonts w:ascii="Times New Roman" w:hAnsi="Times New Roman"/>
          <w:bCs/>
          <w:sz w:val="28"/>
          <w:szCs w:val="28"/>
          <w:lang w:val="kk-KZ"/>
        </w:rPr>
        <w:t>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>Келесі санаттардың біріне (немесе бірнешеуіне) жататынын растайтын құжат (бар болған жағдайда): аз қамтылған және (немесе) толық емес отбасы, мүгедектігі бар тұлға, жетім бала (жетім балалар);</w:t>
      </w:r>
    </w:p>
    <w:p w14:paraId="682D4985" w14:textId="1D6FF250" w:rsidR="00556AD8" w:rsidRP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56AD8">
        <w:rPr>
          <w:rFonts w:ascii="Times New Roman" w:hAnsi="Times New Roman"/>
          <w:bCs/>
          <w:sz w:val="28"/>
          <w:szCs w:val="28"/>
          <w:lang w:val="kk-KZ"/>
        </w:rPr>
        <w:t>6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 xml:space="preserve">Оқуға қабылданғаны/оқып жатқаны туралы анықтама (міндетті түрде келесі мәліметтер көрсетілуі тиіс: </w:t>
      </w:r>
      <w:r w:rsidRPr="00CF74DB">
        <w:rPr>
          <w:rFonts w:ascii="Times New Roman" w:hAnsi="Times New Roman"/>
          <w:b/>
          <w:sz w:val="28"/>
          <w:szCs w:val="28"/>
          <w:lang w:val="kk-KZ"/>
        </w:rPr>
        <w:t>заңды тұлғалар тарапынан төленетін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 xml:space="preserve"> 1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lastRenderedPageBreak/>
        <w:t>(бір) оқу жылына арналған оқу ақысының құны, оқу курсы мен нысаны, қаржылық берешектің жоқтығы). Анықтама оқу орнының ресми бланкісінде немесе мөрімен расталуы қажет;</w:t>
      </w:r>
    </w:p>
    <w:p w14:paraId="60E27378" w14:textId="43115C93" w:rsidR="00556AD8" w:rsidRDefault="00556AD8" w:rsidP="00556AD8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56AD8">
        <w:rPr>
          <w:rFonts w:ascii="Times New Roman" w:hAnsi="Times New Roman"/>
          <w:bCs/>
          <w:sz w:val="28"/>
          <w:szCs w:val="28"/>
          <w:lang w:val="kk-KZ"/>
        </w:rPr>
        <w:t>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Pr="00556AD8">
        <w:rPr>
          <w:rFonts w:ascii="Times New Roman" w:hAnsi="Times New Roman"/>
          <w:bCs/>
          <w:sz w:val="28"/>
          <w:szCs w:val="28"/>
          <w:lang w:val="kk-KZ"/>
        </w:rPr>
        <w:t>Байқауларға, олимпиадаларға және т.б. қатысқанын растайтын құжаттардың көшірмесі (бар болған жағдайда).</w:t>
      </w:r>
    </w:p>
    <w:p w14:paraId="33D13DFF" w14:textId="77777777" w:rsidR="00CF74DB" w:rsidRDefault="00CF74DB" w:rsidP="00CF74D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37C65D7A" w14:textId="5F9009B5" w:rsidR="00CF74DB" w:rsidRDefault="00CF74DB" w:rsidP="00CF74D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6F00D8">
        <w:rPr>
          <w:rFonts w:ascii="Times New Roman" w:hAnsi="Times New Roman"/>
          <w:bCs/>
          <w:i/>
          <w:iCs/>
          <w:sz w:val="24"/>
          <w:szCs w:val="24"/>
          <w:lang w:val="kk-KZ"/>
        </w:rPr>
        <w:t>Жұмыс органы және (немесе) Комиссия қосымша құжаттарды сұратуға құқылы. 2025–2026 оқу жылында өтінімдер техникалық және кәсіптік, орта білімнен кейінгі білім беру мамандықтары мен біліктіліктерінің, сондай-ақ жоғары және жоғары оқу орнынан кейінгі білім беру бағыттарының Тізбесіне (бұдан әрі – Тізбе) сәйкес қабылданады.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                      </w:t>
      </w:r>
      <w:r w:rsidRPr="006F00D8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2024–2025 оқу жылында Тізбеге кірмейтін мамандықтар мен білім беру бағдарламалары бойынша қаржыландырылған студенттер, егер 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байқаудың</w:t>
      </w:r>
      <w:r w:rsidRPr="006F00D8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барлық талаптарына сәйкес келсе, конкурстық іріктеуге қатысу құқығына ие.</w:t>
      </w:r>
    </w:p>
    <w:p w14:paraId="59223853" w14:textId="299DF52E" w:rsidR="008D12C4" w:rsidRPr="00CF74DB" w:rsidRDefault="008D12C4" w:rsidP="00CF74DB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</w:p>
    <w:sectPr w:rsidR="008D12C4" w:rsidRPr="00CF74DB" w:rsidSect="00962B84">
      <w:pgSz w:w="11906" w:h="16838"/>
      <w:pgMar w:top="993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6CED" w14:textId="77777777" w:rsidR="00E43E49" w:rsidRDefault="00E43E49" w:rsidP="00B46C64">
      <w:pPr>
        <w:spacing w:after="0" w:line="240" w:lineRule="auto"/>
      </w:pPr>
      <w:r>
        <w:separator/>
      </w:r>
    </w:p>
  </w:endnote>
  <w:endnote w:type="continuationSeparator" w:id="0">
    <w:p w14:paraId="6BAA91B3" w14:textId="77777777" w:rsidR="00E43E49" w:rsidRDefault="00E43E49" w:rsidP="00B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71D8" w14:textId="77777777" w:rsidR="00E43E49" w:rsidRDefault="00E43E49" w:rsidP="00B46C64">
      <w:pPr>
        <w:spacing w:after="0" w:line="240" w:lineRule="auto"/>
      </w:pPr>
      <w:r>
        <w:separator/>
      </w:r>
    </w:p>
  </w:footnote>
  <w:footnote w:type="continuationSeparator" w:id="0">
    <w:p w14:paraId="2D7A7A26" w14:textId="77777777" w:rsidR="00E43E49" w:rsidRDefault="00E43E49" w:rsidP="00B4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BCF"/>
    <w:multiLevelType w:val="hybridMultilevel"/>
    <w:tmpl w:val="AE546438"/>
    <w:lvl w:ilvl="0" w:tplc="15B049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96486"/>
    <w:multiLevelType w:val="hybridMultilevel"/>
    <w:tmpl w:val="F15C0334"/>
    <w:lvl w:ilvl="0" w:tplc="7390D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112F8"/>
    <w:multiLevelType w:val="hybridMultilevel"/>
    <w:tmpl w:val="EDB4D8A2"/>
    <w:lvl w:ilvl="0" w:tplc="99F01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812"/>
    <w:multiLevelType w:val="hybridMultilevel"/>
    <w:tmpl w:val="835E10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92413704">
    <w:abstractNumId w:val="3"/>
  </w:num>
  <w:num w:numId="2" w16cid:durableId="2126579453">
    <w:abstractNumId w:val="1"/>
  </w:num>
  <w:num w:numId="3" w16cid:durableId="1068916477">
    <w:abstractNumId w:val="4"/>
  </w:num>
  <w:num w:numId="4" w16cid:durableId="1890190735">
    <w:abstractNumId w:val="0"/>
  </w:num>
  <w:num w:numId="5" w16cid:durableId="46369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1F"/>
    <w:rsid w:val="00005E6F"/>
    <w:rsid w:val="000B6143"/>
    <w:rsid w:val="000F3CE2"/>
    <w:rsid w:val="000F57B9"/>
    <w:rsid w:val="00107A70"/>
    <w:rsid w:val="00113A31"/>
    <w:rsid w:val="00282A10"/>
    <w:rsid w:val="002A221F"/>
    <w:rsid w:val="002B12A7"/>
    <w:rsid w:val="00312867"/>
    <w:rsid w:val="00383C3E"/>
    <w:rsid w:val="0040009D"/>
    <w:rsid w:val="004355BE"/>
    <w:rsid w:val="00444239"/>
    <w:rsid w:val="0049523A"/>
    <w:rsid w:val="004A2CE4"/>
    <w:rsid w:val="004B2508"/>
    <w:rsid w:val="004C363F"/>
    <w:rsid w:val="00556AD8"/>
    <w:rsid w:val="005E1DBB"/>
    <w:rsid w:val="005F2D86"/>
    <w:rsid w:val="005F5911"/>
    <w:rsid w:val="006133CE"/>
    <w:rsid w:val="00641B7A"/>
    <w:rsid w:val="00655661"/>
    <w:rsid w:val="00695809"/>
    <w:rsid w:val="006E21C4"/>
    <w:rsid w:val="00713E85"/>
    <w:rsid w:val="007461DD"/>
    <w:rsid w:val="007D2D31"/>
    <w:rsid w:val="007E7C99"/>
    <w:rsid w:val="007F0533"/>
    <w:rsid w:val="00806EA2"/>
    <w:rsid w:val="0083421E"/>
    <w:rsid w:val="00845566"/>
    <w:rsid w:val="008D12C4"/>
    <w:rsid w:val="00926B38"/>
    <w:rsid w:val="00962B84"/>
    <w:rsid w:val="009A166D"/>
    <w:rsid w:val="009A2EDD"/>
    <w:rsid w:val="00A2766F"/>
    <w:rsid w:val="00AB6DF6"/>
    <w:rsid w:val="00B06DFF"/>
    <w:rsid w:val="00B11CF8"/>
    <w:rsid w:val="00B250E7"/>
    <w:rsid w:val="00B44AF1"/>
    <w:rsid w:val="00B46C64"/>
    <w:rsid w:val="00BA51A1"/>
    <w:rsid w:val="00C233F4"/>
    <w:rsid w:val="00C32FBC"/>
    <w:rsid w:val="00CF37C7"/>
    <w:rsid w:val="00CF74DB"/>
    <w:rsid w:val="00CF790D"/>
    <w:rsid w:val="00D03553"/>
    <w:rsid w:val="00E43E49"/>
    <w:rsid w:val="00EB383D"/>
    <w:rsid w:val="00EE2F32"/>
    <w:rsid w:val="00F242DB"/>
    <w:rsid w:val="00F324D3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0E8"/>
  <w15:docId w15:val="{A525F01B-E4F0-4E49-A019-DB4736C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46C64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46C64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B46C64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4000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00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40009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3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8EEAE4-36E5-4041-BD54-FAE1BED6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Виктория Толымбекова</cp:lastModifiedBy>
  <cp:revision>4</cp:revision>
  <cp:lastPrinted>2021-07-08T10:44:00Z</cp:lastPrinted>
  <dcterms:created xsi:type="dcterms:W3CDTF">2025-07-21T11:23:00Z</dcterms:created>
  <dcterms:modified xsi:type="dcterms:W3CDTF">2025-07-22T05:32:00Z</dcterms:modified>
</cp:coreProperties>
</file>