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EFC6" w14:textId="40A7F4DB" w:rsidR="00CE02A4" w:rsidRDefault="00CE02A4" w:rsidP="00CE02A4">
      <w:pPr>
        <w:spacing w:after="0" w:line="240" w:lineRule="auto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СПИСОК</w:t>
      </w:r>
      <w:r w:rsidRPr="005C4324">
        <w:rPr>
          <w:b/>
          <w:sz w:val="24"/>
          <w:szCs w:val="24"/>
          <w:lang w:val="ru-RU" w:eastAsia="ru-RU"/>
        </w:rPr>
        <w:t xml:space="preserve"> НАПРАВЛЕНИЙ ПОДГОТОВКИ КАДРОВ С ВЫСШИМ И ПОСЛЕВУЗОВСКИМ ОБРАЗОВАНИЕМ</w:t>
      </w:r>
      <w:r>
        <w:rPr>
          <w:b/>
          <w:sz w:val="24"/>
          <w:szCs w:val="24"/>
          <w:lang w:val="ru-RU" w:eastAsia="ru-RU"/>
        </w:rPr>
        <w:t xml:space="preserve"> НА </w:t>
      </w:r>
      <w:proofErr w:type="gramStart"/>
      <w:r>
        <w:rPr>
          <w:b/>
          <w:sz w:val="24"/>
          <w:szCs w:val="24"/>
          <w:lang w:val="ru-RU" w:eastAsia="ru-RU"/>
        </w:rPr>
        <w:t>2022-2023</w:t>
      </w:r>
      <w:proofErr w:type="gramEnd"/>
      <w:r>
        <w:rPr>
          <w:b/>
          <w:sz w:val="24"/>
          <w:szCs w:val="24"/>
          <w:lang w:val="ru-RU" w:eastAsia="ru-RU"/>
        </w:rPr>
        <w:t xml:space="preserve"> УЧЕБНЫЙ ГОД</w:t>
      </w:r>
    </w:p>
    <w:p w14:paraId="066947FC" w14:textId="77777777" w:rsidR="00CE02A4" w:rsidRDefault="00CE02A4" w:rsidP="00CE02A4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W w:w="101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08"/>
        <w:gridCol w:w="1896"/>
        <w:gridCol w:w="1649"/>
        <w:gridCol w:w="1559"/>
        <w:gridCol w:w="3526"/>
      </w:tblGrid>
      <w:tr w:rsidR="00CE02A4" w:rsidRPr="00534311" w14:paraId="00ADEC14" w14:textId="77777777" w:rsidTr="009670F3">
        <w:trPr>
          <w:trHeight w:val="982"/>
        </w:trPr>
        <w:tc>
          <w:tcPr>
            <w:tcW w:w="850" w:type="dxa"/>
            <w:shd w:val="clear" w:color="auto" w:fill="auto"/>
            <w:vAlign w:val="center"/>
          </w:tcPr>
          <w:p w14:paraId="0E8D5C38" w14:textId="77777777" w:rsidR="00CE02A4" w:rsidRPr="00534311" w:rsidRDefault="00CE02A4" w:rsidP="009670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14:paraId="6017894A" w14:textId="77777777" w:rsidR="00CE02A4" w:rsidRPr="00534311" w:rsidRDefault="00CE02A4" w:rsidP="009670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/>
                <w:bCs/>
                <w:sz w:val="24"/>
                <w:szCs w:val="24"/>
                <w:lang w:val="ru-RU" w:eastAsia="ru-RU"/>
              </w:rPr>
              <w:t>Код и классификация области образования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1FAB786" w14:textId="77777777" w:rsidR="00CE02A4" w:rsidRPr="00534311" w:rsidRDefault="00CE02A4" w:rsidP="009670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/>
                <w:bCs/>
                <w:sz w:val="24"/>
                <w:szCs w:val="24"/>
                <w:lang w:val="ru-RU" w:eastAsia="ru-RU"/>
              </w:rPr>
              <w:t>Код и наименование направления</w:t>
            </w:r>
          </w:p>
        </w:tc>
        <w:tc>
          <w:tcPr>
            <w:tcW w:w="1559" w:type="dxa"/>
          </w:tcPr>
          <w:p w14:paraId="0A5F48C7" w14:textId="77777777" w:rsidR="00CE02A4" w:rsidRPr="00534311" w:rsidRDefault="00CE02A4" w:rsidP="009670F3">
            <w:pPr>
              <w:spacing w:after="0" w:line="240" w:lineRule="auto"/>
              <w:jc w:val="center"/>
              <w:rPr>
                <w:rStyle w:val="2"/>
                <w:rFonts w:eastAsia="Consolas"/>
                <w:sz w:val="24"/>
                <w:szCs w:val="24"/>
              </w:rPr>
            </w:pPr>
          </w:p>
        </w:tc>
        <w:tc>
          <w:tcPr>
            <w:tcW w:w="3526" w:type="dxa"/>
            <w:shd w:val="clear" w:color="auto" w:fill="auto"/>
            <w:vAlign w:val="center"/>
            <w:hideMark/>
          </w:tcPr>
          <w:p w14:paraId="0477BD83" w14:textId="77777777" w:rsidR="00CE02A4" w:rsidRPr="00534311" w:rsidRDefault="00CE02A4" w:rsidP="009670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rStyle w:val="2"/>
                <w:rFonts w:eastAsia="Consolas"/>
                <w:sz w:val="24"/>
                <w:szCs w:val="24"/>
              </w:rPr>
              <w:t>Наименование рекомендованных специальностей</w:t>
            </w:r>
          </w:p>
        </w:tc>
      </w:tr>
      <w:tr w:rsidR="00CE02A4" w:rsidRPr="00534311" w14:paraId="7DE88C0A" w14:textId="77777777" w:rsidTr="009670F3">
        <w:trPr>
          <w:trHeight w:val="272"/>
        </w:trPr>
        <w:tc>
          <w:tcPr>
            <w:tcW w:w="850" w:type="dxa"/>
            <w:shd w:val="clear" w:color="auto" w:fill="auto"/>
            <w:vAlign w:val="center"/>
          </w:tcPr>
          <w:p w14:paraId="2B4666E7" w14:textId="77777777" w:rsidR="00CE02A4" w:rsidRPr="00534311" w:rsidRDefault="00CE02A4" w:rsidP="009670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14:paraId="46E6823A" w14:textId="77777777" w:rsidR="00CE02A4" w:rsidRPr="00534311" w:rsidRDefault="00CE02A4" w:rsidP="009670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41ECAC2" w14:textId="77777777" w:rsidR="00CE02A4" w:rsidRPr="00534311" w:rsidRDefault="00CE02A4" w:rsidP="009670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59" w:type="dxa"/>
          </w:tcPr>
          <w:p w14:paraId="7C55263A" w14:textId="77777777" w:rsidR="00CE02A4" w:rsidRPr="00534311" w:rsidRDefault="00CE02A4" w:rsidP="009670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69A87049" w14:textId="77777777" w:rsidR="00CE02A4" w:rsidRPr="00534311" w:rsidRDefault="00CE02A4" w:rsidP="009670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CE02A4" w:rsidRPr="00534311" w14:paraId="1F832EFE" w14:textId="77777777" w:rsidTr="009670F3">
        <w:trPr>
          <w:trHeight w:val="272"/>
        </w:trPr>
        <w:tc>
          <w:tcPr>
            <w:tcW w:w="1558" w:type="dxa"/>
            <w:gridSpan w:val="2"/>
          </w:tcPr>
          <w:p w14:paraId="5D514E92" w14:textId="77777777" w:rsidR="00CE02A4" w:rsidRPr="00534311" w:rsidRDefault="00CE02A4" w:rsidP="009670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630" w:type="dxa"/>
            <w:gridSpan w:val="4"/>
            <w:shd w:val="clear" w:color="auto" w:fill="auto"/>
            <w:vAlign w:val="center"/>
          </w:tcPr>
          <w:p w14:paraId="13402975" w14:textId="77777777" w:rsidR="00CE02A4" w:rsidRPr="00534311" w:rsidRDefault="00CE02A4" w:rsidP="009670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/>
                <w:bCs/>
                <w:sz w:val="24"/>
                <w:szCs w:val="24"/>
                <w:lang w:val="ru-RU" w:eastAsia="ru-RU"/>
              </w:rPr>
              <w:t>Бакалавриат</w:t>
            </w:r>
          </w:p>
        </w:tc>
      </w:tr>
      <w:tr w:rsidR="00CE02A4" w:rsidRPr="00CE02A4" w14:paraId="4742F788" w14:textId="77777777" w:rsidTr="009670F3">
        <w:trPr>
          <w:trHeight w:val="852"/>
        </w:trPr>
        <w:tc>
          <w:tcPr>
            <w:tcW w:w="850" w:type="dxa"/>
            <w:shd w:val="clear" w:color="auto" w:fill="auto"/>
            <w:vAlign w:val="center"/>
          </w:tcPr>
          <w:p w14:paraId="06AE96AD" w14:textId="77777777" w:rsidR="00CE02A4" w:rsidRPr="003C1B1D" w:rsidRDefault="00CE02A4" w:rsidP="009670F3">
            <w:pPr>
              <w:spacing w:after="0" w:line="240" w:lineRule="auto"/>
              <w:jc w:val="center"/>
              <w:rPr>
                <w:rStyle w:val="2105pt"/>
                <w:rFonts w:eastAsia="Consolas"/>
                <w:b w:val="0"/>
                <w:bCs w:val="0"/>
                <w:sz w:val="24"/>
                <w:szCs w:val="24"/>
              </w:rPr>
            </w:pPr>
            <w:r w:rsidRPr="003C1B1D">
              <w:rPr>
                <w:rStyle w:val="2105pt"/>
                <w:rFonts w:eastAsia="Consolas"/>
                <w:sz w:val="24"/>
                <w:szCs w:val="24"/>
              </w:rPr>
              <w:t>1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14:paraId="72D71A80" w14:textId="77777777" w:rsidR="00CE02A4" w:rsidRPr="00CE02A4" w:rsidRDefault="00CE02A4" w:rsidP="00CE02A4">
            <w:pPr>
              <w:spacing w:after="0" w:line="240" w:lineRule="auto"/>
              <w:rPr>
                <w:rStyle w:val="2105pt"/>
                <w:rFonts w:eastAsia="Consolas"/>
                <w:b w:val="0"/>
                <w:bCs w:val="0"/>
                <w:sz w:val="24"/>
                <w:szCs w:val="24"/>
              </w:rPr>
            </w:pPr>
            <w:r w:rsidRPr="00CE02A4">
              <w:rPr>
                <w:rStyle w:val="2105pt"/>
                <w:rFonts w:eastAsia="Consolas"/>
                <w:b w:val="0"/>
                <w:bCs w:val="0"/>
                <w:sz w:val="24"/>
                <w:szCs w:val="24"/>
              </w:rPr>
              <w:t>6</w:t>
            </w:r>
            <w:r w:rsidRPr="00CE02A4">
              <w:rPr>
                <w:rStyle w:val="2105pt"/>
                <w:rFonts w:eastAsia="Consolas"/>
                <w:b w:val="0"/>
                <w:bCs w:val="0"/>
                <w:sz w:val="24"/>
                <w:szCs w:val="24"/>
                <w:lang w:val="kk-KZ"/>
              </w:rPr>
              <w:t>В04</w:t>
            </w:r>
            <w:r w:rsidRPr="00CE02A4">
              <w:rPr>
                <w:rStyle w:val="2105pt"/>
                <w:rFonts w:eastAsia="Consolas"/>
                <w:b w:val="0"/>
                <w:bCs w:val="0"/>
                <w:sz w:val="24"/>
                <w:szCs w:val="24"/>
              </w:rPr>
              <w:t xml:space="preserve"> Бизнес, управление и право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41208E6C" w14:textId="77777777" w:rsidR="00CE02A4" w:rsidRPr="00CE02A4" w:rsidRDefault="00CE02A4" w:rsidP="00CE02A4">
            <w:pPr>
              <w:spacing w:after="0" w:line="240" w:lineRule="auto"/>
              <w:rPr>
                <w:rStyle w:val="2105pt"/>
                <w:rFonts w:eastAsia="Consolas"/>
                <w:b w:val="0"/>
                <w:bCs w:val="0"/>
                <w:sz w:val="24"/>
                <w:szCs w:val="24"/>
              </w:rPr>
            </w:pPr>
            <w:r w:rsidRPr="00CE02A4">
              <w:rPr>
                <w:rStyle w:val="2105pt"/>
                <w:rFonts w:eastAsia="Consolas"/>
                <w:b w:val="0"/>
                <w:bCs w:val="0"/>
                <w:sz w:val="24"/>
                <w:szCs w:val="24"/>
              </w:rPr>
              <w:t>6В041 Бизнес и управление</w:t>
            </w:r>
          </w:p>
        </w:tc>
        <w:tc>
          <w:tcPr>
            <w:tcW w:w="1559" w:type="dxa"/>
          </w:tcPr>
          <w:p w14:paraId="19048AB2" w14:textId="77777777" w:rsidR="00CE02A4" w:rsidRPr="00CE02A4" w:rsidRDefault="00CE02A4" w:rsidP="009670F3">
            <w:pPr>
              <w:spacing w:after="0" w:line="240" w:lineRule="auto"/>
              <w:jc w:val="center"/>
              <w:rPr>
                <w:rStyle w:val="2105pt"/>
                <w:rFonts w:eastAsia="Consola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5E4990C0" w14:textId="77777777" w:rsidR="00CE02A4" w:rsidRPr="00CE02A4" w:rsidRDefault="00CE02A4" w:rsidP="009670F3">
            <w:pPr>
              <w:spacing w:after="0" w:line="240" w:lineRule="auto"/>
              <w:rPr>
                <w:rStyle w:val="2105pt"/>
                <w:rFonts w:eastAsia="Consolas"/>
                <w:b w:val="0"/>
                <w:bCs w:val="0"/>
                <w:sz w:val="24"/>
                <w:szCs w:val="24"/>
              </w:rPr>
            </w:pPr>
            <w:r w:rsidRPr="00CE02A4">
              <w:rPr>
                <w:rStyle w:val="2105pt"/>
                <w:rFonts w:eastAsia="Consolas"/>
                <w:b w:val="0"/>
                <w:bCs w:val="0"/>
                <w:sz w:val="24"/>
                <w:szCs w:val="24"/>
              </w:rPr>
              <w:t>Менеджмент (по видам деятельности), Маркетинг, Финансы, Учет и аудит (по видам деятельности), Бизнес-аналитика</w:t>
            </w:r>
          </w:p>
        </w:tc>
      </w:tr>
      <w:tr w:rsidR="00CE02A4" w:rsidRPr="00534311" w14:paraId="4C88B2CB" w14:textId="77777777" w:rsidTr="009670F3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14:paraId="6F1EF7D1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04" w:type="dxa"/>
            <w:gridSpan w:val="2"/>
            <w:vMerge w:val="restart"/>
            <w:shd w:val="clear" w:color="auto" w:fill="auto"/>
            <w:vAlign w:val="center"/>
          </w:tcPr>
          <w:p w14:paraId="1215FDD9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6В05 Естественные науки, математика и статистика</w:t>
            </w:r>
          </w:p>
          <w:p w14:paraId="70B8171D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15BB6F5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6B052 Окружающая среда</w:t>
            </w:r>
          </w:p>
        </w:tc>
        <w:tc>
          <w:tcPr>
            <w:tcW w:w="1559" w:type="dxa"/>
          </w:tcPr>
          <w:p w14:paraId="1686C5EC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4B63BE4F" w14:textId="77777777" w:rsidR="00CE02A4" w:rsidRPr="00534311" w:rsidRDefault="00CE02A4" w:rsidP="009670F3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Экология</w:t>
            </w:r>
          </w:p>
        </w:tc>
      </w:tr>
      <w:tr w:rsidR="00CE02A4" w:rsidRPr="003959E2" w14:paraId="076BF693" w14:textId="77777777" w:rsidTr="009670F3">
        <w:trPr>
          <w:trHeight w:val="936"/>
        </w:trPr>
        <w:tc>
          <w:tcPr>
            <w:tcW w:w="850" w:type="dxa"/>
            <w:shd w:val="clear" w:color="auto" w:fill="auto"/>
            <w:vAlign w:val="center"/>
          </w:tcPr>
          <w:p w14:paraId="333FE446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3</w:t>
            </w:r>
          </w:p>
          <w:p w14:paraId="352512B1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04" w:type="dxa"/>
            <w:gridSpan w:val="2"/>
            <w:vMerge/>
            <w:shd w:val="clear" w:color="auto" w:fill="auto"/>
            <w:vAlign w:val="center"/>
          </w:tcPr>
          <w:p w14:paraId="6A4AF228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5838CAE9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6В053 Физические и химические науки</w:t>
            </w:r>
          </w:p>
        </w:tc>
        <w:tc>
          <w:tcPr>
            <w:tcW w:w="1559" w:type="dxa"/>
          </w:tcPr>
          <w:p w14:paraId="15CD3971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7D2173FF" w14:textId="77777777" w:rsidR="00CE02A4" w:rsidRPr="00534311" w:rsidRDefault="00CE02A4" w:rsidP="009670F3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Физика, Ядерная физика, Химия, Техническая физика</w:t>
            </w:r>
          </w:p>
        </w:tc>
      </w:tr>
      <w:tr w:rsidR="00CE02A4" w:rsidRPr="00534311" w14:paraId="46403926" w14:textId="77777777" w:rsidTr="009670F3">
        <w:trPr>
          <w:trHeight w:val="356"/>
        </w:trPr>
        <w:tc>
          <w:tcPr>
            <w:tcW w:w="850" w:type="dxa"/>
            <w:shd w:val="clear" w:color="auto" w:fill="auto"/>
            <w:vAlign w:val="center"/>
          </w:tcPr>
          <w:p w14:paraId="53DF1F79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04" w:type="dxa"/>
            <w:gridSpan w:val="2"/>
            <w:vMerge/>
            <w:shd w:val="clear" w:color="auto" w:fill="auto"/>
            <w:vAlign w:val="center"/>
          </w:tcPr>
          <w:p w14:paraId="31C73608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427098EA" w14:textId="77777777" w:rsidR="00CE02A4" w:rsidRPr="00CE02A4" w:rsidRDefault="00CE02A4" w:rsidP="00CE02A4">
            <w:pPr>
              <w:spacing w:after="0" w:line="240" w:lineRule="auto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E02A4">
              <w:rPr>
                <w:rStyle w:val="2105pt"/>
                <w:rFonts w:eastAsia="Consolas"/>
                <w:b w:val="0"/>
                <w:bCs w:val="0"/>
                <w:sz w:val="24"/>
                <w:szCs w:val="24"/>
                <w:lang w:bidi="en-US"/>
              </w:rPr>
              <w:t>6В054</w:t>
            </w:r>
            <w:r w:rsidRPr="00CE02A4">
              <w:rPr>
                <w:rStyle w:val="2105pt"/>
                <w:rFonts w:eastAsia="Consolas"/>
                <w:b w:val="0"/>
                <w:bCs w:val="0"/>
                <w:sz w:val="24"/>
                <w:szCs w:val="24"/>
              </w:rPr>
              <w:t xml:space="preserve"> Математика и статистика</w:t>
            </w:r>
          </w:p>
        </w:tc>
        <w:tc>
          <w:tcPr>
            <w:tcW w:w="1559" w:type="dxa"/>
          </w:tcPr>
          <w:p w14:paraId="74A711D6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48642DDC" w14:textId="77777777" w:rsidR="00CE02A4" w:rsidRPr="00534311" w:rsidRDefault="00CE02A4" w:rsidP="009670F3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Математика, Механика</w:t>
            </w:r>
          </w:p>
        </w:tc>
      </w:tr>
      <w:tr w:rsidR="00CE02A4" w:rsidRPr="00534311" w14:paraId="15B4C2F2" w14:textId="77777777" w:rsidTr="009670F3">
        <w:trPr>
          <w:trHeight w:val="184"/>
        </w:trPr>
        <w:tc>
          <w:tcPr>
            <w:tcW w:w="850" w:type="dxa"/>
            <w:shd w:val="clear" w:color="auto" w:fill="auto"/>
            <w:vAlign w:val="center"/>
          </w:tcPr>
          <w:p w14:paraId="28DD33AF" w14:textId="77777777" w:rsidR="00CE02A4" w:rsidRPr="003C1B1D" w:rsidRDefault="00CE02A4" w:rsidP="009670F3">
            <w:pPr>
              <w:spacing w:after="0" w:line="240" w:lineRule="auto"/>
              <w:ind w:left="33"/>
              <w:jc w:val="center"/>
              <w:rPr>
                <w:rStyle w:val="2105pt"/>
                <w:rFonts w:eastAsia="Consolas"/>
                <w:b w:val="0"/>
                <w:bCs w:val="0"/>
                <w:sz w:val="24"/>
                <w:szCs w:val="24"/>
              </w:rPr>
            </w:pPr>
            <w:r w:rsidRPr="003C1B1D">
              <w:rPr>
                <w:rStyle w:val="2105pt"/>
                <w:rFonts w:eastAsia="Consolas"/>
                <w:sz w:val="24"/>
                <w:szCs w:val="24"/>
              </w:rPr>
              <w:t>5</w:t>
            </w:r>
          </w:p>
        </w:tc>
        <w:tc>
          <w:tcPr>
            <w:tcW w:w="2604" w:type="dxa"/>
            <w:gridSpan w:val="2"/>
            <w:vMerge/>
            <w:shd w:val="clear" w:color="auto" w:fill="auto"/>
            <w:vAlign w:val="center"/>
          </w:tcPr>
          <w:p w14:paraId="491481FD" w14:textId="77777777" w:rsidR="00CE02A4" w:rsidRPr="00534311" w:rsidRDefault="00CE02A4" w:rsidP="00CE02A4">
            <w:pPr>
              <w:spacing w:after="0" w:line="240" w:lineRule="auto"/>
              <w:ind w:left="33"/>
              <w:rPr>
                <w:rStyle w:val="2105pt"/>
                <w:rFonts w:eastAsia="Consolas"/>
                <w:b w:val="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32CB9057" w14:textId="77777777" w:rsidR="00CE02A4" w:rsidRPr="00534311" w:rsidRDefault="00CE02A4" w:rsidP="00CE02A4">
            <w:pPr>
              <w:spacing w:after="0" w:line="240" w:lineRule="auto"/>
              <w:rPr>
                <w:rStyle w:val="2105pt"/>
                <w:rFonts w:eastAsia="Consolas"/>
                <w:b w:val="0"/>
                <w:sz w:val="24"/>
                <w:szCs w:val="24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6B055 Геология</w:t>
            </w:r>
          </w:p>
        </w:tc>
        <w:tc>
          <w:tcPr>
            <w:tcW w:w="1559" w:type="dxa"/>
          </w:tcPr>
          <w:p w14:paraId="466D33BE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6666ED91" w14:textId="77777777" w:rsidR="00CE02A4" w:rsidRPr="00534311" w:rsidRDefault="00CE02A4" w:rsidP="009670F3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Геология</w:t>
            </w:r>
          </w:p>
        </w:tc>
      </w:tr>
      <w:tr w:rsidR="00CE02A4" w:rsidRPr="003959E2" w14:paraId="0CE69E84" w14:textId="77777777" w:rsidTr="009670F3">
        <w:trPr>
          <w:trHeight w:val="2783"/>
        </w:trPr>
        <w:tc>
          <w:tcPr>
            <w:tcW w:w="850" w:type="dxa"/>
            <w:shd w:val="clear" w:color="auto" w:fill="auto"/>
            <w:vAlign w:val="center"/>
          </w:tcPr>
          <w:p w14:paraId="52A78DA3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6</w:t>
            </w:r>
          </w:p>
          <w:p w14:paraId="00F18A40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04" w:type="dxa"/>
            <w:gridSpan w:val="2"/>
            <w:vMerge w:val="restart"/>
            <w:shd w:val="clear" w:color="auto" w:fill="auto"/>
            <w:vAlign w:val="center"/>
          </w:tcPr>
          <w:p w14:paraId="4D51592B" w14:textId="77777777" w:rsidR="00CE02A4" w:rsidRPr="00534311" w:rsidRDefault="00CE02A4" w:rsidP="00CE02A4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534311">
              <w:rPr>
                <w:color w:val="000000"/>
                <w:sz w:val="24"/>
                <w:szCs w:val="24"/>
                <w:lang w:val="ru-RU" w:eastAsia="ru-RU"/>
              </w:rPr>
              <w:t>6В06 Информационно-коммуникационные технологии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44D6AEFF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color w:val="000000"/>
                <w:sz w:val="24"/>
                <w:szCs w:val="24"/>
                <w:lang w:val="ru-RU" w:eastAsia="ru-RU"/>
              </w:rPr>
              <w:t>6B061 Информационно-коммуникационные технологии</w:t>
            </w:r>
          </w:p>
        </w:tc>
        <w:tc>
          <w:tcPr>
            <w:tcW w:w="1559" w:type="dxa"/>
          </w:tcPr>
          <w:p w14:paraId="7B0452E9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6FEDB285" w14:textId="77777777" w:rsidR="00CE02A4" w:rsidRPr="00534311" w:rsidRDefault="00CE02A4" w:rsidP="009670F3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Информационные системы, Системы информационной безопасности, Компьютерные системы управления и робототехника, Вычислительная техника и программное обеспечение, Математическое и компьютерное моделирование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, </w:t>
            </w:r>
            <w:r w:rsidRPr="008B1C83">
              <w:rPr>
                <w:bCs/>
                <w:sz w:val="24"/>
                <w:szCs w:val="24"/>
                <w:lang w:val="ru-RU" w:eastAsia="ru-RU"/>
              </w:rPr>
              <w:t>Кибербезопасность</w:t>
            </w:r>
          </w:p>
        </w:tc>
      </w:tr>
      <w:tr w:rsidR="00CE02A4" w:rsidRPr="003959E2" w14:paraId="423F4C7F" w14:textId="77777777" w:rsidTr="009670F3">
        <w:trPr>
          <w:trHeight w:val="70"/>
        </w:trPr>
        <w:tc>
          <w:tcPr>
            <w:tcW w:w="850" w:type="dxa"/>
            <w:shd w:val="clear" w:color="auto" w:fill="auto"/>
            <w:vAlign w:val="center"/>
          </w:tcPr>
          <w:p w14:paraId="065BEDB9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604" w:type="dxa"/>
            <w:gridSpan w:val="2"/>
            <w:vMerge/>
            <w:shd w:val="clear" w:color="auto" w:fill="auto"/>
            <w:vAlign w:val="center"/>
          </w:tcPr>
          <w:p w14:paraId="0FBB756D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5949850" w14:textId="77777777" w:rsidR="00CE02A4" w:rsidRPr="00534311" w:rsidRDefault="00CE02A4" w:rsidP="00CE02A4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534311">
              <w:rPr>
                <w:color w:val="000000"/>
                <w:sz w:val="24"/>
                <w:szCs w:val="24"/>
                <w:lang w:val="ru-RU" w:eastAsia="ru-RU"/>
              </w:rPr>
              <w:t>6B062 Телекоммуникации</w:t>
            </w:r>
          </w:p>
        </w:tc>
        <w:tc>
          <w:tcPr>
            <w:tcW w:w="1559" w:type="dxa"/>
          </w:tcPr>
          <w:p w14:paraId="50A3F400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3CD49405" w14:textId="77777777" w:rsidR="00CE02A4" w:rsidRPr="00534311" w:rsidRDefault="00CE02A4" w:rsidP="009670F3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 xml:space="preserve">Радиотехника, электроника и телекоммуникации, Инфокоммуникационные системы и сети </w:t>
            </w:r>
          </w:p>
        </w:tc>
      </w:tr>
      <w:tr w:rsidR="00CE02A4" w:rsidRPr="003959E2" w14:paraId="6E0404CB" w14:textId="77777777" w:rsidTr="009670F3">
        <w:trPr>
          <w:trHeight w:val="1266"/>
        </w:trPr>
        <w:tc>
          <w:tcPr>
            <w:tcW w:w="850" w:type="dxa"/>
            <w:shd w:val="clear" w:color="auto" w:fill="auto"/>
            <w:vAlign w:val="center"/>
          </w:tcPr>
          <w:p w14:paraId="11668552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8</w:t>
            </w:r>
          </w:p>
          <w:p w14:paraId="251564D2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04" w:type="dxa"/>
            <w:gridSpan w:val="2"/>
            <w:vMerge w:val="restart"/>
            <w:shd w:val="clear" w:color="auto" w:fill="auto"/>
            <w:vAlign w:val="center"/>
          </w:tcPr>
          <w:p w14:paraId="40C99173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sz w:val="24"/>
                <w:szCs w:val="24"/>
                <w:lang w:val="ru-RU" w:eastAsia="ru-RU"/>
              </w:rPr>
              <w:t>6В07 Инженерные, обрабатывающие и строительные отрасли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FDDB55B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sz w:val="24"/>
                <w:szCs w:val="24"/>
                <w:lang w:val="ru-RU" w:eastAsia="ru-RU"/>
              </w:rPr>
              <w:t>6B071 Инженерия и инженерное дело</w:t>
            </w:r>
          </w:p>
        </w:tc>
        <w:tc>
          <w:tcPr>
            <w:tcW w:w="1559" w:type="dxa"/>
          </w:tcPr>
          <w:p w14:paraId="47832FF6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0ED3CA49" w14:textId="77777777" w:rsidR="00CE02A4" w:rsidRPr="00534311" w:rsidRDefault="00CE02A4" w:rsidP="009670F3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 xml:space="preserve">Автоматизация и управление, Машиностроение, Морская техника и технологии, Электроэнергетика, Теплоэнергетика, Химическая технология неорганических веществ, Химическая технология органических веществ, Технологические машины и оборудование (по отраслям), Транспорт, транспортная техника и технологии, Промышленная </w:t>
            </w:r>
            <w:r w:rsidRPr="00534311">
              <w:rPr>
                <w:bCs/>
                <w:sz w:val="24"/>
                <w:szCs w:val="24"/>
                <w:lang w:val="ru-RU" w:eastAsia="ru-RU"/>
              </w:rPr>
              <w:lastRenderedPageBreak/>
              <w:t>энергетика, Машины и оборудование нефтяной и газовой промышленности, Технология машиностроения</w:t>
            </w:r>
            <w:r>
              <w:rPr>
                <w:bCs/>
                <w:sz w:val="24"/>
                <w:szCs w:val="24"/>
                <w:lang w:val="ru-RU" w:eastAsia="ru-RU"/>
              </w:rPr>
              <w:t>, Нефтяная инженерия, Нефтехимия</w:t>
            </w:r>
          </w:p>
        </w:tc>
      </w:tr>
      <w:tr w:rsidR="00CE02A4" w:rsidRPr="003959E2" w14:paraId="5C877A6A" w14:textId="77777777" w:rsidTr="009670F3">
        <w:trPr>
          <w:trHeight w:val="841"/>
        </w:trPr>
        <w:tc>
          <w:tcPr>
            <w:tcW w:w="850" w:type="dxa"/>
            <w:shd w:val="clear" w:color="auto" w:fill="auto"/>
            <w:vAlign w:val="center"/>
          </w:tcPr>
          <w:p w14:paraId="2B38DB61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2604" w:type="dxa"/>
            <w:gridSpan w:val="2"/>
            <w:vMerge/>
            <w:shd w:val="clear" w:color="auto" w:fill="auto"/>
            <w:vAlign w:val="center"/>
          </w:tcPr>
          <w:p w14:paraId="3F44E6FD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515E4E14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sz w:val="24"/>
                <w:szCs w:val="24"/>
                <w:lang w:val="ru-RU" w:eastAsia="ru-RU"/>
              </w:rPr>
              <w:t>6B072 Производственные и обрабатывающие отрасли</w:t>
            </w:r>
          </w:p>
        </w:tc>
        <w:tc>
          <w:tcPr>
            <w:tcW w:w="1559" w:type="dxa"/>
          </w:tcPr>
          <w:p w14:paraId="29E62AC3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7E0337FA" w14:textId="77777777" w:rsidR="00CE02A4" w:rsidRPr="00534311" w:rsidRDefault="00CE02A4" w:rsidP="009670F3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Геология и разведка месторождений полезных ископаемых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  <w:lang w:val="ru-RU" w:eastAsia="ru-RU"/>
              </w:rPr>
              <w:t>нефтегаз</w:t>
            </w:r>
            <w:proofErr w:type="spellEnd"/>
            <w:r>
              <w:rPr>
                <w:bCs/>
                <w:sz w:val="24"/>
                <w:szCs w:val="24"/>
                <w:lang w:val="ru-RU" w:eastAsia="ru-RU"/>
              </w:rPr>
              <w:t>)</w:t>
            </w:r>
            <w:r w:rsidRPr="00534311">
              <w:rPr>
                <w:bCs/>
                <w:sz w:val="24"/>
                <w:szCs w:val="24"/>
                <w:lang w:val="ru-RU" w:eastAsia="ru-RU"/>
              </w:rPr>
              <w:t xml:space="preserve">, Горное дело, Нефтегазовое дело, Технология перерабатывающих производств (по отраслям), Обогащение полезных ископаемых, Контроль качества, </w:t>
            </w:r>
            <w:proofErr w:type="spellStart"/>
            <w:r w:rsidRPr="00534311">
              <w:rPr>
                <w:bCs/>
                <w:sz w:val="24"/>
                <w:szCs w:val="24"/>
                <w:lang w:val="ru-RU" w:eastAsia="ru-RU"/>
              </w:rPr>
              <w:t>Теплогазоводоснабжение</w:t>
            </w:r>
            <w:proofErr w:type="spellEnd"/>
            <w:r w:rsidRPr="00534311">
              <w:rPr>
                <w:bCs/>
                <w:sz w:val="24"/>
                <w:szCs w:val="24"/>
                <w:lang w:val="ru-RU" w:eastAsia="ru-RU"/>
              </w:rPr>
              <w:t xml:space="preserve">, Сварочное и литейное производство, Геофизические методы поисков и разведки месторождений нефти и газа, Разработка месторождений и эксплуатация нефтяных и газовых скважин, Проектирование и эксплуатация нефтегазопроводов и </w:t>
            </w:r>
            <w:proofErr w:type="spellStart"/>
            <w:r w:rsidRPr="00534311">
              <w:rPr>
                <w:bCs/>
                <w:sz w:val="24"/>
                <w:szCs w:val="24"/>
                <w:lang w:val="ru-RU" w:eastAsia="ru-RU"/>
              </w:rPr>
              <w:t>нефтегазохранилищ</w:t>
            </w:r>
            <w:proofErr w:type="spellEnd"/>
            <w:r w:rsidRPr="00534311">
              <w:rPr>
                <w:bCs/>
                <w:sz w:val="24"/>
                <w:szCs w:val="24"/>
                <w:lang w:val="ru-RU" w:eastAsia="ru-RU"/>
              </w:rPr>
              <w:t xml:space="preserve"> на суше и на море, Нефтегазохимия, Геолого-гидродинамическое моделирование</w:t>
            </w:r>
          </w:p>
        </w:tc>
      </w:tr>
      <w:tr w:rsidR="00CE02A4" w:rsidRPr="003959E2" w14:paraId="684A5F09" w14:textId="77777777" w:rsidTr="009670F3">
        <w:trPr>
          <w:trHeight w:val="645"/>
        </w:trPr>
        <w:tc>
          <w:tcPr>
            <w:tcW w:w="850" w:type="dxa"/>
            <w:shd w:val="clear" w:color="auto" w:fill="auto"/>
            <w:vAlign w:val="center"/>
          </w:tcPr>
          <w:p w14:paraId="54701371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604" w:type="dxa"/>
            <w:gridSpan w:val="2"/>
            <w:vMerge/>
            <w:shd w:val="clear" w:color="auto" w:fill="auto"/>
            <w:vAlign w:val="center"/>
          </w:tcPr>
          <w:p w14:paraId="6AA6B535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882A652" w14:textId="77777777" w:rsidR="00CE02A4" w:rsidRPr="00534311" w:rsidRDefault="00CE02A4" w:rsidP="00CE02A4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534311">
              <w:rPr>
                <w:sz w:val="24"/>
                <w:szCs w:val="24"/>
                <w:lang w:val="ru-RU" w:eastAsia="ru-RU"/>
              </w:rPr>
              <w:t>6B073 Архитектура и строительство</w:t>
            </w:r>
          </w:p>
        </w:tc>
        <w:tc>
          <w:tcPr>
            <w:tcW w:w="1559" w:type="dxa"/>
          </w:tcPr>
          <w:p w14:paraId="67335920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37EF0973" w14:textId="77777777" w:rsidR="00CE02A4" w:rsidRPr="00534311" w:rsidRDefault="00CE02A4" w:rsidP="009670F3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Производство строительных материалов, изделий и конструкций, Строительство, Геодезия и картография, Промышленное и гражданское строительство</w:t>
            </w:r>
          </w:p>
        </w:tc>
      </w:tr>
      <w:tr w:rsidR="00CE02A4" w:rsidRPr="003959E2" w14:paraId="1E948ACA" w14:textId="77777777" w:rsidTr="009670F3">
        <w:trPr>
          <w:trHeight w:val="1254"/>
        </w:trPr>
        <w:tc>
          <w:tcPr>
            <w:tcW w:w="850" w:type="dxa"/>
            <w:shd w:val="clear" w:color="auto" w:fill="auto"/>
            <w:vAlign w:val="center"/>
          </w:tcPr>
          <w:p w14:paraId="082CC972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04" w:type="dxa"/>
            <w:gridSpan w:val="2"/>
            <w:vMerge/>
            <w:shd w:val="clear" w:color="auto" w:fill="auto"/>
            <w:vAlign w:val="center"/>
          </w:tcPr>
          <w:p w14:paraId="3938C07A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513CECA6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sz w:val="24"/>
                <w:szCs w:val="24"/>
                <w:lang w:val="ru-RU" w:eastAsia="ru-RU"/>
              </w:rPr>
              <w:t>6B075 Стандартизация, сертификация и метрология (по отраслям)</w:t>
            </w:r>
          </w:p>
        </w:tc>
        <w:tc>
          <w:tcPr>
            <w:tcW w:w="1559" w:type="dxa"/>
          </w:tcPr>
          <w:p w14:paraId="294F7E76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69B34CC1" w14:textId="77777777" w:rsidR="00CE02A4" w:rsidRPr="00534311" w:rsidRDefault="00CE02A4" w:rsidP="009670F3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Стандартизация и сертификация (по отраслям), Метрология</w:t>
            </w:r>
          </w:p>
        </w:tc>
      </w:tr>
      <w:tr w:rsidR="00CE02A4" w:rsidRPr="003959E2" w14:paraId="14912984" w14:textId="77777777" w:rsidTr="009670F3">
        <w:trPr>
          <w:trHeight w:val="645"/>
        </w:trPr>
        <w:tc>
          <w:tcPr>
            <w:tcW w:w="850" w:type="dxa"/>
            <w:shd w:val="clear" w:color="auto" w:fill="auto"/>
            <w:vAlign w:val="center"/>
          </w:tcPr>
          <w:p w14:paraId="439D38D4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04" w:type="dxa"/>
            <w:gridSpan w:val="2"/>
            <w:vMerge w:val="restart"/>
            <w:shd w:val="clear" w:color="auto" w:fill="auto"/>
            <w:vAlign w:val="center"/>
          </w:tcPr>
          <w:p w14:paraId="019A07DE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34311">
              <w:rPr>
                <w:sz w:val="24"/>
                <w:szCs w:val="24"/>
                <w:lang w:val="ru-RU" w:eastAsia="ru-RU"/>
              </w:rPr>
              <w:t>6В11 Услуги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D2C83E0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sz w:val="24"/>
                <w:szCs w:val="24"/>
                <w:lang w:val="ru-RU" w:eastAsia="ru-RU"/>
              </w:rPr>
              <w:t>6B112 Гигиена и охрана труда на производстве</w:t>
            </w:r>
          </w:p>
        </w:tc>
        <w:tc>
          <w:tcPr>
            <w:tcW w:w="1559" w:type="dxa"/>
          </w:tcPr>
          <w:p w14:paraId="7FCBF300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4E364F68" w14:textId="77777777" w:rsidR="00CE02A4" w:rsidRPr="00534311" w:rsidRDefault="00CE02A4" w:rsidP="009670F3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 xml:space="preserve">Безопасность жизнедеятельности и защита окружающей среды, </w:t>
            </w:r>
          </w:p>
        </w:tc>
      </w:tr>
      <w:tr w:rsidR="00CE02A4" w:rsidRPr="003959E2" w14:paraId="5E3147D2" w14:textId="77777777" w:rsidTr="009670F3">
        <w:trPr>
          <w:trHeight w:val="645"/>
        </w:trPr>
        <w:tc>
          <w:tcPr>
            <w:tcW w:w="850" w:type="dxa"/>
            <w:shd w:val="clear" w:color="auto" w:fill="auto"/>
            <w:vAlign w:val="center"/>
          </w:tcPr>
          <w:p w14:paraId="1FF2738A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04" w:type="dxa"/>
            <w:gridSpan w:val="2"/>
            <w:vMerge/>
            <w:shd w:val="clear" w:color="auto" w:fill="auto"/>
            <w:vAlign w:val="center"/>
          </w:tcPr>
          <w:p w14:paraId="33472CA8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4C88F35C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sz w:val="24"/>
                <w:szCs w:val="24"/>
                <w:lang w:val="ru-RU" w:eastAsia="ru-RU"/>
              </w:rPr>
              <w:t>6B113</w:t>
            </w:r>
            <w:r w:rsidRPr="00534311">
              <w:rPr>
                <w:sz w:val="24"/>
                <w:szCs w:val="24"/>
                <w:lang w:val="ru-RU" w:eastAsia="ru-RU"/>
              </w:rPr>
              <w:tab/>
            </w:r>
          </w:p>
          <w:p w14:paraId="3CECF174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sz w:val="24"/>
                <w:szCs w:val="24"/>
                <w:lang w:val="ru-RU" w:eastAsia="ru-RU"/>
              </w:rPr>
              <w:t>Транспортные услуги</w:t>
            </w:r>
          </w:p>
          <w:p w14:paraId="68F7D198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559" w:type="dxa"/>
          </w:tcPr>
          <w:p w14:paraId="0630A7FD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13A93A61" w14:textId="77777777" w:rsidR="00CE02A4" w:rsidRPr="00534311" w:rsidRDefault="00CE02A4" w:rsidP="009670F3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Организация движения, управление на транспорте и логистика</w:t>
            </w:r>
          </w:p>
        </w:tc>
      </w:tr>
      <w:tr w:rsidR="00CE02A4" w:rsidRPr="00534311" w14:paraId="5DE3679D" w14:textId="77777777" w:rsidTr="009670F3">
        <w:trPr>
          <w:trHeight w:val="331"/>
        </w:trPr>
        <w:tc>
          <w:tcPr>
            <w:tcW w:w="10188" w:type="dxa"/>
            <w:gridSpan w:val="6"/>
            <w:shd w:val="clear" w:color="auto" w:fill="auto"/>
          </w:tcPr>
          <w:p w14:paraId="239D200D" w14:textId="77777777" w:rsidR="00CE02A4" w:rsidRPr="00534311" w:rsidRDefault="00CE02A4" w:rsidP="009670F3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bookmarkStart w:id="0" w:name="_Hlk76654379"/>
            <w:r w:rsidRPr="00534311">
              <w:rPr>
                <w:b/>
                <w:sz w:val="24"/>
                <w:szCs w:val="24"/>
                <w:lang w:val="ru-RU" w:eastAsia="ru-RU"/>
              </w:rPr>
              <w:t xml:space="preserve">Послевузовское образование (магистратура, докторантура) </w:t>
            </w:r>
            <w:bookmarkEnd w:id="0"/>
          </w:p>
        </w:tc>
      </w:tr>
      <w:tr w:rsidR="00CE02A4" w:rsidRPr="003959E2" w14:paraId="0E006865" w14:textId="77777777" w:rsidTr="009670F3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14:paraId="780AEA84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lastRenderedPageBreak/>
              <w:t>1</w:t>
            </w:r>
            <w:r>
              <w:rPr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04" w:type="dxa"/>
            <w:gridSpan w:val="2"/>
            <w:shd w:val="clear" w:color="auto" w:fill="auto"/>
          </w:tcPr>
          <w:p w14:paraId="55D3CD27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7М04 Бизнес, управление и право</w:t>
            </w:r>
          </w:p>
        </w:tc>
        <w:tc>
          <w:tcPr>
            <w:tcW w:w="1649" w:type="dxa"/>
            <w:shd w:val="clear" w:color="auto" w:fill="auto"/>
          </w:tcPr>
          <w:p w14:paraId="39722D1B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7М041</w:t>
            </w:r>
            <w:r w:rsidRPr="00534311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534311">
              <w:rPr>
                <w:sz w:val="24"/>
                <w:szCs w:val="24"/>
                <w:lang w:val="ru-RU" w:eastAsia="ru-RU"/>
              </w:rPr>
              <w:t>Бизнес и управление</w:t>
            </w:r>
          </w:p>
        </w:tc>
        <w:tc>
          <w:tcPr>
            <w:tcW w:w="1559" w:type="dxa"/>
          </w:tcPr>
          <w:p w14:paraId="6C3939C6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</w:tcPr>
          <w:p w14:paraId="6A6A6061" w14:textId="77777777" w:rsidR="00CE02A4" w:rsidRPr="00A32DE1" w:rsidRDefault="00CE02A4" w:rsidP="009670F3">
            <w:pPr>
              <w:spacing w:after="0" w:line="240" w:lineRule="auto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 xml:space="preserve">Государственное и местное управление, Инновационный менеджмент, Управление проектами, Деловое </w:t>
            </w:r>
            <w:r w:rsidRPr="005E4B4C">
              <w:rPr>
                <w:bCs/>
                <w:sz w:val="24"/>
                <w:szCs w:val="24"/>
                <w:lang w:val="ru-RU" w:eastAsia="ru-RU"/>
              </w:rPr>
              <w:t>администрирование</w:t>
            </w:r>
            <w:r w:rsidRPr="005E4B4C">
              <w:rPr>
                <w:b/>
                <w:sz w:val="24"/>
                <w:szCs w:val="24"/>
                <w:lang w:val="ru-RU" w:eastAsia="ru-RU"/>
              </w:rPr>
              <w:t xml:space="preserve">, </w:t>
            </w:r>
            <w:r w:rsidRPr="005E4B4C">
              <w:rPr>
                <w:rStyle w:val="2105pt"/>
                <w:rFonts w:eastAsia="Consolas"/>
                <w:b w:val="0"/>
                <w:sz w:val="24"/>
                <w:szCs w:val="24"/>
              </w:rPr>
              <w:t>Менеджмент, Организация и нормирование труда, Экономика</w:t>
            </w:r>
            <w:r w:rsidRPr="005E4B4C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5E4B4C">
              <w:rPr>
                <w:bCs/>
                <w:sz w:val="24"/>
                <w:szCs w:val="24"/>
                <w:lang w:val="ru-RU"/>
              </w:rPr>
              <w:t>Управление</w:t>
            </w:r>
            <w:r w:rsidRPr="00534311">
              <w:rPr>
                <w:sz w:val="24"/>
                <w:szCs w:val="24"/>
                <w:lang w:val="ru-RU"/>
              </w:rPr>
              <w:t xml:space="preserve"> человеческими ресурсами, </w:t>
            </w:r>
            <w:r w:rsidRPr="00534311">
              <w:rPr>
                <w:sz w:val="24"/>
                <w:szCs w:val="24"/>
              </w:rPr>
              <w:t>MBA</w:t>
            </w:r>
            <w:r w:rsidRPr="00534311">
              <w:rPr>
                <w:sz w:val="24"/>
                <w:szCs w:val="24"/>
                <w:lang w:val="ru-RU"/>
              </w:rPr>
              <w:t xml:space="preserve"> </w:t>
            </w:r>
            <w:r w:rsidRPr="00534311">
              <w:rPr>
                <w:sz w:val="24"/>
                <w:szCs w:val="24"/>
                <w:lang w:val="kk-KZ"/>
              </w:rPr>
              <w:t xml:space="preserve">в нефтяной инженерии, </w:t>
            </w:r>
            <w:r w:rsidRPr="00534311">
              <w:rPr>
                <w:sz w:val="24"/>
                <w:szCs w:val="24"/>
              </w:rPr>
              <w:t>MBA</w:t>
            </w:r>
            <w:r w:rsidRPr="00534311">
              <w:rPr>
                <w:sz w:val="24"/>
                <w:szCs w:val="24"/>
                <w:lang w:val="ru-RU"/>
              </w:rPr>
              <w:t xml:space="preserve"> в устойчивом развитии, Финансы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8B1C83">
              <w:rPr>
                <w:sz w:val="24"/>
                <w:szCs w:val="24"/>
                <w:lang w:val="ru-RU"/>
              </w:rPr>
              <w:t xml:space="preserve">Менеджмент в энергетике, Риск-аналитик, Бизнес аналитика, </w:t>
            </w:r>
            <w:proofErr w:type="spellStart"/>
            <w:r w:rsidRPr="008B1C83">
              <w:rPr>
                <w:sz w:val="24"/>
                <w:szCs w:val="24"/>
                <w:lang w:val="ru-RU"/>
              </w:rPr>
              <w:t>Продакт</w:t>
            </w:r>
            <w:proofErr w:type="spellEnd"/>
            <w:r w:rsidRPr="008B1C83">
              <w:rPr>
                <w:sz w:val="24"/>
                <w:szCs w:val="24"/>
                <w:lang w:val="ru-RU"/>
              </w:rPr>
              <w:t xml:space="preserve"> Менеджмент, </w:t>
            </w:r>
            <w:proofErr w:type="spellStart"/>
            <w:r w:rsidRPr="008B1C83">
              <w:rPr>
                <w:sz w:val="24"/>
                <w:szCs w:val="24"/>
                <w:lang w:val="ru-RU"/>
              </w:rPr>
              <w:t>Комплайенс</w:t>
            </w:r>
            <w:proofErr w:type="spellEnd"/>
            <w:r w:rsidRPr="008B1C83">
              <w:rPr>
                <w:sz w:val="24"/>
                <w:szCs w:val="24"/>
                <w:lang w:val="ru-RU"/>
              </w:rPr>
              <w:t xml:space="preserve"> контроль в организациях, Управление в нефтегазовом секторе, Управление рисками в энергетике, Финансовая аналитика и риск менеджмент, </w:t>
            </w:r>
            <w:proofErr w:type="spellStart"/>
            <w:r w:rsidRPr="008B1C83">
              <w:rPr>
                <w:sz w:val="24"/>
                <w:szCs w:val="24"/>
                <w:lang w:val="ru-RU"/>
              </w:rPr>
              <w:t>Микроаналитика</w:t>
            </w:r>
            <w:proofErr w:type="spellEnd"/>
            <w:r w:rsidRPr="008B1C83">
              <w:rPr>
                <w:sz w:val="24"/>
                <w:szCs w:val="24"/>
                <w:lang w:val="ru-RU"/>
              </w:rPr>
              <w:t xml:space="preserve"> и прогнозирование, Управление изменениями-глобальный энергетический переход, Глобальный бизнес и инновации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CE02A4" w:rsidRPr="003959E2" w14:paraId="54AB55C5" w14:textId="77777777" w:rsidTr="009670F3">
        <w:trPr>
          <w:trHeight w:val="360"/>
        </w:trPr>
        <w:tc>
          <w:tcPr>
            <w:tcW w:w="850" w:type="dxa"/>
            <w:shd w:val="clear" w:color="auto" w:fill="auto"/>
            <w:vAlign w:val="center"/>
          </w:tcPr>
          <w:p w14:paraId="40B1A789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04" w:type="dxa"/>
            <w:gridSpan w:val="2"/>
            <w:vMerge w:val="restart"/>
            <w:shd w:val="clear" w:color="auto" w:fill="auto"/>
          </w:tcPr>
          <w:p w14:paraId="7A74F920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7</w:t>
            </w:r>
            <w:r w:rsidRPr="00534311">
              <w:rPr>
                <w:bCs/>
                <w:sz w:val="24"/>
                <w:szCs w:val="24"/>
                <w:lang w:val="kk-KZ" w:eastAsia="ru-RU"/>
              </w:rPr>
              <w:t>М05 Ествественные науки</w:t>
            </w:r>
            <w:r w:rsidRPr="00534311">
              <w:rPr>
                <w:bCs/>
                <w:sz w:val="24"/>
                <w:szCs w:val="24"/>
                <w:lang w:val="ru-RU" w:eastAsia="ru-RU"/>
              </w:rPr>
              <w:t>, математика и статистика</w:t>
            </w:r>
          </w:p>
        </w:tc>
        <w:tc>
          <w:tcPr>
            <w:tcW w:w="1649" w:type="dxa"/>
            <w:shd w:val="clear" w:color="auto" w:fill="auto"/>
          </w:tcPr>
          <w:p w14:paraId="74862FF7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7M052 Окружающая среда</w:t>
            </w:r>
          </w:p>
        </w:tc>
        <w:tc>
          <w:tcPr>
            <w:tcW w:w="1559" w:type="dxa"/>
          </w:tcPr>
          <w:p w14:paraId="5AEB13EF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</w:tcPr>
          <w:p w14:paraId="0768A5BF" w14:textId="77777777" w:rsidR="00CE02A4" w:rsidRPr="00534311" w:rsidRDefault="00CE02A4" w:rsidP="009670F3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Экология, География, Гидрология, Метеорология, Гидрогеология и инженерная геология, Геоэкология и управление природопользованием</w:t>
            </w:r>
          </w:p>
        </w:tc>
      </w:tr>
      <w:tr w:rsidR="00CE02A4" w:rsidRPr="00534311" w14:paraId="5DE09DD1" w14:textId="77777777" w:rsidTr="009670F3">
        <w:trPr>
          <w:trHeight w:val="184"/>
        </w:trPr>
        <w:tc>
          <w:tcPr>
            <w:tcW w:w="850" w:type="dxa"/>
            <w:shd w:val="clear" w:color="auto" w:fill="auto"/>
            <w:vAlign w:val="center"/>
          </w:tcPr>
          <w:p w14:paraId="4C06480C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04" w:type="dxa"/>
            <w:gridSpan w:val="2"/>
            <w:vMerge/>
            <w:shd w:val="clear" w:color="auto" w:fill="auto"/>
          </w:tcPr>
          <w:p w14:paraId="2806DA43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49" w:type="dxa"/>
            <w:shd w:val="clear" w:color="auto" w:fill="auto"/>
          </w:tcPr>
          <w:p w14:paraId="29F01761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7M055</w:t>
            </w:r>
            <w:r w:rsidRPr="00534311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534311">
              <w:rPr>
                <w:bCs/>
                <w:sz w:val="24"/>
                <w:szCs w:val="24"/>
                <w:lang w:val="ru-RU" w:eastAsia="ru-RU"/>
              </w:rPr>
              <w:t>Геология</w:t>
            </w:r>
          </w:p>
        </w:tc>
        <w:tc>
          <w:tcPr>
            <w:tcW w:w="1559" w:type="dxa"/>
          </w:tcPr>
          <w:p w14:paraId="7ABDB24F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</w:tcPr>
          <w:p w14:paraId="5A6E8B3E" w14:textId="77777777" w:rsidR="00CE02A4" w:rsidRPr="00534311" w:rsidRDefault="00CE02A4" w:rsidP="009670F3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Геология</w:t>
            </w:r>
          </w:p>
        </w:tc>
      </w:tr>
      <w:tr w:rsidR="00CE02A4" w:rsidRPr="003959E2" w14:paraId="42D000E6" w14:textId="77777777" w:rsidTr="009670F3">
        <w:trPr>
          <w:trHeight w:val="260"/>
        </w:trPr>
        <w:tc>
          <w:tcPr>
            <w:tcW w:w="850" w:type="dxa"/>
            <w:shd w:val="clear" w:color="auto" w:fill="auto"/>
            <w:vAlign w:val="center"/>
          </w:tcPr>
          <w:p w14:paraId="0D134208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604" w:type="dxa"/>
            <w:gridSpan w:val="2"/>
            <w:vMerge w:val="restart"/>
            <w:shd w:val="clear" w:color="auto" w:fill="auto"/>
          </w:tcPr>
          <w:p w14:paraId="36D8DDFC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sz w:val="24"/>
                <w:szCs w:val="24"/>
                <w:lang w:val="ru-RU" w:eastAsia="ru-RU"/>
              </w:rPr>
              <w:t>7М06 Информационно-коммуникационные технологии</w:t>
            </w:r>
          </w:p>
        </w:tc>
        <w:tc>
          <w:tcPr>
            <w:tcW w:w="1649" w:type="dxa"/>
            <w:shd w:val="clear" w:color="auto" w:fill="auto"/>
          </w:tcPr>
          <w:p w14:paraId="38C8E56A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7M</w:t>
            </w:r>
            <w:r w:rsidRPr="00534311">
              <w:rPr>
                <w:sz w:val="24"/>
                <w:szCs w:val="24"/>
                <w:lang w:val="ru-RU" w:eastAsia="ru-RU"/>
              </w:rPr>
              <w:t>061 Информационно-коммуникационные технологии</w:t>
            </w:r>
          </w:p>
        </w:tc>
        <w:tc>
          <w:tcPr>
            <w:tcW w:w="1559" w:type="dxa"/>
          </w:tcPr>
          <w:p w14:paraId="0E15D752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</w:tcPr>
          <w:p w14:paraId="76F22706" w14:textId="77777777" w:rsidR="00CE02A4" w:rsidRPr="00534311" w:rsidRDefault="00CE02A4" w:rsidP="009670F3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Информационные системы, Вычислительная техника и программное обеспечение, Математическое и компьютерное моделирование, Системы информационной безопасности</w:t>
            </w:r>
            <w:r>
              <w:rPr>
                <w:bCs/>
                <w:sz w:val="24"/>
                <w:szCs w:val="24"/>
                <w:lang w:val="ru-RU" w:eastAsia="ru-RU"/>
              </w:rPr>
              <w:t>, ИТ (базовые навыки), Цифровая трансформация, Кибербезопасность</w:t>
            </w:r>
          </w:p>
        </w:tc>
      </w:tr>
      <w:tr w:rsidR="00CE02A4" w:rsidRPr="00534311" w14:paraId="62BF7BBD" w14:textId="77777777" w:rsidTr="009670F3">
        <w:trPr>
          <w:trHeight w:val="70"/>
        </w:trPr>
        <w:tc>
          <w:tcPr>
            <w:tcW w:w="850" w:type="dxa"/>
            <w:shd w:val="clear" w:color="auto" w:fill="auto"/>
            <w:vAlign w:val="center"/>
          </w:tcPr>
          <w:p w14:paraId="40BF4ACD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604" w:type="dxa"/>
            <w:gridSpan w:val="2"/>
            <w:vMerge/>
            <w:shd w:val="clear" w:color="auto" w:fill="auto"/>
          </w:tcPr>
          <w:p w14:paraId="05A56CBF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49" w:type="dxa"/>
            <w:shd w:val="clear" w:color="auto" w:fill="auto"/>
          </w:tcPr>
          <w:p w14:paraId="36499FCC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7M</w:t>
            </w:r>
            <w:r w:rsidRPr="00534311">
              <w:rPr>
                <w:sz w:val="24"/>
                <w:szCs w:val="24"/>
                <w:lang w:val="ru-RU" w:eastAsia="ru-RU"/>
              </w:rPr>
              <w:t>062 Телекоммуникации</w:t>
            </w:r>
          </w:p>
        </w:tc>
        <w:tc>
          <w:tcPr>
            <w:tcW w:w="1559" w:type="dxa"/>
          </w:tcPr>
          <w:p w14:paraId="418428BB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</w:tcPr>
          <w:p w14:paraId="061B5CB0" w14:textId="77777777" w:rsidR="00CE02A4" w:rsidRPr="00534311" w:rsidRDefault="00CE02A4" w:rsidP="009670F3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Радиотехника, электроника и телекоммуникации</w:t>
            </w:r>
          </w:p>
        </w:tc>
      </w:tr>
      <w:tr w:rsidR="00CE02A4" w:rsidRPr="003959E2" w14:paraId="0325D208" w14:textId="77777777" w:rsidTr="009670F3">
        <w:trPr>
          <w:trHeight w:val="504"/>
        </w:trPr>
        <w:tc>
          <w:tcPr>
            <w:tcW w:w="850" w:type="dxa"/>
            <w:shd w:val="clear" w:color="auto" w:fill="auto"/>
            <w:vAlign w:val="center"/>
          </w:tcPr>
          <w:p w14:paraId="66FAFD84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604" w:type="dxa"/>
            <w:gridSpan w:val="2"/>
            <w:vMerge w:val="restart"/>
            <w:shd w:val="clear" w:color="auto" w:fill="auto"/>
          </w:tcPr>
          <w:p w14:paraId="45DC9475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sz w:val="24"/>
                <w:szCs w:val="24"/>
                <w:lang w:val="ru-RU" w:eastAsia="ru-RU"/>
              </w:rPr>
              <w:t>7М07 Инженерные, обрабатывающие и строительные отрасли</w:t>
            </w:r>
          </w:p>
        </w:tc>
        <w:tc>
          <w:tcPr>
            <w:tcW w:w="1649" w:type="dxa"/>
            <w:shd w:val="clear" w:color="auto" w:fill="auto"/>
          </w:tcPr>
          <w:p w14:paraId="3A382EBC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7M</w:t>
            </w:r>
            <w:r w:rsidRPr="00534311">
              <w:rPr>
                <w:sz w:val="24"/>
                <w:szCs w:val="24"/>
                <w:lang w:val="ru-RU" w:eastAsia="ru-RU"/>
              </w:rPr>
              <w:t>071 Инженерия и инженерное дело</w:t>
            </w:r>
          </w:p>
        </w:tc>
        <w:tc>
          <w:tcPr>
            <w:tcW w:w="1559" w:type="dxa"/>
          </w:tcPr>
          <w:p w14:paraId="1865C129" w14:textId="77777777" w:rsidR="00CE02A4" w:rsidRPr="00534311" w:rsidRDefault="00CE02A4" w:rsidP="009670F3">
            <w:pPr>
              <w:spacing w:after="0" w:line="240" w:lineRule="auto"/>
              <w:jc w:val="center"/>
              <w:rPr>
                <w:rStyle w:val="2105pt"/>
                <w:rFonts w:eastAsia="Consolas"/>
                <w:b w:val="0"/>
                <w:sz w:val="24"/>
                <w:szCs w:val="24"/>
              </w:rPr>
            </w:pPr>
          </w:p>
        </w:tc>
        <w:tc>
          <w:tcPr>
            <w:tcW w:w="3526" w:type="dxa"/>
            <w:shd w:val="clear" w:color="auto" w:fill="auto"/>
          </w:tcPr>
          <w:p w14:paraId="12AFF3BA" w14:textId="77777777" w:rsidR="00CE02A4" w:rsidRPr="00EF72E6" w:rsidRDefault="00CE02A4" w:rsidP="009670F3">
            <w:pPr>
              <w:spacing w:after="0" w:line="240" w:lineRule="auto"/>
              <w:rPr>
                <w:b/>
                <w:bCs/>
                <w:sz w:val="24"/>
                <w:szCs w:val="24"/>
                <w:lang w:val="ru-RU" w:eastAsia="ru-RU"/>
              </w:rPr>
            </w:pPr>
            <w:r w:rsidRPr="00EF72E6">
              <w:rPr>
                <w:rStyle w:val="2105pt"/>
                <w:rFonts w:eastAsia="Consolas"/>
                <w:sz w:val="24"/>
                <w:szCs w:val="24"/>
              </w:rPr>
              <w:t xml:space="preserve">Материаловедение и технология новых материалов, Морская техника и технологии, Авиационная техника и технологии, Химическая </w:t>
            </w:r>
            <w:r w:rsidRPr="00EF72E6">
              <w:rPr>
                <w:rStyle w:val="2105pt"/>
                <w:rFonts w:eastAsia="Consolas"/>
                <w:sz w:val="24"/>
                <w:szCs w:val="24"/>
              </w:rPr>
              <w:lastRenderedPageBreak/>
              <w:t>технология неорганических веществ, Химическая технология органических веществ, Нефтехимия, Геофизические методы поисков и разведки месторождений полезных ископаемых, Автоматизация и управление, Электроэнергетика, Технологические машины и оборудование (по отраслям), Промышленная энергетика, Возобновляемые источники энергии, Наноматериалы и нанотехнологии, Оффшорная инженерия и морские перевозки, Нефтяная инженерия</w:t>
            </w:r>
          </w:p>
        </w:tc>
      </w:tr>
      <w:tr w:rsidR="00CE02A4" w:rsidRPr="003959E2" w14:paraId="16C2F125" w14:textId="77777777" w:rsidTr="009670F3">
        <w:trPr>
          <w:trHeight w:val="413"/>
        </w:trPr>
        <w:tc>
          <w:tcPr>
            <w:tcW w:w="850" w:type="dxa"/>
            <w:shd w:val="clear" w:color="auto" w:fill="auto"/>
            <w:vAlign w:val="center"/>
          </w:tcPr>
          <w:p w14:paraId="5CF73DDE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lastRenderedPageBreak/>
              <w:t>2</w:t>
            </w:r>
            <w:r>
              <w:rPr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04" w:type="dxa"/>
            <w:gridSpan w:val="2"/>
            <w:vMerge/>
            <w:shd w:val="clear" w:color="auto" w:fill="auto"/>
          </w:tcPr>
          <w:p w14:paraId="140D5A00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49" w:type="dxa"/>
            <w:shd w:val="clear" w:color="auto" w:fill="auto"/>
          </w:tcPr>
          <w:p w14:paraId="5F426F24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7M</w:t>
            </w:r>
            <w:r w:rsidRPr="00534311">
              <w:rPr>
                <w:sz w:val="24"/>
                <w:szCs w:val="24"/>
                <w:lang w:val="ru-RU" w:eastAsia="ru-RU"/>
              </w:rPr>
              <w:t>072 Производственные и обрабатывающие отрасли</w:t>
            </w:r>
          </w:p>
        </w:tc>
        <w:tc>
          <w:tcPr>
            <w:tcW w:w="1559" w:type="dxa"/>
          </w:tcPr>
          <w:p w14:paraId="12AE9A50" w14:textId="77777777" w:rsidR="00CE02A4" w:rsidRPr="00534311" w:rsidRDefault="00CE02A4" w:rsidP="009670F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26" w:type="dxa"/>
            <w:shd w:val="clear" w:color="auto" w:fill="auto"/>
          </w:tcPr>
          <w:p w14:paraId="4F62A78F" w14:textId="77777777" w:rsidR="00CE02A4" w:rsidRPr="00534311" w:rsidRDefault="00CE02A4" w:rsidP="009670F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4311">
              <w:rPr>
                <w:sz w:val="24"/>
                <w:szCs w:val="24"/>
                <w:lang w:val="kk-KZ"/>
              </w:rPr>
              <w:t>Геология и разведка месторождений полезных ископаемых</w:t>
            </w:r>
            <w:r>
              <w:rPr>
                <w:sz w:val="24"/>
                <w:szCs w:val="24"/>
                <w:lang w:val="kk-KZ"/>
              </w:rPr>
              <w:t xml:space="preserve"> (нефтегаз)</w:t>
            </w:r>
            <w:r w:rsidRPr="00534311">
              <w:rPr>
                <w:sz w:val="24"/>
                <w:szCs w:val="24"/>
                <w:lang w:val="kk-KZ"/>
              </w:rPr>
              <w:t xml:space="preserve">, Нефтегазовое дело, Технология перерабатывающих производств (по отраслям), Маркшейдерское дело, Нефтегазовая инженерия, </w:t>
            </w:r>
            <w:r w:rsidRPr="00534311">
              <w:rPr>
                <w:bCs/>
                <w:sz w:val="24"/>
                <w:szCs w:val="24"/>
                <w:lang w:val="ru-RU" w:eastAsia="ru-RU"/>
              </w:rPr>
              <w:t>Нефтегазохимия</w:t>
            </w:r>
            <w:r w:rsidRPr="00534311">
              <w:rPr>
                <w:sz w:val="24"/>
                <w:szCs w:val="24"/>
                <w:lang w:val="kk-KZ"/>
              </w:rPr>
              <w:t>, Геологогидродинамическая инженерия</w:t>
            </w:r>
          </w:p>
        </w:tc>
      </w:tr>
      <w:tr w:rsidR="00CE02A4" w:rsidRPr="003959E2" w14:paraId="514A5A93" w14:textId="77777777" w:rsidTr="009670F3">
        <w:trPr>
          <w:trHeight w:val="463"/>
        </w:trPr>
        <w:tc>
          <w:tcPr>
            <w:tcW w:w="850" w:type="dxa"/>
            <w:shd w:val="clear" w:color="auto" w:fill="auto"/>
            <w:vAlign w:val="center"/>
          </w:tcPr>
          <w:p w14:paraId="4FA9C3E6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2</w:t>
            </w:r>
            <w:r>
              <w:rPr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04" w:type="dxa"/>
            <w:gridSpan w:val="2"/>
            <w:vMerge/>
            <w:shd w:val="clear" w:color="auto" w:fill="auto"/>
          </w:tcPr>
          <w:p w14:paraId="3ECD35E2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49" w:type="dxa"/>
            <w:shd w:val="clear" w:color="auto" w:fill="auto"/>
          </w:tcPr>
          <w:p w14:paraId="6198E515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7M</w:t>
            </w:r>
            <w:r w:rsidRPr="00534311">
              <w:rPr>
                <w:sz w:val="24"/>
                <w:szCs w:val="24"/>
                <w:lang w:val="ru-RU" w:eastAsia="ru-RU"/>
              </w:rPr>
              <w:t>073</w:t>
            </w:r>
            <w:r w:rsidRPr="00534311">
              <w:rPr>
                <w:sz w:val="24"/>
                <w:szCs w:val="24"/>
                <w:lang w:eastAsia="ru-RU"/>
              </w:rPr>
              <w:t xml:space="preserve"> </w:t>
            </w:r>
            <w:r w:rsidRPr="00534311">
              <w:rPr>
                <w:sz w:val="24"/>
                <w:szCs w:val="24"/>
                <w:lang w:val="ru-RU" w:eastAsia="ru-RU"/>
              </w:rPr>
              <w:t>Архитектура и строительство</w:t>
            </w:r>
          </w:p>
        </w:tc>
        <w:tc>
          <w:tcPr>
            <w:tcW w:w="1559" w:type="dxa"/>
          </w:tcPr>
          <w:p w14:paraId="4199497F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</w:tcPr>
          <w:p w14:paraId="30A55212" w14:textId="77777777" w:rsidR="00CE02A4" w:rsidRPr="005E4B4C" w:rsidRDefault="00CE02A4" w:rsidP="009670F3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E4B4C">
              <w:rPr>
                <w:bCs/>
                <w:sz w:val="24"/>
                <w:szCs w:val="24"/>
                <w:lang w:val="ru-RU" w:eastAsia="ru-RU"/>
              </w:rPr>
              <w:t xml:space="preserve">Геодезия и картография, </w:t>
            </w:r>
            <w:r w:rsidRPr="005E4B4C">
              <w:rPr>
                <w:bCs/>
                <w:sz w:val="24"/>
                <w:szCs w:val="24"/>
                <w:lang w:val="ru-RU"/>
              </w:rPr>
              <w:t>Инженерные системы и сети, Землеустройство</w:t>
            </w:r>
          </w:p>
        </w:tc>
      </w:tr>
      <w:tr w:rsidR="00CE02A4" w:rsidRPr="003959E2" w14:paraId="1EA5C8BE" w14:textId="77777777" w:rsidTr="009670F3">
        <w:trPr>
          <w:trHeight w:val="437"/>
        </w:trPr>
        <w:tc>
          <w:tcPr>
            <w:tcW w:w="850" w:type="dxa"/>
            <w:shd w:val="clear" w:color="auto" w:fill="auto"/>
            <w:vAlign w:val="center"/>
          </w:tcPr>
          <w:p w14:paraId="2C8191AB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2</w:t>
            </w:r>
            <w:r>
              <w:rPr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04" w:type="dxa"/>
            <w:gridSpan w:val="2"/>
            <w:vMerge/>
            <w:shd w:val="clear" w:color="auto" w:fill="auto"/>
          </w:tcPr>
          <w:p w14:paraId="01BE25EA" w14:textId="77777777" w:rsidR="00CE02A4" w:rsidRPr="00534311" w:rsidRDefault="00CE02A4" w:rsidP="00CE02A4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49" w:type="dxa"/>
            <w:shd w:val="clear" w:color="auto" w:fill="auto"/>
          </w:tcPr>
          <w:p w14:paraId="76C13ED9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7M</w:t>
            </w:r>
            <w:r w:rsidRPr="00534311">
              <w:rPr>
                <w:sz w:val="24"/>
                <w:szCs w:val="24"/>
                <w:lang w:val="ru-RU" w:eastAsia="ru-RU"/>
              </w:rPr>
              <w:t>075 Стандартизация, сертификация и метрология (по отраслям)</w:t>
            </w:r>
          </w:p>
        </w:tc>
        <w:tc>
          <w:tcPr>
            <w:tcW w:w="1559" w:type="dxa"/>
          </w:tcPr>
          <w:p w14:paraId="6E94F78E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</w:tcPr>
          <w:p w14:paraId="63E9E291" w14:textId="77777777" w:rsidR="00CE02A4" w:rsidRPr="00534311" w:rsidRDefault="00CE02A4" w:rsidP="009670F3">
            <w:pPr>
              <w:spacing w:after="0" w:line="240" w:lineRule="auto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Стандартизация и сертификация (по отраслям), Метрология</w:t>
            </w:r>
          </w:p>
        </w:tc>
      </w:tr>
      <w:tr w:rsidR="00CE02A4" w:rsidRPr="003959E2" w14:paraId="68BF0932" w14:textId="77777777" w:rsidTr="009670F3">
        <w:trPr>
          <w:trHeight w:val="391"/>
        </w:trPr>
        <w:tc>
          <w:tcPr>
            <w:tcW w:w="850" w:type="dxa"/>
            <w:shd w:val="clear" w:color="auto" w:fill="auto"/>
            <w:vAlign w:val="center"/>
          </w:tcPr>
          <w:p w14:paraId="5912E25C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2</w:t>
            </w:r>
            <w:r>
              <w:rPr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04" w:type="dxa"/>
            <w:gridSpan w:val="2"/>
            <w:shd w:val="clear" w:color="auto" w:fill="auto"/>
          </w:tcPr>
          <w:p w14:paraId="4482CC3F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sz w:val="24"/>
                <w:szCs w:val="24"/>
                <w:lang w:val="ru-RU" w:eastAsia="ru-RU"/>
              </w:rPr>
              <w:t>7М11 Услуги</w:t>
            </w:r>
          </w:p>
        </w:tc>
        <w:tc>
          <w:tcPr>
            <w:tcW w:w="1649" w:type="dxa"/>
            <w:shd w:val="clear" w:color="auto" w:fill="auto"/>
          </w:tcPr>
          <w:p w14:paraId="68E26B25" w14:textId="77777777" w:rsidR="00CE02A4" w:rsidRPr="00534311" w:rsidRDefault="00CE02A4" w:rsidP="00CE02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7M</w:t>
            </w:r>
            <w:r w:rsidRPr="00534311">
              <w:rPr>
                <w:sz w:val="24"/>
                <w:szCs w:val="24"/>
                <w:lang w:val="ru-RU" w:eastAsia="ru-RU"/>
              </w:rPr>
              <w:t>112 Гигиена и охрана труда на производстве</w:t>
            </w:r>
          </w:p>
        </w:tc>
        <w:tc>
          <w:tcPr>
            <w:tcW w:w="1559" w:type="dxa"/>
          </w:tcPr>
          <w:p w14:paraId="5135579C" w14:textId="77777777" w:rsidR="00CE02A4" w:rsidRPr="00534311" w:rsidRDefault="00CE02A4" w:rsidP="009670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26" w:type="dxa"/>
            <w:shd w:val="clear" w:color="auto" w:fill="auto"/>
          </w:tcPr>
          <w:p w14:paraId="066EEE77" w14:textId="77777777" w:rsidR="00CE02A4" w:rsidRPr="00534311" w:rsidRDefault="00CE02A4" w:rsidP="009670F3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>Безопасность жизнедеятельности и защита окружающей среды</w:t>
            </w:r>
          </w:p>
        </w:tc>
      </w:tr>
      <w:tr w:rsidR="00CE02A4" w:rsidRPr="003959E2" w14:paraId="533C89B6" w14:textId="77777777" w:rsidTr="009670F3">
        <w:trPr>
          <w:trHeight w:val="488"/>
        </w:trPr>
        <w:tc>
          <w:tcPr>
            <w:tcW w:w="10188" w:type="dxa"/>
            <w:gridSpan w:val="6"/>
            <w:shd w:val="clear" w:color="auto" w:fill="auto"/>
          </w:tcPr>
          <w:p w14:paraId="03D0A553" w14:textId="77777777" w:rsidR="00CE02A4" w:rsidRPr="00534311" w:rsidRDefault="00CE02A4" w:rsidP="009670F3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sz w:val="24"/>
                <w:szCs w:val="24"/>
                <w:lang w:val="ru-RU" w:eastAsia="ru-RU"/>
              </w:rPr>
              <w:t xml:space="preserve">*4 июля 2018 года в Закон РК «Об образовании» внесены изменения и дополнения в части расширения академической и управленческой самостоятельности организаций высшего и (или) послевузовского образования (ОВПО). Приказом МОН РК №569 от 13.10.2018 года утвержден новый Классификатор направлений подготовки кадров с высшим и послевузовским образованием. В рамках направления ОВПО могут разрабатывать различные образовательные программы для подготовки необходимых кадров, соответствующие потребностям рынка труда. </w:t>
            </w:r>
            <w:r w:rsidRPr="00534311">
              <w:rPr>
                <w:bCs/>
                <w:sz w:val="24"/>
                <w:szCs w:val="24"/>
                <w:lang w:val="ru-RU" w:eastAsia="ru-RU"/>
              </w:rPr>
              <w:lastRenderedPageBreak/>
              <w:t>В этой связи по уровням высшего и послевузовского образования предоставлен перечень востребованных направлений подготовки кадров с рекомендованными наименованиями специальностей.</w:t>
            </w:r>
          </w:p>
          <w:p w14:paraId="766312AD" w14:textId="77777777" w:rsidR="00CE02A4" w:rsidRPr="00534311" w:rsidRDefault="00CE02A4" w:rsidP="009670F3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  <w:p w14:paraId="51D07986" w14:textId="77777777" w:rsidR="00CE02A4" w:rsidRPr="00534311" w:rsidRDefault="00CE02A4" w:rsidP="009670F3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i/>
                <w:iCs/>
                <w:sz w:val="24"/>
                <w:szCs w:val="24"/>
                <w:lang w:val="ru-RU" w:eastAsia="ru-RU"/>
              </w:rPr>
              <w:t>Примечание:</w:t>
            </w:r>
          </w:p>
          <w:p w14:paraId="45D2DB20" w14:textId="77777777" w:rsidR="00CE02A4" w:rsidRPr="00534311" w:rsidRDefault="00CE02A4" w:rsidP="009670F3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      1. Области образования и направлений подготовки высшего и послевузовского образования в Классификаторе объединены по группам и представлены семизначными цифровыми кодами в соответствии с Международной стандартной классификацией образования - 2013:</w:t>
            </w:r>
          </w:p>
          <w:p w14:paraId="452D4579" w14:textId="77777777" w:rsidR="00CE02A4" w:rsidRPr="00534311" w:rsidRDefault="00CE02A4" w:rsidP="009670F3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      Первый и второй знак кода, имеющий цифровое и буквенное выражение, означает уровень образования согласно Национальной рамке квалификации в соответствии с Европейской рамкой квалификации:</w:t>
            </w:r>
          </w:p>
          <w:p w14:paraId="74CF0D8B" w14:textId="77777777" w:rsidR="00CE02A4" w:rsidRPr="00534311" w:rsidRDefault="00CE02A4" w:rsidP="009670F3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      - бакалавриат – 6B;</w:t>
            </w:r>
          </w:p>
          <w:p w14:paraId="46477E7D" w14:textId="77777777" w:rsidR="00CE02A4" w:rsidRPr="00534311" w:rsidRDefault="00CE02A4" w:rsidP="009670F3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      - магистратура/резидентура – 7M/7R;</w:t>
            </w:r>
          </w:p>
          <w:p w14:paraId="3FCC57F4" w14:textId="77777777" w:rsidR="00CE02A4" w:rsidRPr="00534311" w:rsidRDefault="00CE02A4" w:rsidP="009670F3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      - докторантура – 8D.</w:t>
            </w:r>
          </w:p>
          <w:p w14:paraId="1D56FD9D" w14:textId="77777777" w:rsidR="00CE02A4" w:rsidRPr="00534311" w:rsidRDefault="00CE02A4" w:rsidP="009670F3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      Третий и четвертый знак кода обозначает области высшего и послевузовского образования.</w:t>
            </w:r>
          </w:p>
          <w:p w14:paraId="2D4C3EF0" w14:textId="77777777" w:rsidR="00CE02A4" w:rsidRPr="00534311" w:rsidRDefault="00CE02A4" w:rsidP="009670F3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      Пятый знак кода указывает на направление подготовки в данной области высшего и послевузовского образования.</w:t>
            </w:r>
          </w:p>
          <w:p w14:paraId="61173AED" w14:textId="77777777" w:rsidR="00CE02A4" w:rsidRPr="00534311" w:rsidRDefault="00CE02A4" w:rsidP="009670F3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534311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      Шестой и седьмой знак кода определяют образовательные программы высшего и послевузовского образования, устанавливаемые вузом самостоятельно.</w:t>
            </w:r>
          </w:p>
        </w:tc>
      </w:tr>
    </w:tbl>
    <w:p w14:paraId="547BEF5F" w14:textId="77777777" w:rsidR="00CE02A4" w:rsidRPr="00534311" w:rsidRDefault="00CE02A4" w:rsidP="00CE02A4">
      <w:pPr>
        <w:spacing w:after="0" w:line="240" w:lineRule="auto"/>
        <w:rPr>
          <w:sz w:val="24"/>
          <w:szCs w:val="24"/>
          <w:lang w:val="ru-RU"/>
        </w:rPr>
      </w:pPr>
    </w:p>
    <w:p w14:paraId="319AEAB3" w14:textId="77777777" w:rsidR="00CE02A4" w:rsidRPr="00534311" w:rsidRDefault="00CE02A4" w:rsidP="00CE02A4">
      <w:pPr>
        <w:spacing w:after="0" w:line="240" w:lineRule="auto"/>
        <w:rPr>
          <w:sz w:val="24"/>
          <w:szCs w:val="24"/>
          <w:lang w:val="ru-RU"/>
        </w:rPr>
      </w:pPr>
    </w:p>
    <w:p w14:paraId="1F2AB10B" w14:textId="77777777" w:rsidR="00CE02A4" w:rsidRPr="00534311" w:rsidRDefault="00CE02A4" w:rsidP="00CE02A4">
      <w:pPr>
        <w:spacing w:after="0" w:line="240" w:lineRule="auto"/>
        <w:rPr>
          <w:sz w:val="24"/>
          <w:szCs w:val="24"/>
          <w:lang w:val="ru-RU"/>
        </w:rPr>
      </w:pPr>
    </w:p>
    <w:p w14:paraId="43D6A892" w14:textId="77777777" w:rsidR="00CE02A4" w:rsidRPr="00534311" w:rsidRDefault="00CE02A4" w:rsidP="00CE02A4">
      <w:pPr>
        <w:spacing w:after="0" w:line="240" w:lineRule="auto"/>
        <w:rPr>
          <w:sz w:val="24"/>
          <w:szCs w:val="24"/>
          <w:lang w:val="ru-RU"/>
        </w:rPr>
      </w:pPr>
    </w:p>
    <w:p w14:paraId="1D0DBE03" w14:textId="77777777" w:rsidR="00CE02A4" w:rsidRPr="003C1B1D" w:rsidRDefault="00CE02A4" w:rsidP="00CE02A4">
      <w:pPr>
        <w:rPr>
          <w:lang w:val="ru-RU"/>
        </w:rPr>
      </w:pPr>
    </w:p>
    <w:p w14:paraId="0229321E" w14:textId="77777777" w:rsidR="008864CD" w:rsidRPr="00CE02A4" w:rsidRDefault="008864CD">
      <w:pPr>
        <w:rPr>
          <w:lang w:val="ru-RU"/>
        </w:rPr>
      </w:pPr>
    </w:p>
    <w:sectPr w:rsidR="008864CD" w:rsidRPr="00CE02A4" w:rsidSect="003C1B1D">
      <w:footerReference w:type="default" r:id="rId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387324"/>
      <w:docPartObj>
        <w:docPartGallery w:val="Page Numbers (Bottom of Page)"/>
        <w:docPartUnique/>
      </w:docPartObj>
    </w:sdtPr>
    <w:sdtEndPr/>
    <w:sdtContent>
      <w:p w14:paraId="333F2BD1" w14:textId="77777777" w:rsidR="00526A25" w:rsidRDefault="00CE02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980C9A5" w14:textId="77777777" w:rsidR="00526A25" w:rsidRDefault="00CE02A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A4"/>
    <w:rsid w:val="008864CD"/>
    <w:rsid w:val="00C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7D8C"/>
  <w15:chartTrackingRefBased/>
  <w15:docId w15:val="{D020BDC5-9056-41DE-A769-2F54A58C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2A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CE02A4"/>
    <w:rPr>
      <w:rFonts w:ascii="Times New Roman" w:eastAsia="Times New Roman" w:hAnsi="Times New Roman" w:cs="Times New Roman"/>
      <w:lang w:val="en-US"/>
    </w:rPr>
  </w:style>
  <w:style w:type="paragraph" w:styleId="a4">
    <w:name w:val="footer"/>
    <w:basedOn w:val="a"/>
    <w:link w:val="a3"/>
    <w:uiPriority w:val="99"/>
    <w:unhideWhenUsed/>
    <w:rsid w:val="00CE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CE02A4"/>
    <w:rPr>
      <w:rFonts w:ascii="Times New Roman" w:eastAsia="Times New Roman" w:hAnsi="Times New Roman" w:cs="Times New Roman"/>
      <w:lang w:val="en-US"/>
    </w:rPr>
  </w:style>
  <w:style w:type="character" w:customStyle="1" w:styleId="2">
    <w:name w:val="Основной текст (2)"/>
    <w:basedOn w:val="a0"/>
    <w:rsid w:val="00CE0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a0"/>
    <w:rsid w:val="00CE0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Толымбекова</dc:creator>
  <cp:keywords/>
  <dc:description/>
  <cp:lastModifiedBy>Виктория Толымбекова</cp:lastModifiedBy>
  <cp:revision>1</cp:revision>
  <dcterms:created xsi:type="dcterms:W3CDTF">2022-07-11T05:06:00Z</dcterms:created>
  <dcterms:modified xsi:type="dcterms:W3CDTF">2022-07-11T05:08:00Z</dcterms:modified>
</cp:coreProperties>
</file>