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DE" w:rsidRPr="000F5F76" w:rsidRDefault="007F7CDE" w:rsidP="007F7CDE">
      <w:pPr>
        <w:pStyle w:val="aa"/>
        <w:jc w:val="center"/>
        <w:rPr>
          <w:rFonts w:ascii="Times New Roman" w:hAnsi="Times New Roman"/>
          <w:b/>
          <w:sz w:val="28"/>
          <w:szCs w:val="28"/>
        </w:rPr>
      </w:pPr>
      <w:r w:rsidRPr="000F5F76">
        <w:rPr>
          <w:rFonts w:ascii="Times New Roman" w:hAnsi="Times New Roman"/>
          <w:b/>
          <w:sz w:val="28"/>
          <w:szCs w:val="28"/>
        </w:rPr>
        <w:t>Информация</w:t>
      </w:r>
    </w:p>
    <w:p w:rsidR="007F7CDE" w:rsidRPr="000F5F76" w:rsidRDefault="007F7CDE" w:rsidP="007F7CDE">
      <w:pPr>
        <w:pStyle w:val="aa"/>
        <w:jc w:val="center"/>
        <w:rPr>
          <w:rFonts w:ascii="Times New Roman" w:hAnsi="Times New Roman"/>
          <w:b/>
          <w:sz w:val="28"/>
          <w:szCs w:val="28"/>
        </w:rPr>
      </w:pPr>
      <w:r w:rsidRPr="000F5F76">
        <w:rPr>
          <w:rFonts w:ascii="Times New Roman" w:hAnsi="Times New Roman"/>
          <w:b/>
          <w:sz w:val="28"/>
          <w:szCs w:val="28"/>
        </w:rPr>
        <w:t>по профессиональным стандартам</w:t>
      </w:r>
    </w:p>
    <w:p w:rsidR="007F7CDE" w:rsidRPr="000F5F76" w:rsidRDefault="007F7CDE" w:rsidP="007F7CDE">
      <w:pPr>
        <w:pStyle w:val="aa"/>
        <w:rPr>
          <w:rFonts w:ascii="Times New Roman" w:hAnsi="Times New Roman"/>
          <w:sz w:val="28"/>
          <w:szCs w:val="28"/>
        </w:rPr>
      </w:pPr>
    </w:p>
    <w:p w:rsidR="007F7CDE" w:rsidRPr="000F5F76" w:rsidRDefault="007F7CDE" w:rsidP="007F7CDE">
      <w:pPr>
        <w:pStyle w:val="aa"/>
        <w:ind w:firstLine="708"/>
        <w:jc w:val="both"/>
        <w:rPr>
          <w:rFonts w:ascii="Times New Roman" w:hAnsi="Times New Roman"/>
          <w:sz w:val="28"/>
          <w:szCs w:val="28"/>
        </w:rPr>
      </w:pPr>
      <w:r w:rsidRPr="000F5F76">
        <w:rPr>
          <w:rFonts w:ascii="Times New Roman" w:hAnsi="Times New Roman"/>
          <w:sz w:val="28"/>
          <w:szCs w:val="28"/>
        </w:rPr>
        <w:t>В 2012 г. принят План поэтапной разработки национальной системы квалификаций, предусматривающий подготовку профессиональных стандартов на период до 2020 г.</w:t>
      </w:r>
    </w:p>
    <w:p w:rsidR="007F7CDE" w:rsidRPr="000F5F76" w:rsidRDefault="007F7CDE" w:rsidP="007F7CDE">
      <w:pPr>
        <w:pStyle w:val="aa"/>
        <w:ind w:firstLine="708"/>
        <w:jc w:val="both"/>
        <w:rPr>
          <w:rFonts w:ascii="Times New Roman" w:hAnsi="Times New Roman"/>
          <w:sz w:val="28"/>
          <w:szCs w:val="28"/>
        </w:rPr>
      </w:pPr>
      <w:r w:rsidRPr="000F5F76">
        <w:rPr>
          <w:rFonts w:ascii="Times New Roman" w:hAnsi="Times New Roman"/>
          <w:sz w:val="28"/>
          <w:szCs w:val="28"/>
        </w:rPr>
        <w:t>В 2014 году МЗСР РК привлечена компания «Эрнст энд Янг», которая провела работу по обновлению методологии разработки ПС, обучению специалистов по их разработке.</w:t>
      </w:r>
    </w:p>
    <w:p w:rsidR="007F7CDE" w:rsidRPr="000F5F76" w:rsidRDefault="007F7CDE" w:rsidP="007F7CDE">
      <w:pPr>
        <w:pStyle w:val="aa"/>
        <w:ind w:firstLine="708"/>
        <w:jc w:val="both"/>
        <w:rPr>
          <w:rFonts w:ascii="Times New Roman" w:hAnsi="Times New Roman"/>
          <w:sz w:val="28"/>
          <w:szCs w:val="28"/>
        </w:rPr>
      </w:pPr>
      <w:r w:rsidRPr="000F5F76">
        <w:rPr>
          <w:rFonts w:ascii="Times New Roman" w:hAnsi="Times New Roman"/>
          <w:sz w:val="28"/>
          <w:szCs w:val="28"/>
        </w:rPr>
        <w:t>С 2014 года в Республике изменена процедура по введению национальной и отраслевых рамок квалификаций. В Трудовой кодекс внесены изменения в части их утверждения на республиканском и отраслевом уровнях трехсторонними комиссиями по социальному партнерству и регулированию социальных и трудовых отношений.</w:t>
      </w:r>
      <w:r w:rsidRPr="000F5F76">
        <w:rPr>
          <w:sz w:val="28"/>
          <w:szCs w:val="28"/>
        </w:rPr>
        <w:t xml:space="preserve"> </w:t>
      </w:r>
      <w:r w:rsidRPr="000F5F76">
        <w:rPr>
          <w:rFonts w:ascii="Times New Roman" w:hAnsi="Times New Roman"/>
          <w:sz w:val="28"/>
          <w:szCs w:val="28"/>
        </w:rPr>
        <w:t>Разработаны и утверждены приказом Министра от 28 декабря 2015 года № 1035 новые Правила разработки, введения, замены и пересмотра профессиональных стандартов.</w:t>
      </w:r>
    </w:p>
    <w:p w:rsidR="007F7CDE" w:rsidRPr="000F5F76" w:rsidRDefault="007F7CDE" w:rsidP="007F7CDE">
      <w:pPr>
        <w:pStyle w:val="aa"/>
        <w:ind w:firstLine="708"/>
        <w:jc w:val="both"/>
        <w:rPr>
          <w:rFonts w:ascii="Times New Roman" w:hAnsi="Times New Roman"/>
          <w:sz w:val="28"/>
          <w:szCs w:val="28"/>
        </w:rPr>
      </w:pPr>
      <w:r w:rsidRPr="000F5F76">
        <w:rPr>
          <w:rFonts w:ascii="Times New Roman" w:hAnsi="Times New Roman"/>
          <w:sz w:val="28"/>
          <w:szCs w:val="28"/>
        </w:rPr>
        <w:t xml:space="preserve">В 2013-2015 годы в республике государственными органами разработаны – </w:t>
      </w:r>
      <w:r w:rsidRPr="000F5F76">
        <w:rPr>
          <w:rFonts w:ascii="Times New Roman" w:hAnsi="Times New Roman"/>
          <w:b/>
          <w:sz w:val="28"/>
          <w:szCs w:val="28"/>
        </w:rPr>
        <w:t>449</w:t>
      </w:r>
      <w:r w:rsidRPr="000F5F76">
        <w:rPr>
          <w:rFonts w:ascii="Times New Roman" w:hAnsi="Times New Roman"/>
          <w:sz w:val="28"/>
          <w:szCs w:val="28"/>
        </w:rPr>
        <w:t xml:space="preserve"> ПС (из них согласованы МЗСР </w:t>
      </w:r>
      <w:r w:rsidRPr="000F5F76">
        <w:rPr>
          <w:rFonts w:ascii="Times New Roman" w:hAnsi="Times New Roman"/>
          <w:sz w:val="28"/>
          <w:szCs w:val="28"/>
          <w:lang w:val="kk-KZ"/>
        </w:rPr>
        <w:t xml:space="preserve">– </w:t>
      </w:r>
      <w:r w:rsidRPr="000F5F76">
        <w:rPr>
          <w:rFonts w:ascii="Times New Roman" w:hAnsi="Times New Roman"/>
          <w:b/>
          <w:sz w:val="28"/>
          <w:szCs w:val="28"/>
        </w:rPr>
        <w:t>398 ПС)</w:t>
      </w:r>
      <w:r w:rsidRPr="000F5F76">
        <w:rPr>
          <w:rFonts w:ascii="Times New Roman" w:hAnsi="Times New Roman"/>
          <w:sz w:val="28"/>
          <w:szCs w:val="28"/>
        </w:rPr>
        <w:t>, в том числе:</w:t>
      </w:r>
    </w:p>
    <w:p w:rsidR="007F7CDE" w:rsidRPr="000F5F76" w:rsidRDefault="007F7CDE" w:rsidP="007F7CDE">
      <w:pPr>
        <w:pStyle w:val="aa"/>
        <w:numPr>
          <w:ilvl w:val="0"/>
          <w:numId w:val="21"/>
        </w:numPr>
        <w:ind w:left="1134"/>
        <w:jc w:val="both"/>
        <w:rPr>
          <w:rFonts w:ascii="Times New Roman" w:hAnsi="Times New Roman"/>
          <w:sz w:val="28"/>
          <w:szCs w:val="28"/>
        </w:rPr>
      </w:pPr>
      <w:r w:rsidRPr="000F5F76">
        <w:rPr>
          <w:rFonts w:ascii="Times New Roman" w:hAnsi="Times New Roman"/>
          <w:sz w:val="28"/>
          <w:szCs w:val="28"/>
        </w:rPr>
        <w:t xml:space="preserve">в 2012-2013 годы МОН РК разработано </w:t>
      </w:r>
      <w:r w:rsidRPr="000F5F76">
        <w:rPr>
          <w:rFonts w:ascii="Times New Roman" w:hAnsi="Times New Roman"/>
          <w:b/>
          <w:sz w:val="28"/>
          <w:szCs w:val="28"/>
        </w:rPr>
        <w:t>147</w:t>
      </w:r>
      <w:r w:rsidRPr="000F5F76">
        <w:rPr>
          <w:rFonts w:ascii="Times New Roman" w:hAnsi="Times New Roman"/>
          <w:sz w:val="28"/>
          <w:szCs w:val="28"/>
        </w:rPr>
        <w:t xml:space="preserve"> ПС для ТиПО, из которых МЗСР согласовано 96 ПС (51 ПС размещено в ИПС «</w:t>
      </w:r>
      <w:r w:rsidRPr="000F5F76">
        <w:rPr>
          <w:rFonts w:ascii="Times New Roman" w:hAnsi="Times New Roman"/>
          <w:sz w:val="28"/>
          <w:szCs w:val="28"/>
          <w:lang w:val="kk-KZ"/>
        </w:rPr>
        <w:t>Әділет</w:t>
      </w:r>
      <w:r w:rsidRPr="000F5F76">
        <w:rPr>
          <w:rFonts w:ascii="Times New Roman" w:hAnsi="Times New Roman"/>
          <w:sz w:val="28"/>
          <w:szCs w:val="28"/>
        </w:rPr>
        <w:t>»), 45 ПС в 2015 году согласованы по новой методике;</w:t>
      </w:r>
    </w:p>
    <w:p w:rsidR="007F7CDE" w:rsidRPr="000F5F76" w:rsidRDefault="007F7CDE" w:rsidP="007F7CDE">
      <w:pPr>
        <w:pStyle w:val="aa"/>
        <w:numPr>
          <w:ilvl w:val="0"/>
          <w:numId w:val="21"/>
        </w:numPr>
        <w:ind w:left="1134"/>
        <w:jc w:val="both"/>
        <w:rPr>
          <w:rFonts w:ascii="Times New Roman" w:hAnsi="Times New Roman"/>
          <w:sz w:val="28"/>
          <w:szCs w:val="28"/>
        </w:rPr>
      </w:pPr>
      <w:r w:rsidRPr="000F5F76">
        <w:rPr>
          <w:rFonts w:ascii="Times New Roman" w:hAnsi="Times New Roman"/>
          <w:sz w:val="28"/>
          <w:szCs w:val="28"/>
        </w:rPr>
        <w:t xml:space="preserve">за </w:t>
      </w:r>
      <w:r w:rsidRPr="000F5F76">
        <w:rPr>
          <w:rFonts w:ascii="Times New Roman" w:hAnsi="Times New Roman"/>
          <w:sz w:val="28"/>
          <w:szCs w:val="28"/>
          <w:u w:val="single"/>
        </w:rPr>
        <w:t>счет республиканского бюджета</w:t>
      </w:r>
      <w:r w:rsidRPr="000F5F76">
        <w:rPr>
          <w:rFonts w:ascii="Times New Roman" w:hAnsi="Times New Roman"/>
          <w:sz w:val="28"/>
          <w:szCs w:val="28"/>
        </w:rPr>
        <w:t xml:space="preserve"> государственными органами разработано – </w:t>
      </w:r>
      <w:r w:rsidRPr="000F5F76">
        <w:rPr>
          <w:rFonts w:ascii="Times New Roman" w:hAnsi="Times New Roman"/>
          <w:b/>
          <w:sz w:val="28"/>
          <w:szCs w:val="28"/>
        </w:rPr>
        <w:t xml:space="preserve">302 ПС, </w:t>
      </w:r>
      <w:r w:rsidRPr="000F5F76">
        <w:rPr>
          <w:rFonts w:ascii="Times New Roman" w:hAnsi="Times New Roman"/>
          <w:sz w:val="28"/>
          <w:szCs w:val="28"/>
        </w:rPr>
        <w:t>(132 ПС размещено в ИПС «</w:t>
      </w:r>
      <w:r w:rsidRPr="000F5F76">
        <w:rPr>
          <w:rFonts w:ascii="Times New Roman" w:hAnsi="Times New Roman"/>
          <w:sz w:val="28"/>
          <w:szCs w:val="28"/>
          <w:lang w:val="kk-KZ"/>
        </w:rPr>
        <w:t>Әділет</w:t>
      </w:r>
      <w:r w:rsidRPr="000F5F76">
        <w:rPr>
          <w:rFonts w:ascii="Times New Roman" w:hAnsi="Times New Roman"/>
          <w:sz w:val="28"/>
          <w:szCs w:val="28"/>
        </w:rPr>
        <w:t>»):</w:t>
      </w:r>
    </w:p>
    <w:p w:rsidR="007F7CDE" w:rsidRPr="000F5F76" w:rsidRDefault="007F7CDE" w:rsidP="007F7CDE">
      <w:pPr>
        <w:pStyle w:val="aa"/>
        <w:ind w:firstLine="1701"/>
        <w:jc w:val="both"/>
        <w:rPr>
          <w:rFonts w:ascii="Times New Roman" w:hAnsi="Times New Roman"/>
          <w:sz w:val="28"/>
          <w:szCs w:val="28"/>
        </w:rPr>
      </w:pPr>
      <w:r w:rsidRPr="000F5F76">
        <w:rPr>
          <w:rFonts w:ascii="Times New Roman" w:hAnsi="Times New Roman"/>
          <w:sz w:val="28"/>
          <w:szCs w:val="28"/>
        </w:rPr>
        <w:t>- в 2013 году - 176 ПС на сумму 177 млн.тенге (14 госорганов);</w:t>
      </w:r>
    </w:p>
    <w:p w:rsidR="007F7CDE" w:rsidRPr="000F5F76" w:rsidRDefault="007F7CDE" w:rsidP="007F7CDE">
      <w:pPr>
        <w:pStyle w:val="aa"/>
        <w:ind w:firstLine="1701"/>
        <w:jc w:val="both"/>
        <w:rPr>
          <w:rFonts w:ascii="Times New Roman" w:hAnsi="Times New Roman"/>
          <w:sz w:val="28"/>
          <w:szCs w:val="28"/>
        </w:rPr>
      </w:pPr>
      <w:r w:rsidRPr="000F5F76">
        <w:rPr>
          <w:rFonts w:ascii="Times New Roman" w:hAnsi="Times New Roman"/>
          <w:sz w:val="28"/>
          <w:szCs w:val="28"/>
        </w:rPr>
        <w:t>- в 2014 году - 88 ПС на сумму 75,9 млн. тенге (7 госорганов);</w:t>
      </w:r>
    </w:p>
    <w:p w:rsidR="007F7CDE" w:rsidRPr="000F5F76" w:rsidRDefault="007F7CDE" w:rsidP="007F7CDE">
      <w:pPr>
        <w:pStyle w:val="aa"/>
        <w:ind w:firstLine="1701"/>
        <w:jc w:val="both"/>
        <w:rPr>
          <w:rFonts w:ascii="Times New Roman" w:hAnsi="Times New Roman"/>
          <w:sz w:val="28"/>
          <w:szCs w:val="28"/>
        </w:rPr>
      </w:pPr>
      <w:r w:rsidRPr="000F5F76">
        <w:rPr>
          <w:rFonts w:ascii="Times New Roman" w:hAnsi="Times New Roman"/>
          <w:sz w:val="28"/>
          <w:szCs w:val="28"/>
        </w:rPr>
        <w:t xml:space="preserve">- в 2015 году – 38 ПС на сумму </w:t>
      </w:r>
      <w:r w:rsidRPr="000F5F76">
        <w:rPr>
          <w:rFonts w:ascii="Times New Roman" w:hAnsi="Times New Roman"/>
          <w:sz w:val="28"/>
          <w:szCs w:val="28"/>
          <w:lang w:eastAsia="ru-RU"/>
        </w:rPr>
        <w:t>69,2 млн. тенге (6 госорганов)</w:t>
      </w:r>
      <w:r w:rsidRPr="000F5F76">
        <w:rPr>
          <w:rFonts w:ascii="Times New Roman" w:hAnsi="Times New Roman"/>
          <w:sz w:val="28"/>
          <w:szCs w:val="28"/>
        </w:rPr>
        <w:t>.</w:t>
      </w:r>
    </w:p>
    <w:p w:rsidR="007F7CDE" w:rsidRPr="000F5F76" w:rsidRDefault="007F7CDE" w:rsidP="007F7CDE">
      <w:pPr>
        <w:pStyle w:val="aa"/>
        <w:ind w:firstLine="708"/>
        <w:jc w:val="both"/>
        <w:rPr>
          <w:rFonts w:ascii="Times New Roman" w:hAnsi="Times New Roman"/>
          <w:sz w:val="28"/>
          <w:szCs w:val="28"/>
        </w:rPr>
      </w:pPr>
      <w:r w:rsidRPr="000F5F76">
        <w:rPr>
          <w:rFonts w:ascii="Times New Roman" w:hAnsi="Times New Roman"/>
          <w:sz w:val="28"/>
          <w:szCs w:val="28"/>
        </w:rPr>
        <w:t>В ИПС «</w:t>
      </w:r>
      <w:r w:rsidRPr="000F5F76">
        <w:rPr>
          <w:rFonts w:ascii="Times New Roman" w:hAnsi="Times New Roman"/>
          <w:sz w:val="28"/>
          <w:szCs w:val="28"/>
          <w:lang w:val="kk-KZ"/>
        </w:rPr>
        <w:t>Әділет»</w:t>
      </w:r>
      <w:r w:rsidRPr="000F5F76">
        <w:rPr>
          <w:rFonts w:ascii="Times New Roman" w:hAnsi="Times New Roman"/>
          <w:sz w:val="28"/>
          <w:szCs w:val="28"/>
        </w:rPr>
        <w:t xml:space="preserve"> размещено 183 ПС и внесены в реестр ПС. </w:t>
      </w:r>
    </w:p>
    <w:p w:rsidR="007F7CDE" w:rsidRPr="000F5F76" w:rsidRDefault="007F7CDE" w:rsidP="007F7CDE">
      <w:pPr>
        <w:pStyle w:val="aa"/>
        <w:ind w:firstLine="708"/>
        <w:jc w:val="both"/>
        <w:rPr>
          <w:rFonts w:ascii="Times New Roman" w:hAnsi="Times New Roman"/>
          <w:sz w:val="28"/>
          <w:szCs w:val="28"/>
          <w:lang w:eastAsia="ru-RU"/>
        </w:rPr>
      </w:pPr>
    </w:p>
    <w:p w:rsidR="007F7CDE" w:rsidRDefault="007F7CDE" w:rsidP="007F7CDE">
      <w:pPr>
        <w:pStyle w:val="aa"/>
        <w:ind w:firstLine="708"/>
        <w:jc w:val="both"/>
        <w:rPr>
          <w:rFonts w:ascii="Times New Roman" w:hAnsi="Times New Roman"/>
          <w:sz w:val="28"/>
          <w:szCs w:val="28"/>
        </w:rPr>
      </w:pPr>
      <w:r w:rsidRPr="000F5F76">
        <w:rPr>
          <w:rFonts w:ascii="Times New Roman" w:hAnsi="Times New Roman"/>
          <w:sz w:val="28"/>
          <w:szCs w:val="28"/>
        </w:rPr>
        <w:t>Работа  будет продолжена в рамках работы по проекту «Развитие трудовых навыков и стимулирование рабочих мест». Проект реализуется в рамках Соглашения о партнерстве между Правительством Республики Казахстан и Международным Банком Реконструкции и Развития. Активное участие в нем принимают также МОН и НПП.</w:t>
      </w:r>
    </w:p>
    <w:p w:rsidR="000F5F76" w:rsidRPr="000F5F76" w:rsidRDefault="000F5F76" w:rsidP="007F7CDE">
      <w:pPr>
        <w:pStyle w:val="aa"/>
        <w:ind w:firstLine="708"/>
        <w:jc w:val="both"/>
        <w:rPr>
          <w:rFonts w:ascii="Times New Roman" w:hAnsi="Times New Roman"/>
          <w:sz w:val="28"/>
          <w:szCs w:val="28"/>
        </w:rPr>
      </w:pPr>
    </w:p>
    <w:p w:rsidR="00B22E7D" w:rsidRDefault="00B22E7D" w:rsidP="003E2707">
      <w:pPr>
        <w:rPr>
          <w:color w:val="000000"/>
          <w:spacing w:val="2"/>
          <w:szCs w:val="28"/>
          <w:shd w:val="clear" w:color="auto" w:fill="FFFFFF"/>
        </w:rPr>
      </w:pPr>
      <w:r>
        <w:rPr>
          <w:color w:val="000000"/>
          <w:spacing w:val="2"/>
          <w:szCs w:val="28"/>
          <w:shd w:val="clear" w:color="auto" w:fill="FFFFFF"/>
        </w:rPr>
        <w:t>В</w:t>
      </w:r>
      <w:r w:rsidRPr="00FE04B3">
        <w:rPr>
          <w:color w:val="000000"/>
          <w:spacing w:val="2"/>
          <w:szCs w:val="28"/>
          <w:shd w:val="clear" w:color="auto" w:fill="FFFFFF"/>
        </w:rPr>
        <w:t xml:space="preserve"> 2015 г. </w:t>
      </w:r>
      <w:r>
        <w:rPr>
          <w:color w:val="000000"/>
          <w:spacing w:val="2"/>
          <w:szCs w:val="28"/>
          <w:shd w:val="clear" w:color="auto" w:fill="FFFFFF"/>
        </w:rPr>
        <w:t>с</w:t>
      </w:r>
      <w:r w:rsidR="00FE04B3" w:rsidRPr="00FE04B3">
        <w:rPr>
          <w:color w:val="000000"/>
          <w:spacing w:val="2"/>
          <w:szCs w:val="28"/>
          <w:shd w:val="clear" w:color="auto" w:fill="FFFFFF"/>
        </w:rPr>
        <w:t xml:space="preserve">тоимость на разработку профстандартов увеличена на 900 тыс. тенге относительно 2014 г., т.е. с 1 млн. тенге до 1,9 млн. тенге. </w:t>
      </w:r>
    </w:p>
    <w:p w:rsidR="00014F4A" w:rsidRDefault="00014F4A" w:rsidP="00FE04B3">
      <w:pPr>
        <w:rPr>
          <w:color w:val="000000"/>
          <w:spacing w:val="2"/>
          <w:szCs w:val="28"/>
          <w:shd w:val="clear" w:color="auto" w:fill="FFFFFF"/>
        </w:rPr>
      </w:pPr>
      <w:r>
        <w:rPr>
          <w:color w:val="000000"/>
          <w:spacing w:val="2"/>
          <w:szCs w:val="28"/>
          <w:shd w:val="clear" w:color="auto" w:fill="FFFFFF"/>
        </w:rPr>
        <w:t>Фактически повышение стоимости разработки профстандартов не повлияло на уровень качества профстандартов (в подтверждение</w:t>
      </w:r>
      <w:r w:rsidR="00A5186E">
        <w:rPr>
          <w:color w:val="000000"/>
          <w:spacing w:val="2"/>
          <w:szCs w:val="28"/>
          <w:shd w:val="clear" w:color="auto" w:fill="FFFFFF"/>
        </w:rPr>
        <w:t xml:space="preserve"> - </w:t>
      </w:r>
      <w:r w:rsidR="00B22E7D">
        <w:rPr>
          <w:color w:val="000000"/>
          <w:spacing w:val="2"/>
          <w:szCs w:val="28"/>
          <w:shd w:val="clear" w:color="auto" w:fill="FFFFFF"/>
        </w:rPr>
        <w:t xml:space="preserve">содержание </w:t>
      </w:r>
      <w:r>
        <w:rPr>
          <w:color w:val="000000"/>
          <w:spacing w:val="2"/>
          <w:szCs w:val="28"/>
          <w:shd w:val="clear" w:color="auto" w:fill="FFFFFF"/>
        </w:rPr>
        <w:t>проект</w:t>
      </w:r>
      <w:r w:rsidR="00B22E7D">
        <w:rPr>
          <w:color w:val="000000"/>
          <w:spacing w:val="2"/>
          <w:szCs w:val="28"/>
          <w:shd w:val="clear" w:color="auto" w:fill="FFFFFF"/>
        </w:rPr>
        <w:t>ов</w:t>
      </w:r>
      <w:r>
        <w:rPr>
          <w:color w:val="000000"/>
          <w:spacing w:val="2"/>
          <w:szCs w:val="28"/>
          <w:shd w:val="clear" w:color="auto" w:fill="FFFFFF"/>
        </w:rPr>
        <w:t xml:space="preserve"> профстандартов «</w:t>
      </w:r>
      <w:r w:rsidRPr="00014F4A">
        <w:rPr>
          <w:color w:val="000000"/>
          <w:spacing w:val="2"/>
          <w:szCs w:val="28"/>
          <w:shd w:val="clear" w:color="auto" w:fill="FFFFFF"/>
        </w:rPr>
        <w:t>Агломерация фосфоритовой руды», «Дробление в производстве продукции хромовых соединений»</w:t>
      </w:r>
      <w:r>
        <w:rPr>
          <w:color w:val="000000"/>
          <w:spacing w:val="2"/>
          <w:szCs w:val="28"/>
          <w:shd w:val="clear" w:color="auto" w:fill="FFFFFF"/>
        </w:rPr>
        <w:t xml:space="preserve">, </w:t>
      </w:r>
      <w:r w:rsidRPr="00014F4A">
        <w:rPr>
          <w:color w:val="000000"/>
          <w:spacing w:val="2"/>
          <w:szCs w:val="28"/>
          <w:shd w:val="clear" w:color="auto" w:fill="FFFFFF"/>
        </w:rPr>
        <w:t>«Устройство и оборудование судов внутреннего водного плавания», «Шкипер несамоходного судна»</w:t>
      </w:r>
      <w:r>
        <w:rPr>
          <w:color w:val="000000"/>
          <w:spacing w:val="2"/>
          <w:szCs w:val="28"/>
          <w:shd w:val="clear" w:color="auto" w:fill="FFFFFF"/>
        </w:rPr>
        <w:t xml:space="preserve">, </w:t>
      </w:r>
      <w:r w:rsidRPr="00014F4A">
        <w:rPr>
          <w:color w:val="000000"/>
          <w:spacing w:val="2"/>
          <w:szCs w:val="28"/>
          <w:shd w:val="clear" w:color="auto" w:fill="FFFFFF"/>
        </w:rPr>
        <w:t>«Управление движением флота», «Судовождение на внутренних водных путях»</w:t>
      </w:r>
      <w:r>
        <w:rPr>
          <w:color w:val="000000"/>
          <w:spacing w:val="2"/>
          <w:szCs w:val="28"/>
          <w:shd w:val="clear" w:color="auto" w:fill="FFFFFF"/>
        </w:rPr>
        <w:t>).</w:t>
      </w:r>
    </w:p>
    <w:p w:rsidR="003E2707" w:rsidRDefault="003E2707" w:rsidP="00FE04B3">
      <w:pPr>
        <w:rPr>
          <w:color w:val="000000"/>
          <w:spacing w:val="2"/>
          <w:szCs w:val="28"/>
          <w:shd w:val="clear" w:color="auto" w:fill="FFFFFF"/>
        </w:rPr>
      </w:pPr>
    </w:p>
    <w:p w:rsidR="00916EF1" w:rsidRDefault="00916EF1" w:rsidP="00916EF1">
      <w:pPr>
        <w:rPr>
          <w:color w:val="000000"/>
          <w:spacing w:val="2"/>
          <w:szCs w:val="28"/>
          <w:shd w:val="clear" w:color="auto" w:fill="FFFFFF"/>
        </w:rPr>
      </w:pPr>
      <w:r>
        <w:rPr>
          <w:color w:val="000000"/>
          <w:spacing w:val="2"/>
          <w:szCs w:val="28"/>
          <w:shd w:val="clear" w:color="auto" w:fill="FFFFFF"/>
        </w:rPr>
        <w:lastRenderedPageBreak/>
        <w:t xml:space="preserve">НПП РК «Атамекен» в МЗСР РК было направлено </w:t>
      </w:r>
      <w:r w:rsidR="00A5186E">
        <w:rPr>
          <w:color w:val="000000"/>
          <w:spacing w:val="2"/>
          <w:szCs w:val="28"/>
          <w:shd w:val="clear" w:color="auto" w:fill="FFFFFF"/>
        </w:rPr>
        <w:t xml:space="preserve">инициативное </w:t>
      </w:r>
      <w:r>
        <w:rPr>
          <w:color w:val="000000"/>
          <w:spacing w:val="2"/>
          <w:szCs w:val="28"/>
          <w:shd w:val="clear" w:color="auto" w:fill="FFFFFF"/>
        </w:rPr>
        <w:t>письмо (</w:t>
      </w:r>
      <w:r w:rsidRPr="001E317C">
        <w:rPr>
          <w:color w:val="000000"/>
          <w:spacing w:val="2"/>
          <w:szCs w:val="28"/>
          <w:shd w:val="clear" w:color="auto" w:fill="FFFFFF"/>
        </w:rPr>
        <w:t>№</w:t>
      </w:r>
      <w:r>
        <w:rPr>
          <w:color w:val="000000"/>
          <w:spacing w:val="2"/>
          <w:szCs w:val="28"/>
          <w:shd w:val="clear" w:color="auto" w:fill="FFFFFF"/>
        </w:rPr>
        <w:t xml:space="preserve"> </w:t>
      </w:r>
      <w:r w:rsidRPr="001E317C">
        <w:rPr>
          <w:color w:val="000000"/>
          <w:spacing w:val="2"/>
          <w:szCs w:val="28"/>
          <w:shd w:val="clear" w:color="auto" w:fill="FFFFFF"/>
        </w:rPr>
        <w:t xml:space="preserve">11864 </w:t>
      </w:r>
      <w:r>
        <w:rPr>
          <w:color w:val="000000"/>
          <w:spacing w:val="2"/>
          <w:szCs w:val="28"/>
          <w:shd w:val="clear" w:color="auto" w:fill="FFFFFF"/>
        </w:rPr>
        <w:t>о</w:t>
      </w:r>
      <w:r w:rsidRPr="001E317C">
        <w:rPr>
          <w:color w:val="000000"/>
          <w:spacing w:val="2"/>
          <w:szCs w:val="28"/>
          <w:shd w:val="clear" w:color="auto" w:fill="FFFFFF"/>
        </w:rPr>
        <w:t>т 09.10.2015</w:t>
      </w:r>
      <w:r>
        <w:rPr>
          <w:color w:val="000000"/>
          <w:spacing w:val="2"/>
          <w:szCs w:val="28"/>
          <w:shd w:val="clear" w:color="auto" w:fill="FFFFFF"/>
        </w:rPr>
        <w:t xml:space="preserve">) о создании рабочей группы с проектом </w:t>
      </w:r>
      <w:r w:rsidRPr="006D6023">
        <w:rPr>
          <w:color w:val="000000"/>
          <w:spacing w:val="2"/>
          <w:szCs w:val="28"/>
          <w:shd w:val="clear" w:color="auto" w:fill="FFFFFF"/>
        </w:rPr>
        <w:t>план</w:t>
      </w:r>
      <w:r>
        <w:rPr>
          <w:color w:val="000000"/>
          <w:spacing w:val="2"/>
          <w:szCs w:val="28"/>
          <w:shd w:val="clear" w:color="auto" w:fill="FFFFFF"/>
        </w:rPr>
        <w:t>а</w:t>
      </w:r>
      <w:r w:rsidRPr="006D6023">
        <w:rPr>
          <w:color w:val="000000"/>
          <w:spacing w:val="2"/>
          <w:szCs w:val="28"/>
          <w:shd w:val="clear" w:color="auto" w:fill="FFFFFF"/>
        </w:rPr>
        <w:t xml:space="preserve"> мероприятий</w:t>
      </w:r>
      <w:r>
        <w:rPr>
          <w:color w:val="000000"/>
          <w:spacing w:val="2"/>
          <w:szCs w:val="28"/>
          <w:shd w:val="clear" w:color="auto" w:fill="FFFFFF"/>
        </w:rPr>
        <w:t xml:space="preserve"> </w:t>
      </w:r>
      <w:r w:rsidRPr="006D6023">
        <w:rPr>
          <w:color w:val="000000"/>
          <w:spacing w:val="2"/>
          <w:szCs w:val="28"/>
          <w:shd w:val="clear" w:color="auto" w:fill="FFFFFF"/>
        </w:rPr>
        <w:t>по передаче процедуры организации и разработки профессиональных стандартов</w:t>
      </w:r>
      <w:r>
        <w:rPr>
          <w:color w:val="000000"/>
          <w:spacing w:val="2"/>
          <w:szCs w:val="28"/>
          <w:shd w:val="clear" w:color="auto" w:fill="FFFFFF"/>
        </w:rPr>
        <w:t xml:space="preserve"> от МЗСР РК в НПП РК «Атамекен». Ответ от МЗСР РК до настоящего времени не поступил.</w:t>
      </w:r>
    </w:p>
    <w:p w:rsidR="003E2707" w:rsidRDefault="00F83862" w:rsidP="005179F7">
      <w:pPr>
        <w:rPr>
          <w:color w:val="000000"/>
          <w:spacing w:val="2"/>
          <w:szCs w:val="28"/>
          <w:shd w:val="clear" w:color="auto" w:fill="FFFFFF"/>
        </w:rPr>
      </w:pPr>
      <w:r>
        <w:rPr>
          <w:color w:val="000000"/>
          <w:spacing w:val="2"/>
          <w:szCs w:val="28"/>
          <w:shd w:val="clear" w:color="auto" w:fill="FFFFFF"/>
        </w:rPr>
        <w:t>С 1 января 2016 г. в силу вступили изменения в Трудовом кодексе РК о р</w:t>
      </w:r>
      <w:r w:rsidRPr="00F83862">
        <w:rPr>
          <w:color w:val="000000"/>
          <w:spacing w:val="2"/>
          <w:szCs w:val="28"/>
          <w:shd w:val="clear" w:color="auto" w:fill="FFFFFF"/>
        </w:rPr>
        <w:t>азработк</w:t>
      </w:r>
      <w:r>
        <w:rPr>
          <w:color w:val="000000"/>
          <w:spacing w:val="2"/>
          <w:szCs w:val="28"/>
          <w:shd w:val="clear" w:color="auto" w:fill="FFFFFF"/>
        </w:rPr>
        <w:t>е</w:t>
      </w:r>
      <w:r w:rsidRPr="00F83862">
        <w:rPr>
          <w:color w:val="000000"/>
          <w:spacing w:val="2"/>
          <w:szCs w:val="28"/>
          <w:shd w:val="clear" w:color="auto" w:fill="FFFFFF"/>
        </w:rPr>
        <w:t>, введени</w:t>
      </w:r>
      <w:r>
        <w:rPr>
          <w:color w:val="000000"/>
          <w:spacing w:val="2"/>
          <w:szCs w:val="28"/>
          <w:shd w:val="clear" w:color="auto" w:fill="FFFFFF"/>
        </w:rPr>
        <w:t>и</w:t>
      </w:r>
      <w:r w:rsidRPr="00F83862">
        <w:rPr>
          <w:color w:val="000000"/>
          <w:spacing w:val="2"/>
          <w:szCs w:val="28"/>
          <w:shd w:val="clear" w:color="auto" w:fill="FFFFFF"/>
        </w:rPr>
        <w:t>, замен</w:t>
      </w:r>
      <w:r>
        <w:rPr>
          <w:color w:val="000000"/>
          <w:spacing w:val="2"/>
          <w:szCs w:val="28"/>
          <w:shd w:val="clear" w:color="auto" w:fill="FFFFFF"/>
        </w:rPr>
        <w:t>е</w:t>
      </w:r>
      <w:r w:rsidRPr="00F83862">
        <w:rPr>
          <w:color w:val="000000"/>
          <w:spacing w:val="2"/>
          <w:szCs w:val="28"/>
          <w:shd w:val="clear" w:color="auto" w:fill="FFFFFF"/>
        </w:rPr>
        <w:t xml:space="preserve"> и пересмотр</w:t>
      </w:r>
      <w:r>
        <w:rPr>
          <w:color w:val="000000"/>
          <w:spacing w:val="2"/>
          <w:szCs w:val="28"/>
          <w:shd w:val="clear" w:color="auto" w:fill="FFFFFF"/>
        </w:rPr>
        <w:t>е</w:t>
      </w:r>
      <w:r w:rsidRPr="00F83862">
        <w:rPr>
          <w:color w:val="000000"/>
          <w:spacing w:val="2"/>
          <w:szCs w:val="28"/>
          <w:shd w:val="clear" w:color="auto" w:fill="FFFFFF"/>
        </w:rPr>
        <w:t xml:space="preserve"> профессиональных стандартов объединени</w:t>
      </w:r>
      <w:r>
        <w:rPr>
          <w:color w:val="000000"/>
          <w:spacing w:val="2"/>
          <w:szCs w:val="28"/>
          <w:shd w:val="clear" w:color="auto" w:fill="FFFFFF"/>
        </w:rPr>
        <w:t>ями</w:t>
      </w:r>
      <w:r w:rsidRPr="00F83862">
        <w:rPr>
          <w:color w:val="000000"/>
          <w:spacing w:val="2"/>
          <w:szCs w:val="28"/>
          <w:shd w:val="clear" w:color="auto" w:fill="FFFFFF"/>
        </w:rPr>
        <w:t xml:space="preserve"> работодателей и утвержд</w:t>
      </w:r>
      <w:r>
        <w:rPr>
          <w:color w:val="000000"/>
          <w:spacing w:val="2"/>
          <w:szCs w:val="28"/>
          <w:shd w:val="clear" w:color="auto" w:fill="FFFFFF"/>
        </w:rPr>
        <w:t xml:space="preserve">ении их НПП РК «Атамекен» </w:t>
      </w:r>
      <w:r w:rsidRPr="00F83862">
        <w:rPr>
          <w:color w:val="000000"/>
          <w:spacing w:val="2"/>
          <w:szCs w:val="28"/>
          <w:shd w:val="clear" w:color="auto" w:fill="FFFFFF"/>
        </w:rPr>
        <w:t>в установленном уполномоченным государст</w:t>
      </w:r>
      <w:r>
        <w:rPr>
          <w:color w:val="000000"/>
          <w:spacing w:val="2"/>
          <w:szCs w:val="28"/>
          <w:shd w:val="clear" w:color="auto" w:fill="FFFFFF"/>
        </w:rPr>
        <w:t>венным органом по труду порядке.</w:t>
      </w:r>
    </w:p>
    <w:p w:rsidR="003E2707" w:rsidRDefault="005D4002" w:rsidP="005179F7">
      <w:pPr>
        <w:rPr>
          <w:color w:val="000000"/>
          <w:spacing w:val="2"/>
          <w:szCs w:val="28"/>
          <w:shd w:val="clear" w:color="auto" w:fill="FFFFFF"/>
        </w:rPr>
      </w:pPr>
      <w:r>
        <w:rPr>
          <w:color w:val="000000"/>
          <w:spacing w:val="2"/>
          <w:szCs w:val="28"/>
          <w:shd w:val="clear" w:color="auto" w:fill="FFFFFF"/>
        </w:rPr>
        <w:t>В НПП РК «Атамекен» поступ</w:t>
      </w:r>
      <w:r w:rsidR="000672EB">
        <w:rPr>
          <w:color w:val="000000"/>
          <w:spacing w:val="2"/>
          <w:szCs w:val="28"/>
          <w:shd w:val="clear" w:color="auto" w:fill="FFFFFF"/>
        </w:rPr>
        <w:t xml:space="preserve">или </w:t>
      </w:r>
      <w:r>
        <w:rPr>
          <w:color w:val="000000"/>
          <w:spacing w:val="2"/>
          <w:szCs w:val="28"/>
          <w:shd w:val="clear" w:color="auto" w:fill="FFFFFF"/>
        </w:rPr>
        <w:t>запросы от представителей Министерства культуры и спорта РК и Министерства сельского хозяйства РК на утверждение проектов профессиональных</w:t>
      </w:r>
      <w:r w:rsidR="00C37220">
        <w:rPr>
          <w:color w:val="000000"/>
          <w:spacing w:val="2"/>
          <w:szCs w:val="28"/>
          <w:shd w:val="clear" w:color="auto" w:fill="FFFFFF"/>
        </w:rPr>
        <w:t xml:space="preserve"> </w:t>
      </w:r>
      <w:r>
        <w:rPr>
          <w:color w:val="000000"/>
          <w:spacing w:val="2"/>
          <w:szCs w:val="28"/>
          <w:shd w:val="clear" w:color="auto" w:fill="FFFFFF"/>
        </w:rPr>
        <w:t>стандартов</w:t>
      </w:r>
      <w:r w:rsidR="00A5186E">
        <w:rPr>
          <w:color w:val="000000"/>
          <w:spacing w:val="2"/>
          <w:szCs w:val="28"/>
          <w:shd w:val="clear" w:color="auto" w:fill="FFFFFF"/>
        </w:rPr>
        <w:t>,</w:t>
      </w:r>
      <w:r>
        <w:rPr>
          <w:color w:val="000000"/>
          <w:spacing w:val="2"/>
          <w:szCs w:val="28"/>
          <w:shd w:val="clear" w:color="auto" w:fill="FFFFFF"/>
        </w:rPr>
        <w:t xml:space="preserve"> разработанных в 2015 году за счет средств бюджетной программы «Разрабо</w:t>
      </w:r>
      <w:r w:rsidR="00DA5823">
        <w:rPr>
          <w:color w:val="000000"/>
          <w:spacing w:val="2"/>
          <w:szCs w:val="28"/>
          <w:shd w:val="clear" w:color="auto" w:fill="FFFFFF"/>
        </w:rPr>
        <w:t>тка профессиональны</w:t>
      </w:r>
      <w:r w:rsidR="005179F7">
        <w:rPr>
          <w:color w:val="000000"/>
          <w:spacing w:val="2"/>
          <w:szCs w:val="28"/>
          <w:shd w:val="clear" w:color="auto" w:fill="FFFFFF"/>
        </w:rPr>
        <w:t>х</w:t>
      </w:r>
      <w:r w:rsidR="00DA5823">
        <w:rPr>
          <w:color w:val="000000"/>
          <w:spacing w:val="2"/>
          <w:szCs w:val="28"/>
          <w:shd w:val="clear" w:color="auto" w:fill="FFFFFF"/>
        </w:rPr>
        <w:t xml:space="preserve"> стандартов», а также Министерства по инвестициям и развитию РК по профстандартам, разработанным в 2012-2013 гг.</w:t>
      </w:r>
      <w:r w:rsidR="00E17F5A">
        <w:rPr>
          <w:color w:val="000000"/>
          <w:spacing w:val="2"/>
          <w:szCs w:val="28"/>
          <w:shd w:val="clear" w:color="auto" w:fill="FFFFFF"/>
        </w:rPr>
        <w:t xml:space="preserve"> по займу Всемирного банка проекта «Модернизация ТиПО», из 65 профстандартов</w:t>
      </w:r>
      <w:r w:rsidR="000C7D62">
        <w:rPr>
          <w:color w:val="000000"/>
          <w:spacing w:val="2"/>
          <w:szCs w:val="28"/>
          <w:shd w:val="clear" w:color="auto" w:fill="FFFFFF"/>
        </w:rPr>
        <w:t xml:space="preserve"> только </w:t>
      </w:r>
      <w:r w:rsidR="00E17F5A" w:rsidRPr="000C7D62">
        <w:rPr>
          <w:b/>
          <w:color w:val="000000"/>
          <w:spacing w:val="2"/>
          <w:szCs w:val="28"/>
          <w:shd w:val="clear" w:color="auto" w:fill="FFFFFF"/>
        </w:rPr>
        <w:t>30 согласованы</w:t>
      </w:r>
      <w:r w:rsidR="00E17F5A">
        <w:rPr>
          <w:color w:val="000000"/>
          <w:spacing w:val="2"/>
          <w:szCs w:val="28"/>
          <w:shd w:val="clear" w:color="auto" w:fill="FFFFFF"/>
        </w:rPr>
        <w:t xml:space="preserve"> в МЗСР РК.</w:t>
      </w:r>
      <w:bookmarkStart w:id="0" w:name="_GoBack"/>
      <w:bookmarkEnd w:id="0"/>
    </w:p>
    <w:p w:rsidR="005D4002" w:rsidRDefault="00B71E8B" w:rsidP="00AF327F">
      <w:pPr>
        <w:rPr>
          <w:b/>
          <w:color w:val="000000"/>
          <w:spacing w:val="2"/>
          <w:szCs w:val="28"/>
          <w:shd w:val="clear" w:color="auto" w:fill="FFFFFF"/>
        </w:rPr>
      </w:pPr>
      <w:r>
        <w:rPr>
          <w:color w:val="000000"/>
          <w:spacing w:val="2"/>
          <w:szCs w:val="28"/>
          <w:shd w:val="clear" w:color="auto" w:fill="FFFFFF"/>
        </w:rPr>
        <w:t xml:space="preserve">НПП РК «Атамекен» согласно Трудовому кодексу РК утверждает проекты профстандартов, разработанные </w:t>
      </w:r>
      <w:r w:rsidRPr="00B71E8B">
        <w:rPr>
          <w:b/>
          <w:color w:val="000000"/>
          <w:spacing w:val="2"/>
          <w:szCs w:val="28"/>
          <w:shd w:val="clear" w:color="auto" w:fill="FFFFFF"/>
        </w:rPr>
        <w:t>отраслевыми объединениями работодателей</w:t>
      </w:r>
      <w:r>
        <w:rPr>
          <w:color w:val="000000"/>
          <w:spacing w:val="2"/>
          <w:szCs w:val="28"/>
          <w:shd w:val="clear" w:color="auto" w:fill="FFFFFF"/>
        </w:rPr>
        <w:t xml:space="preserve"> (не отдельными фирмами, организациями)</w:t>
      </w:r>
      <w:r w:rsidR="00AB09CA">
        <w:rPr>
          <w:color w:val="000000"/>
          <w:spacing w:val="2"/>
          <w:szCs w:val="28"/>
          <w:shd w:val="clear" w:color="auto" w:fill="FFFFFF"/>
        </w:rPr>
        <w:t xml:space="preserve"> и финансируемые </w:t>
      </w:r>
      <w:r>
        <w:rPr>
          <w:color w:val="000000"/>
          <w:spacing w:val="2"/>
          <w:szCs w:val="28"/>
          <w:shd w:val="clear" w:color="auto" w:fill="FFFFFF"/>
        </w:rPr>
        <w:t>проект</w:t>
      </w:r>
      <w:r w:rsidR="00AB09CA">
        <w:rPr>
          <w:color w:val="000000"/>
          <w:spacing w:val="2"/>
          <w:szCs w:val="28"/>
          <w:shd w:val="clear" w:color="auto" w:fill="FFFFFF"/>
        </w:rPr>
        <w:t>ом</w:t>
      </w:r>
      <w:r>
        <w:rPr>
          <w:color w:val="000000"/>
          <w:spacing w:val="2"/>
          <w:szCs w:val="28"/>
          <w:shd w:val="clear" w:color="auto" w:fill="FFFFFF"/>
        </w:rPr>
        <w:t xml:space="preserve"> «Развитие трудовых навыков и стимулирование рабочих мест» (2016-2020 гг.) по займу Всемирного банка</w:t>
      </w:r>
      <w:r w:rsidR="000672EB">
        <w:rPr>
          <w:color w:val="000000"/>
          <w:spacing w:val="2"/>
          <w:szCs w:val="28"/>
          <w:shd w:val="clear" w:color="auto" w:fill="FFFFFF"/>
        </w:rPr>
        <w:t xml:space="preserve"> или за счет собственных средств </w:t>
      </w:r>
      <w:r w:rsidR="00916EF1">
        <w:rPr>
          <w:color w:val="000000"/>
          <w:spacing w:val="2"/>
          <w:szCs w:val="28"/>
          <w:shd w:val="clear" w:color="auto" w:fill="FFFFFF"/>
        </w:rPr>
        <w:t xml:space="preserve">членов </w:t>
      </w:r>
      <w:r w:rsidR="000672EB">
        <w:rPr>
          <w:color w:val="000000"/>
          <w:spacing w:val="2"/>
          <w:szCs w:val="28"/>
          <w:shd w:val="clear" w:color="auto" w:fill="FFFFFF"/>
        </w:rPr>
        <w:t>отраслевых ассоциаций</w:t>
      </w:r>
      <w:r w:rsidR="003E2707">
        <w:rPr>
          <w:color w:val="000000"/>
          <w:spacing w:val="2"/>
          <w:szCs w:val="28"/>
          <w:shd w:val="clear" w:color="auto" w:fill="FFFFFF"/>
        </w:rPr>
        <w:t xml:space="preserve">, или по инициативе работодателей, </w:t>
      </w:r>
      <w:r w:rsidR="003E2707" w:rsidRPr="003E2707">
        <w:rPr>
          <w:b/>
          <w:color w:val="000000"/>
          <w:spacing w:val="2"/>
          <w:szCs w:val="28"/>
          <w:shd w:val="clear" w:color="auto" w:fill="FFFFFF"/>
        </w:rPr>
        <w:t>но не за счет членских взносов НПП РК.</w:t>
      </w:r>
    </w:p>
    <w:p w:rsidR="001E66F6" w:rsidRDefault="001E66F6" w:rsidP="001E66F6">
      <w:pPr>
        <w:rPr>
          <w:color w:val="000000"/>
          <w:spacing w:val="2"/>
          <w:szCs w:val="28"/>
          <w:shd w:val="clear" w:color="auto" w:fill="FFFFFF"/>
        </w:rPr>
      </w:pPr>
      <w:r>
        <w:rPr>
          <w:color w:val="000000"/>
          <w:spacing w:val="2"/>
          <w:szCs w:val="28"/>
          <w:shd w:val="clear" w:color="auto" w:fill="FFFFFF"/>
        </w:rPr>
        <w:t xml:space="preserve">В настоящее время согласовываются </w:t>
      </w:r>
      <w:r w:rsidRPr="001E66F6">
        <w:rPr>
          <w:color w:val="000000"/>
          <w:spacing w:val="2"/>
          <w:szCs w:val="28"/>
          <w:shd w:val="clear" w:color="auto" w:fill="FFFFFF"/>
        </w:rPr>
        <w:t xml:space="preserve">Правила утверждения </w:t>
      </w:r>
      <w:r>
        <w:rPr>
          <w:color w:val="000000"/>
          <w:spacing w:val="2"/>
          <w:szCs w:val="28"/>
          <w:shd w:val="clear" w:color="auto" w:fill="FFFFFF"/>
        </w:rPr>
        <w:t xml:space="preserve">НПП РК «Атамекен» РК </w:t>
      </w:r>
      <w:r w:rsidRPr="001E66F6">
        <w:rPr>
          <w:color w:val="000000"/>
          <w:spacing w:val="2"/>
          <w:szCs w:val="28"/>
          <w:shd w:val="clear" w:color="auto" w:fill="FFFFFF"/>
        </w:rPr>
        <w:t>профессиональных стандартов</w:t>
      </w:r>
      <w:r>
        <w:rPr>
          <w:color w:val="000000"/>
          <w:spacing w:val="2"/>
          <w:szCs w:val="28"/>
          <w:shd w:val="clear" w:color="auto" w:fill="FFFFFF"/>
        </w:rPr>
        <w:t>, разработанных объединениями работодателей.</w:t>
      </w:r>
      <w:r w:rsidR="0044369A">
        <w:rPr>
          <w:color w:val="000000"/>
          <w:spacing w:val="2"/>
          <w:szCs w:val="28"/>
          <w:shd w:val="clear" w:color="auto" w:fill="FFFFFF"/>
        </w:rPr>
        <w:t xml:space="preserve"> Утверждение проектов профстандартов осуществляется через о</w:t>
      </w:r>
      <w:r w:rsidRPr="005E7E85">
        <w:rPr>
          <w:rStyle w:val="2"/>
          <w:sz w:val="28"/>
          <w:szCs w:val="28"/>
        </w:rPr>
        <w:t xml:space="preserve">траслевые секретариаты </w:t>
      </w:r>
      <w:r w:rsidR="0044369A">
        <w:rPr>
          <w:rStyle w:val="2"/>
          <w:sz w:val="28"/>
          <w:szCs w:val="28"/>
        </w:rPr>
        <w:t>НПП и заседания отраслевых комитетов НПП.</w:t>
      </w:r>
    </w:p>
    <w:p w:rsidR="003E2707" w:rsidRDefault="003E2707" w:rsidP="00AF327F">
      <w:pPr>
        <w:rPr>
          <w:color w:val="000000"/>
          <w:spacing w:val="2"/>
          <w:szCs w:val="28"/>
          <w:shd w:val="clear" w:color="auto" w:fill="FFFFFF"/>
        </w:rPr>
      </w:pPr>
    </w:p>
    <w:sectPr w:rsidR="003E2707" w:rsidSect="006F52A1">
      <w:pgSz w:w="11906" w:h="16838"/>
      <w:pgMar w:top="1134" w:right="851" w:bottom="113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9F" w:rsidRDefault="00D23B9F" w:rsidP="006C41C4">
      <w:r>
        <w:separator/>
      </w:r>
    </w:p>
  </w:endnote>
  <w:endnote w:type="continuationSeparator" w:id="0">
    <w:p w:rsidR="00D23B9F" w:rsidRDefault="00D23B9F" w:rsidP="006C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9F" w:rsidRDefault="00D23B9F" w:rsidP="006C41C4">
      <w:r>
        <w:separator/>
      </w:r>
    </w:p>
  </w:footnote>
  <w:footnote w:type="continuationSeparator" w:id="0">
    <w:p w:rsidR="00D23B9F" w:rsidRDefault="00D23B9F" w:rsidP="006C41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B4745A9"/>
    <w:multiLevelType w:val="hybridMultilevel"/>
    <w:tmpl w:val="CC963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8A2E1A"/>
    <w:multiLevelType w:val="hybridMultilevel"/>
    <w:tmpl w:val="B5840DCC"/>
    <w:lvl w:ilvl="0" w:tplc="A3D4A34C">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676043"/>
    <w:multiLevelType w:val="hybridMultilevel"/>
    <w:tmpl w:val="4798F7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92F747B"/>
    <w:multiLevelType w:val="hybridMultilevel"/>
    <w:tmpl w:val="B126A7F6"/>
    <w:lvl w:ilvl="0" w:tplc="AE601F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98C749C"/>
    <w:multiLevelType w:val="hybridMultilevel"/>
    <w:tmpl w:val="83B2E4A8"/>
    <w:lvl w:ilvl="0" w:tplc="20769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BB314E"/>
    <w:multiLevelType w:val="hybridMultilevel"/>
    <w:tmpl w:val="8D64D7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1C6A3F"/>
    <w:multiLevelType w:val="hybridMultilevel"/>
    <w:tmpl w:val="A16AD190"/>
    <w:lvl w:ilvl="0" w:tplc="41E43DF6">
      <w:start w:val="1"/>
      <w:numFmt w:val="decimal"/>
      <w:lvlText w:val="%1."/>
      <w:lvlJc w:val="left"/>
      <w:pPr>
        <w:ind w:left="1211" w:hanging="36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A387C59"/>
    <w:multiLevelType w:val="hybridMultilevel"/>
    <w:tmpl w:val="23863136"/>
    <w:lvl w:ilvl="0" w:tplc="4EB26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A8369A"/>
    <w:multiLevelType w:val="hybridMultilevel"/>
    <w:tmpl w:val="71B8FB92"/>
    <w:lvl w:ilvl="0" w:tplc="DAEE6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ED40FF"/>
    <w:multiLevelType w:val="hybridMultilevel"/>
    <w:tmpl w:val="82F6AB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5C82147"/>
    <w:multiLevelType w:val="hybridMultilevel"/>
    <w:tmpl w:val="AAEC8DBC"/>
    <w:lvl w:ilvl="0" w:tplc="A21226B0">
      <w:start w:val="1"/>
      <w:numFmt w:val="bullet"/>
      <w:lvlText w:val=""/>
      <w:lvlJc w:val="left"/>
      <w:pPr>
        <w:ind w:left="1069" w:hanging="360"/>
      </w:pPr>
      <w:rPr>
        <w:rFonts w:ascii="Symbol" w:hAnsi="Symbol" w:hint="default"/>
        <w:b/>
        <w:i w:val="0"/>
        <w:caps w:val="0"/>
        <w:strike w:val="0"/>
        <w:dstrike w:val="0"/>
        <w:vanish w:val="0"/>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9EF482B"/>
    <w:multiLevelType w:val="hybridMultilevel"/>
    <w:tmpl w:val="226A89A0"/>
    <w:lvl w:ilvl="0" w:tplc="AC9A35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D2E5883"/>
    <w:multiLevelType w:val="hybridMultilevel"/>
    <w:tmpl w:val="B322A7A8"/>
    <w:lvl w:ilvl="0" w:tplc="66925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E173E78"/>
    <w:multiLevelType w:val="hybridMultilevel"/>
    <w:tmpl w:val="125A511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FF7917"/>
    <w:multiLevelType w:val="hybridMultilevel"/>
    <w:tmpl w:val="306CF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0C352C"/>
    <w:multiLevelType w:val="hybridMultilevel"/>
    <w:tmpl w:val="0BB222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15"/>
  </w:num>
  <w:num w:numId="3">
    <w:abstractNumId w:val="6"/>
  </w:num>
  <w:num w:numId="4">
    <w:abstractNumId w:val="2"/>
  </w:num>
  <w:num w:numId="5">
    <w:abstractNumId w:val="5"/>
  </w:num>
  <w:num w:numId="6">
    <w:abstractNumId w:val="9"/>
  </w:num>
  <w:num w:numId="7">
    <w:abstractNumId w:val="12"/>
  </w:num>
  <w:num w:numId="8">
    <w:abstractNumId w:val="0"/>
  </w:num>
  <w:num w:numId="9">
    <w:abstractNumId w:val="4"/>
  </w:num>
  <w:num w:numId="10">
    <w:abstractNumId w:val="0"/>
  </w:num>
  <w:num w:numId="11">
    <w:abstractNumId w:val="0"/>
  </w:num>
  <w:num w:numId="12">
    <w:abstractNumId w:val="0"/>
  </w:num>
  <w:num w:numId="13">
    <w:abstractNumId w:val="0"/>
  </w:num>
  <w:num w:numId="14">
    <w:abstractNumId w:val="14"/>
  </w:num>
  <w:num w:numId="15">
    <w:abstractNumId w:val="10"/>
  </w:num>
  <w:num w:numId="16">
    <w:abstractNumId w:val="13"/>
  </w:num>
  <w:num w:numId="17">
    <w:abstractNumId w:val="11"/>
  </w:num>
  <w:num w:numId="18">
    <w:abstractNumId w:val="3"/>
  </w:num>
  <w:num w:numId="19">
    <w:abstractNumId w:val="7"/>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07"/>
    <w:rsid w:val="00000102"/>
    <w:rsid w:val="0000158D"/>
    <w:rsid w:val="00003BFA"/>
    <w:rsid w:val="00004DDB"/>
    <w:rsid w:val="00006D82"/>
    <w:rsid w:val="00007C25"/>
    <w:rsid w:val="00010BCD"/>
    <w:rsid w:val="0001196C"/>
    <w:rsid w:val="00012798"/>
    <w:rsid w:val="00014D88"/>
    <w:rsid w:val="00014F4A"/>
    <w:rsid w:val="000151E8"/>
    <w:rsid w:val="000159EB"/>
    <w:rsid w:val="000169A7"/>
    <w:rsid w:val="00017D5F"/>
    <w:rsid w:val="000200B8"/>
    <w:rsid w:val="00020220"/>
    <w:rsid w:val="000204EA"/>
    <w:rsid w:val="00020EDD"/>
    <w:rsid w:val="00022C15"/>
    <w:rsid w:val="00022CF3"/>
    <w:rsid w:val="00022ED3"/>
    <w:rsid w:val="000258E3"/>
    <w:rsid w:val="00025D81"/>
    <w:rsid w:val="000273CC"/>
    <w:rsid w:val="00030D8D"/>
    <w:rsid w:val="00030E4C"/>
    <w:rsid w:val="000311EB"/>
    <w:rsid w:val="00031E21"/>
    <w:rsid w:val="000333EF"/>
    <w:rsid w:val="00033464"/>
    <w:rsid w:val="00033567"/>
    <w:rsid w:val="000346AD"/>
    <w:rsid w:val="0003735E"/>
    <w:rsid w:val="00042DE6"/>
    <w:rsid w:val="00043F3E"/>
    <w:rsid w:val="00044200"/>
    <w:rsid w:val="0004575D"/>
    <w:rsid w:val="000463C1"/>
    <w:rsid w:val="00046D79"/>
    <w:rsid w:val="00047983"/>
    <w:rsid w:val="00047C3B"/>
    <w:rsid w:val="00053F40"/>
    <w:rsid w:val="00055B31"/>
    <w:rsid w:val="00055C70"/>
    <w:rsid w:val="000577A4"/>
    <w:rsid w:val="00061D2D"/>
    <w:rsid w:val="000630C0"/>
    <w:rsid w:val="00063603"/>
    <w:rsid w:val="000637C0"/>
    <w:rsid w:val="000644C5"/>
    <w:rsid w:val="000655C3"/>
    <w:rsid w:val="000660E6"/>
    <w:rsid w:val="00066E50"/>
    <w:rsid w:val="000672EB"/>
    <w:rsid w:val="000674E3"/>
    <w:rsid w:val="00070A22"/>
    <w:rsid w:val="00071B33"/>
    <w:rsid w:val="00071CD8"/>
    <w:rsid w:val="00073048"/>
    <w:rsid w:val="00073540"/>
    <w:rsid w:val="00073E9A"/>
    <w:rsid w:val="00074D60"/>
    <w:rsid w:val="0007657D"/>
    <w:rsid w:val="00080546"/>
    <w:rsid w:val="00080B9F"/>
    <w:rsid w:val="00081395"/>
    <w:rsid w:val="00081856"/>
    <w:rsid w:val="00081BB4"/>
    <w:rsid w:val="0008286D"/>
    <w:rsid w:val="00083B74"/>
    <w:rsid w:val="0008753A"/>
    <w:rsid w:val="00087570"/>
    <w:rsid w:val="00091F92"/>
    <w:rsid w:val="00093A22"/>
    <w:rsid w:val="00094333"/>
    <w:rsid w:val="00094479"/>
    <w:rsid w:val="0009614C"/>
    <w:rsid w:val="000A185D"/>
    <w:rsid w:val="000A1F6D"/>
    <w:rsid w:val="000A3F79"/>
    <w:rsid w:val="000A4FB3"/>
    <w:rsid w:val="000A53EB"/>
    <w:rsid w:val="000A5B89"/>
    <w:rsid w:val="000A7527"/>
    <w:rsid w:val="000B0D70"/>
    <w:rsid w:val="000B4918"/>
    <w:rsid w:val="000B5983"/>
    <w:rsid w:val="000B7A87"/>
    <w:rsid w:val="000B7CC0"/>
    <w:rsid w:val="000C02CE"/>
    <w:rsid w:val="000C2867"/>
    <w:rsid w:val="000C2E8A"/>
    <w:rsid w:val="000C390D"/>
    <w:rsid w:val="000C3A7B"/>
    <w:rsid w:val="000C4A04"/>
    <w:rsid w:val="000C4E1D"/>
    <w:rsid w:val="000C520A"/>
    <w:rsid w:val="000C6D2A"/>
    <w:rsid w:val="000C7D62"/>
    <w:rsid w:val="000D2D31"/>
    <w:rsid w:val="000D35FE"/>
    <w:rsid w:val="000D7121"/>
    <w:rsid w:val="000D7BF0"/>
    <w:rsid w:val="000E0F00"/>
    <w:rsid w:val="000E174B"/>
    <w:rsid w:val="000E26BE"/>
    <w:rsid w:val="000E2BAA"/>
    <w:rsid w:val="000E2C85"/>
    <w:rsid w:val="000E2F9F"/>
    <w:rsid w:val="000E307B"/>
    <w:rsid w:val="000E34F2"/>
    <w:rsid w:val="000E5619"/>
    <w:rsid w:val="000E6618"/>
    <w:rsid w:val="000E73C6"/>
    <w:rsid w:val="000F0FE5"/>
    <w:rsid w:val="000F1D7C"/>
    <w:rsid w:val="000F23B1"/>
    <w:rsid w:val="000F3D2D"/>
    <w:rsid w:val="000F439C"/>
    <w:rsid w:val="000F56EF"/>
    <w:rsid w:val="000F5F76"/>
    <w:rsid w:val="000F7EB9"/>
    <w:rsid w:val="00111F0A"/>
    <w:rsid w:val="00113436"/>
    <w:rsid w:val="00113AD6"/>
    <w:rsid w:val="00116823"/>
    <w:rsid w:val="0011731A"/>
    <w:rsid w:val="001204E1"/>
    <w:rsid w:val="00122B10"/>
    <w:rsid w:val="001231CE"/>
    <w:rsid w:val="001232A2"/>
    <w:rsid w:val="001234CB"/>
    <w:rsid w:val="001254BF"/>
    <w:rsid w:val="00126D47"/>
    <w:rsid w:val="00126FB7"/>
    <w:rsid w:val="00127C5B"/>
    <w:rsid w:val="00130030"/>
    <w:rsid w:val="00131398"/>
    <w:rsid w:val="00132F74"/>
    <w:rsid w:val="00133235"/>
    <w:rsid w:val="001337C8"/>
    <w:rsid w:val="00133CA4"/>
    <w:rsid w:val="00134BBE"/>
    <w:rsid w:val="00134CBB"/>
    <w:rsid w:val="001353AC"/>
    <w:rsid w:val="0014017B"/>
    <w:rsid w:val="00140342"/>
    <w:rsid w:val="001405AC"/>
    <w:rsid w:val="00145890"/>
    <w:rsid w:val="0014670F"/>
    <w:rsid w:val="00151D69"/>
    <w:rsid w:val="00155F32"/>
    <w:rsid w:val="00156CE6"/>
    <w:rsid w:val="001615AF"/>
    <w:rsid w:val="00162240"/>
    <w:rsid w:val="0016276C"/>
    <w:rsid w:val="00162DE5"/>
    <w:rsid w:val="00166571"/>
    <w:rsid w:val="00170A12"/>
    <w:rsid w:val="00171F80"/>
    <w:rsid w:val="00172B69"/>
    <w:rsid w:val="0017327C"/>
    <w:rsid w:val="0017351E"/>
    <w:rsid w:val="001739F8"/>
    <w:rsid w:val="001754AF"/>
    <w:rsid w:val="001755FB"/>
    <w:rsid w:val="00177945"/>
    <w:rsid w:val="00180314"/>
    <w:rsid w:val="00182254"/>
    <w:rsid w:val="0018494D"/>
    <w:rsid w:val="001850D2"/>
    <w:rsid w:val="00185D08"/>
    <w:rsid w:val="00186D7F"/>
    <w:rsid w:val="00187E56"/>
    <w:rsid w:val="0019025A"/>
    <w:rsid w:val="0019126A"/>
    <w:rsid w:val="001916D3"/>
    <w:rsid w:val="00191C12"/>
    <w:rsid w:val="00193BAD"/>
    <w:rsid w:val="0019502F"/>
    <w:rsid w:val="00196CC6"/>
    <w:rsid w:val="001978B0"/>
    <w:rsid w:val="001A00DD"/>
    <w:rsid w:val="001A0548"/>
    <w:rsid w:val="001A0B52"/>
    <w:rsid w:val="001A1E62"/>
    <w:rsid w:val="001A3C63"/>
    <w:rsid w:val="001A5502"/>
    <w:rsid w:val="001A70FC"/>
    <w:rsid w:val="001A7522"/>
    <w:rsid w:val="001B2B02"/>
    <w:rsid w:val="001B6C06"/>
    <w:rsid w:val="001B7262"/>
    <w:rsid w:val="001C1E04"/>
    <w:rsid w:val="001C224B"/>
    <w:rsid w:val="001C2F32"/>
    <w:rsid w:val="001C3527"/>
    <w:rsid w:val="001C38EF"/>
    <w:rsid w:val="001C43AE"/>
    <w:rsid w:val="001C4549"/>
    <w:rsid w:val="001C4D4D"/>
    <w:rsid w:val="001C56F2"/>
    <w:rsid w:val="001C7F0B"/>
    <w:rsid w:val="001D068C"/>
    <w:rsid w:val="001D0E19"/>
    <w:rsid w:val="001D20F3"/>
    <w:rsid w:val="001D23D3"/>
    <w:rsid w:val="001D3EB5"/>
    <w:rsid w:val="001D560B"/>
    <w:rsid w:val="001D6AAD"/>
    <w:rsid w:val="001E056B"/>
    <w:rsid w:val="001E0E17"/>
    <w:rsid w:val="001E263D"/>
    <w:rsid w:val="001E317C"/>
    <w:rsid w:val="001E33CE"/>
    <w:rsid w:val="001E503C"/>
    <w:rsid w:val="001E66F6"/>
    <w:rsid w:val="001E6B50"/>
    <w:rsid w:val="001E779F"/>
    <w:rsid w:val="001F2539"/>
    <w:rsid w:val="001F37F1"/>
    <w:rsid w:val="001F3FEE"/>
    <w:rsid w:val="001F4A9E"/>
    <w:rsid w:val="001F4E08"/>
    <w:rsid w:val="001F5063"/>
    <w:rsid w:val="001F5468"/>
    <w:rsid w:val="001F6697"/>
    <w:rsid w:val="001F7A29"/>
    <w:rsid w:val="001F7AA7"/>
    <w:rsid w:val="00200978"/>
    <w:rsid w:val="00200B0F"/>
    <w:rsid w:val="002015D3"/>
    <w:rsid w:val="0020311E"/>
    <w:rsid w:val="00203C25"/>
    <w:rsid w:val="0020421B"/>
    <w:rsid w:val="00205285"/>
    <w:rsid w:val="00205770"/>
    <w:rsid w:val="002074FB"/>
    <w:rsid w:val="002112A0"/>
    <w:rsid w:val="00212746"/>
    <w:rsid w:val="00213B9F"/>
    <w:rsid w:val="00214D77"/>
    <w:rsid w:val="00214F85"/>
    <w:rsid w:val="00217678"/>
    <w:rsid w:val="002206A1"/>
    <w:rsid w:val="0022074A"/>
    <w:rsid w:val="00222AA0"/>
    <w:rsid w:val="0022306B"/>
    <w:rsid w:val="0022775C"/>
    <w:rsid w:val="00230CDC"/>
    <w:rsid w:val="00233FB2"/>
    <w:rsid w:val="00234911"/>
    <w:rsid w:val="002404E7"/>
    <w:rsid w:val="00240FBB"/>
    <w:rsid w:val="00242044"/>
    <w:rsid w:val="00246BB7"/>
    <w:rsid w:val="00247107"/>
    <w:rsid w:val="00247288"/>
    <w:rsid w:val="00253183"/>
    <w:rsid w:val="002561F0"/>
    <w:rsid w:val="00256FD6"/>
    <w:rsid w:val="00257165"/>
    <w:rsid w:val="002572AF"/>
    <w:rsid w:val="0026021C"/>
    <w:rsid w:val="002611AB"/>
    <w:rsid w:val="00262C8B"/>
    <w:rsid w:val="00264257"/>
    <w:rsid w:val="0027152F"/>
    <w:rsid w:val="002725A8"/>
    <w:rsid w:val="00273EFF"/>
    <w:rsid w:val="002759F6"/>
    <w:rsid w:val="002761D9"/>
    <w:rsid w:val="00277970"/>
    <w:rsid w:val="0028116F"/>
    <w:rsid w:val="00281FAB"/>
    <w:rsid w:val="00282C1D"/>
    <w:rsid w:val="002847A9"/>
    <w:rsid w:val="00285080"/>
    <w:rsid w:val="00285932"/>
    <w:rsid w:val="00286680"/>
    <w:rsid w:val="0028686E"/>
    <w:rsid w:val="002908BE"/>
    <w:rsid w:val="00290E5E"/>
    <w:rsid w:val="00291080"/>
    <w:rsid w:val="00293090"/>
    <w:rsid w:val="00293631"/>
    <w:rsid w:val="002954B1"/>
    <w:rsid w:val="00295D49"/>
    <w:rsid w:val="002A34A2"/>
    <w:rsid w:val="002A3C70"/>
    <w:rsid w:val="002A5F9D"/>
    <w:rsid w:val="002A6782"/>
    <w:rsid w:val="002A7267"/>
    <w:rsid w:val="002A7A66"/>
    <w:rsid w:val="002B0FAA"/>
    <w:rsid w:val="002B37D5"/>
    <w:rsid w:val="002B4D85"/>
    <w:rsid w:val="002C0244"/>
    <w:rsid w:val="002C1208"/>
    <w:rsid w:val="002C1302"/>
    <w:rsid w:val="002C2330"/>
    <w:rsid w:val="002C3C95"/>
    <w:rsid w:val="002C6192"/>
    <w:rsid w:val="002C674E"/>
    <w:rsid w:val="002C6868"/>
    <w:rsid w:val="002C6930"/>
    <w:rsid w:val="002D2285"/>
    <w:rsid w:val="002D7582"/>
    <w:rsid w:val="002E05C3"/>
    <w:rsid w:val="002E0F45"/>
    <w:rsid w:val="002E3445"/>
    <w:rsid w:val="002E427C"/>
    <w:rsid w:val="002E621B"/>
    <w:rsid w:val="002E7EFF"/>
    <w:rsid w:val="002F0238"/>
    <w:rsid w:val="002F0538"/>
    <w:rsid w:val="002F0961"/>
    <w:rsid w:val="002F43FB"/>
    <w:rsid w:val="002F5C01"/>
    <w:rsid w:val="002F755D"/>
    <w:rsid w:val="00300267"/>
    <w:rsid w:val="00300963"/>
    <w:rsid w:val="00300B0F"/>
    <w:rsid w:val="003012FD"/>
    <w:rsid w:val="00302EF9"/>
    <w:rsid w:val="00305C91"/>
    <w:rsid w:val="00305EA1"/>
    <w:rsid w:val="00310D89"/>
    <w:rsid w:val="00314B66"/>
    <w:rsid w:val="003176E7"/>
    <w:rsid w:val="003201C0"/>
    <w:rsid w:val="00320207"/>
    <w:rsid w:val="00322B6F"/>
    <w:rsid w:val="003230CB"/>
    <w:rsid w:val="00323F10"/>
    <w:rsid w:val="003248E0"/>
    <w:rsid w:val="00330AE6"/>
    <w:rsid w:val="003320A4"/>
    <w:rsid w:val="00334578"/>
    <w:rsid w:val="00334FE4"/>
    <w:rsid w:val="00335AD0"/>
    <w:rsid w:val="00341579"/>
    <w:rsid w:val="0034286C"/>
    <w:rsid w:val="00342B99"/>
    <w:rsid w:val="00345ABE"/>
    <w:rsid w:val="00346A00"/>
    <w:rsid w:val="00347AAC"/>
    <w:rsid w:val="00347EFD"/>
    <w:rsid w:val="00350D93"/>
    <w:rsid w:val="00351A50"/>
    <w:rsid w:val="003520B7"/>
    <w:rsid w:val="0035393D"/>
    <w:rsid w:val="003544D8"/>
    <w:rsid w:val="003549D2"/>
    <w:rsid w:val="00355BA8"/>
    <w:rsid w:val="003606A5"/>
    <w:rsid w:val="00363EDC"/>
    <w:rsid w:val="00364580"/>
    <w:rsid w:val="003653F8"/>
    <w:rsid w:val="003658B9"/>
    <w:rsid w:val="00366205"/>
    <w:rsid w:val="003705A3"/>
    <w:rsid w:val="003723FF"/>
    <w:rsid w:val="00372A7A"/>
    <w:rsid w:val="00373430"/>
    <w:rsid w:val="00373CE7"/>
    <w:rsid w:val="003767A3"/>
    <w:rsid w:val="003814CB"/>
    <w:rsid w:val="003815D7"/>
    <w:rsid w:val="00381993"/>
    <w:rsid w:val="00383E7C"/>
    <w:rsid w:val="00386112"/>
    <w:rsid w:val="003874EA"/>
    <w:rsid w:val="00394FE4"/>
    <w:rsid w:val="00396B00"/>
    <w:rsid w:val="003973A4"/>
    <w:rsid w:val="003A079D"/>
    <w:rsid w:val="003A0800"/>
    <w:rsid w:val="003A1AA1"/>
    <w:rsid w:val="003A3164"/>
    <w:rsid w:val="003A4A37"/>
    <w:rsid w:val="003A5770"/>
    <w:rsid w:val="003B00F7"/>
    <w:rsid w:val="003B0B90"/>
    <w:rsid w:val="003B0EC2"/>
    <w:rsid w:val="003B234A"/>
    <w:rsid w:val="003B2C0D"/>
    <w:rsid w:val="003B46C0"/>
    <w:rsid w:val="003B63B3"/>
    <w:rsid w:val="003B64C7"/>
    <w:rsid w:val="003B6EE9"/>
    <w:rsid w:val="003B7364"/>
    <w:rsid w:val="003C758C"/>
    <w:rsid w:val="003C7BAB"/>
    <w:rsid w:val="003D083D"/>
    <w:rsid w:val="003D1B21"/>
    <w:rsid w:val="003D3378"/>
    <w:rsid w:val="003D3FC7"/>
    <w:rsid w:val="003D752C"/>
    <w:rsid w:val="003E0611"/>
    <w:rsid w:val="003E20C1"/>
    <w:rsid w:val="003E2707"/>
    <w:rsid w:val="003E57D4"/>
    <w:rsid w:val="003E7BFE"/>
    <w:rsid w:val="003F27E8"/>
    <w:rsid w:val="003F3E38"/>
    <w:rsid w:val="003F5A1F"/>
    <w:rsid w:val="003F6D9D"/>
    <w:rsid w:val="003F7388"/>
    <w:rsid w:val="003F7BE2"/>
    <w:rsid w:val="004001A5"/>
    <w:rsid w:val="00400F2C"/>
    <w:rsid w:val="004023D2"/>
    <w:rsid w:val="0040548D"/>
    <w:rsid w:val="00405E63"/>
    <w:rsid w:val="00406C08"/>
    <w:rsid w:val="004103D1"/>
    <w:rsid w:val="00414983"/>
    <w:rsid w:val="004151A9"/>
    <w:rsid w:val="00416A2F"/>
    <w:rsid w:val="00417491"/>
    <w:rsid w:val="0042167E"/>
    <w:rsid w:val="00422CED"/>
    <w:rsid w:val="00423263"/>
    <w:rsid w:val="0042353D"/>
    <w:rsid w:val="0042527D"/>
    <w:rsid w:val="004268FD"/>
    <w:rsid w:val="00426DB2"/>
    <w:rsid w:val="00427F4E"/>
    <w:rsid w:val="0043408C"/>
    <w:rsid w:val="00434E92"/>
    <w:rsid w:val="00435401"/>
    <w:rsid w:val="00440A3C"/>
    <w:rsid w:val="00440CFC"/>
    <w:rsid w:val="00440EFE"/>
    <w:rsid w:val="00441217"/>
    <w:rsid w:val="004413D5"/>
    <w:rsid w:val="004422AC"/>
    <w:rsid w:val="004435D8"/>
    <w:rsid w:val="0044369A"/>
    <w:rsid w:val="00446E87"/>
    <w:rsid w:val="004473B6"/>
    <w:rsid w:val="00450784"/>
    <w:rsid w:val="00451FAA"/>
    <w:rsid w:val="00452583"/>
    <w:rsid w:val="00452872"/>
    <w:rsid w:val="004528CE"/>
    <w:rsid w:val="004535AB"/>
    <w:rsid w:val="00453E3B"/>
    <w:rsid w:val="00454793"/>
    <w:rsid w:val="00454840"/>
    <w:rsid w:val="004557D6"/>
    <w:rsid w:val="00456B4D"/>
    <w:rsid w:val="00456D7F"/>
    <w:rsid w:val="00457FEC"/>
    <w:rsid w:val="00460221"/>
    <w:rsid w:val="004604E0"/>
    <w:rsid w:val="004626B8"/>
    <w:rsid w:val="00464E6E"/>
    <w:rsid w:val="00466B79"/>
    <w:rsid w:val="00470772"/>
    <w:rsid w:val="00470B8B"/>
    <w:rsid w:val="00472CD2"/>
    <w:rsid w:val="00473054"/>
    <w:rsid w:val="004736DE"/>
    <w:rsid w:val="00477762"/>
    <w:rsid w:val="0048031D"/>
    <w:rsid w:val="00482C4C"/>
    <w:rsid w:val="00483914"/>
    <w:rsid w:val="00484E9E"/>
    <w:rsid w:val="00487E18"/>
    <w:rsid w:val="004902CA"/>
    <w:rsid w:val="00490F54"/>
    <w:rsid w:val="004918C8"/>
    <w:rsid w:val="004935EE"/>
    <w:rsid w:val="00495D4C"/>
    <w:rsid w:val="00496439"/>
    <w:rsid w:val="004A1843"/>
    <w:rsid w:val="004A26FC"/>
    <w:rsid w:val="004A38F4"/>
    <w:rsid w:val="004A57F4"/>
    <w:rsid w:val="004A6F34"/>
    <w:rsid w:val="004A7436"/>
    <w:rsid w:val="004B12A4"/>
    <w:rsid w:val="004B3425"/>
    <w:rsid w:val="004B4B21"/>
    <w:rsid w:val="004B5DAA"/>
    <w:rsid w:val="004B6426"/>
    <w:rsid w:val="004C2727"/>
    <w:rsid w:val="004C2971"/>
    <w:rsid w:val="004C438C"/>
    <w:rsid w:val="004C4FA4"/>
    <w:rsid w:val="004C5DA6"/>
    <w:rsid w:val="004C6D9C"/>
    <w:rsid w:val="004D11F0"/>
    <w:rsid w:val="004D296D"/>
    <w:rsid w:val="004D2EA1"/>
    <w:rsid w:val="004D336B"/>
    <w:rsid w:val="004D5BD2"/>
    <w:rsid w:val="004D5EFE"/>
    <w:rsid w:val="004E019F"/>
    <w:rsid w:val="004E30C0"/>
    <w:rsid w:val="004E4395"/>
    <w:rsid w:val="004E7926"/>
    <w:rsid w:val="004E7E5C"/>
    <w:rsid w:val="004F31D4"/>
    <w:rsid w:val="004F5C79"/>
    <w:rsid w:val="004F70C7"/>
    <w:rsid w:val="004F7933"/>
    <w:rsid w:val="004F7BB7"/>
    <w:rsid w:val="00500824"/>
    <w:rsid w:val="00501582"/>
    <w:rsid w:val="0050203E"/>
    <w:rsid w:val="00502886"/>
    <w:rsid w:val="00503936"/>
    <w:rsid w:val="00504BB0"/>
    <w:rsid w:val="0050655F"/>
    <w:rsid w:val="0051526B"/>
    <w:rsid w:val="00515775"/>
    <w:rsid w:val="005179F7"/>
    <w:rsid w:val="005216CF"/>
    <w:rsid w:val="005226F9"/>
    <w:rsid w:val="0052370C"/>
    <w:rsid w:val="0052486F"/>
    <w:rsid w:val="0052556B"/>
    <w:rsid w:val="005265D1"/>
    <w:rsid w:val="005267BC"/>
    <w:rsid w:val="005277D6"/>
    <w:rsid w:val="00527B44"/>
    <w:rsid w:val="0053104F"/>
    <w:rsid w:val="00532490"/>
    <w:rsid w:val="005341F8"/>
    <w:rsid w:val="00536ED1"/>
    <w:rsid w:val="00537634"/>
    <w:rsid w:val="0054019A"/>
    <w:rsid w:val="00540BE7"/>
    <w:rsid w:val="00540D02"/>
    <w:rsid w:val="00540EAF"/>
    <w:rsid w:val="00541864"/>
    <w:rsid w:val="00541A81"/>
    <w:rsid w:val="00541E78"/>
    <w:rsid w:val="0054262C"/>
    <w:rsid w:val="00542AFC"/>
    <w:rsid w:val="00542BB0"/>
    <w:rsid w:val="005453D6"/>
    <w:rsid w:val="00546263"/>
    <w:rsid w:val="0054739F"/>
    <w:rsid w:val="00547537"/>
    <w:rsid w:val="00547838"/>
    <w:rsid w:val="00551234"/>
    <w:rsid w:val="00552787"/>
    <w:rsid w:val="0055287E"/>
    <w:rsid w:val="005535A4"/>
    <w:rsid w:val="00553C7C"/>
    <w:rsid w:val="00553D62"/>
    <w:rsid w:val="00554113"/>
    <w:rsid w:val="0055683C"/>
    <w:rsid w:val="0056032A"/>
    <w:rsid w:val="00560DF4"/>
    <w:rsid w:val="005612C9"/>
    <w:rsid w:val="00561A42"/>
    <w:rsid w:val="00561F1D"/>
    <w:rsid w:val="00561F93"/>
    <w:rsid w:val="0056233B"/>
    <w:rsid w:val="00563497"/>
    <w:rsid w:val="00564585"/>
    <w:rsid w:val="005664A0"/>
    <w:rsid w:val="00570677"/>
    <w:rsid w:val="005719C9"/>
    <w:rsid w:val="00572E87"/>
    <w:rsid w:val="0057452A"/>
    <w:rsid w:val="00574AF6"/>
    <w:rsid w:val="0057556F"/>
    <w:rsid w:val="0057772C"/>
    <w:rsid w:val="00580113"/>
    <w:rsid w:val="00580DC8"/>
    <w:rsid w:val="00581197"/>
    <w:rsid w:val="005824BE"/>
    <w:rsid w:val="00583A7C"/>
    <w:rsid w:val="00583D35"/>
    <w:rsid w:val="00584BF5"/>
    <w:rsid w:val="00586645"/>
    <w:rsid w:val="00587BC1"/>
    <w:rsid w:val="00590546"/>
    <w:rsid w:val="00591EE0"/>
    <w:rsid w:val="005920AE"/>
    <w:rsid w:val="005929A8"/>
    <w:rsid w:val="00592B83"/>
    <w:rsid w:val="0059563F"/>
    <w:rsid w:val="005A1549"/>
    <w:rsid w:val="005A2840"/>
    <w:rsid w:val="005A400F"/>
    <w:rsid w:val="005A4E1F"/>
    <w:rsid w:val="005B41F9"/>
    <w:rsid w:val="005C0C9F"/>
    <w:rsid w:val="005C0FDA"/>
    <w:rsid w:val="005C1BFE"/>
    <w:rsid w:val="005C5C90"/>
    <w:rsid w:val="005C5E13"/>
    <w:rsid w:val="005C634F"/>
    <w:rsid w:val="005D0908"/>
    <w:rsid w:val="005D2ADB"/>
    <w:rsid w:val="005D3382"/>
    <w:rsid w:val="005D39AA"/>
    <w:rsid w:val="005D4002"/>
    <w:rsid w:val="005D46B4"/>
    <w:rsid w:val="005D5B8F"/>
    <w:rsid w:val="005D61C9"/>
    <w:rsid w:val="005E0909"/>
    <w:rsid w:val="005E1741"/>
    <w:rsid w:val="005E373B"/>
    <w:rsid w:val="005E46CF"/>
    <w:rsid w:val="005E4E57"/>
    <w:rsid w:val="005E533C"/>
    <w:rsid w:val="005E6821"/>
    <w:rsid w:val="005E6D4F"/>
    <w:rsid w:val="005E7481"/>
    <w:rsid w:val="005F020F"/>
    <w:rsid w:val="005F2F5B"/>
    <w:rsid w:val="005F46C0"/>
    <w:rsid w:val="005F4AA7"/>
    <w:rsid w:val="005F4B28"/>
    <w:rsid w:val="006008D7"/>
    <w:rsid w:val="00600BA1"/>
    <w:rsid w:val="00603055"/>
    <w:rsid w:val="0060545F"/>
    <w:rsid w:val="006059F9"/>
    <w:rsid w:val="006072AF"/>
    <w:rsid w:val="0060750C"/>
    <w:rsid w:val="00611660"/>
    <w:rsid w:val="00611949"/>
    <w:rsid w:val="00614984"/>
    <w:rsid w:val="00616E7B"/>
    <w:rsid w:val="006206FA"/>
    <w:rsid w:val="006218DF"/>
    <w:rsid w:val="006248A0"/>
    <w:rsid w:val="00625C30"/>
    <w:rsid w:val="00626949"/>
    <w:rsid w:val="00632D0A"/>
    <w:rsid w:val="00634422"/>
    <w:rsid w:val="006350A0"/>
    <w:rsid w:val="006356F5"/>
    <w:rsid w:val="0063596B"/>
    <w:rsid w:val="00636B5E"/>
    <w:rsid w:val="00637395"/>
    <w:rsid w:val="0064028A"/>
    <w:rsid w:val="0064039D"/>
    <w:rsid w:val="00640456"/>
    <w:rsid w:val="0064168A"/>
    <w:rsid w:val="00643023"/>
    <w:rsid w:val="00644711"/>
    <w:rsid w:val="00644738"/>
    <w:rsid w:val="006475E0"/>
    <w:rsid w:val="00654931"/>
    <w:rsid w:val="00654E68"/>
    <w:rsid w:val="0065571F"/>
    <w:rsid w:val="00660C9A"/>
    <w:rsid w:val="00663262"/>
    <w:rsid w:val="00664232"/>
    <w:rsid w:val="006642F2"/>
    <w:rsid w:val="00664905"/>
    <w:rsid w:val="00665073"/>
    <w:rsid w:val="006661EB"/>
    <w:rsid w:val="00666532"/>
    <w:rsid w:val="00666CE3"/>
    <w:rsid w:val="00670086"/>
    <w:rsid w:val="00670483"/>
    <w:rsid w:val="00671467"/>
    <w:rsid w:val="00672BF8"/>
    <w:rsid w:val="00675D7C"/>
    <w:rsid w:val="00676185"/>
    <w:rsid w:val="006776F4"/>
    <w:rsid w:val="00677A1B"/>
    <w:rsid w:val="00677C1D"/>
    <w:rsid w:val="0068334E"/>
    <w:rsid w:val="00683FCD"/>
    <w:rsid w:val="00684390"/>
    <w:rsid w:val="00684978"/>
    <w:rsid w:val="006856AD"/>
    <w:rsid w:val="00690954"/>
    <w:rsid w:val="00690DF5"/>
    <w:rsid w:val="006924B8"/>
    <w:rsid w:val="00692E1D"/>
    <w:rsid w:val="00693090"/>
    <w:rsid w:val="00693A98"/>
    <w:rsid w:val="0069425C"/>
    <w:rsid w:val="00694786"/>
    <w:rsid w:val="006956E5"/>
    <w:rsid w:val="00695B71"/>
    <w:rsid w:val="00697480"/>
    <w:rsid w:val="006976FE"/>
    <w:rsid w:val="00697BCE"/>
    <w:rsid w:val="00697E5D"/>
    <w:rsid w:val="006A05E5"/>
    <w:rsid w:val="006A0D39"/>
    <w:rsid w:val="006A15C0"/>
    <w:rsid w:val="006A18FA"/>
    <w:rsid w:val="006A27C1"/>
    <w:rsid w:val="006A2D2F"/>
    <w:rsid w:val="006A3DB8"/>
    <w:rsid w:val="006A5D8D"/>
    <w:rsid w:val="006A6DDC"/>
    <w:rsid w:val="006A6E48"/>
    <w:rsid w:val="006B0745"/>
    <w:rsid w:val="006B1519"/>
    <w:rsid w:val="006B36DC"/>
    <w:rsid w:val="006B43AB"/>
    <w:rsid w:val="006B4A2C"/>
    <w:rsid w:val="006B5554"/>
    <w:rsid w:val="006B6ECD"/>
    <w:rsid w:val="006C29D0"/>
    <w:rsid w:val="006C3374"/>
    <w:rsid w:val="006C41C4"/>
    <w:rsid w:val="006C4DE3"/>
    <w:rsid w:val="006C5A9C"/>
    <w:rsid w:val="006D1B89"/>
    <w:rsid w:val="006D46EB"/>
    <w:rsid w:val="006D488C"/>
    <w:rsid w:val="006D5105"/>
    <w:rsid w:val="006D6023"/>
    <w:rsid w:val="006D773D"/>
    <w:rsid w:val="006D7A56"/>
    <w:rsid w:val="006E1205"/>
    <w:rsid w:val="006E35E5"/>
    <w:rsid w:val="006E3B81"/>
    <w:rsid w:val="006E4FFD"/>
    <w:rsid w:val="006E5E15"/>
    <w:rsid w:val="006F093E"/>
    <w:rsid w:val="006F0B9A"/>
    <w:rsid w:val="006F34AA"/>
    <w:rsid w:val="006F52A1"/>
    <w:rsid w:val="006F6CF0"/>
    <w:rsid w:val="006F79F3"/>
    <w:rsid w:val="00700B3F"/>
    <w:rsid w:val="00700BDD"/>
    <w:rsid w:val="007047D2"/>
    <w:rsid w:val="00706A81"/>
    <w:rsid w:val="007073CE"/>
    <w:rsid w:val="007106FA"/>
    <w:rsid w:val="0071152D"/>
    <w:rsid w:val="00712D34"/>
    <w:rsid w:val="00714CD9"/>
    <w:rsid w:val="00715970"/>
    <w:rsid w:val="007169AF"/>
    <w:rsid w:val="00720A5C"/>
    <w:rsid w:val="00720AEF"/>
    <w:rsid w:val="00720BC2"/>
    <w:rsid w:val="00721067"/>
    <w:rsid w:val="00721E1B"/>
    <w:rsid w:val="007229E3"/>
    <w:rsid w:val="00722F81"/>
    <w:rsid w:val="00724948"/>
    <w:rsid w:val="00724B65"/>
    <w:rsid w:val="0072678E"/>
    <w:rsid w:val="0072739C"/>
    <w:rsid w:val="00730309"/>
    <w:rsid w:val="00730954"/>
    <w:rsid w:val="0073157C"/>
    <w:rsid w:val="00732594"/>
    <w:rsid w:val="0073298E"/>
    <w:rsid w:val="0073452A"/>
    <w:rsid w:val="00734D49"/>
    <w:rsid w:val="007371BF"/>
    <w:rsid w:val="00744C81"/>
    <w:rsid w:val="0074557F"/>
    <w:rsid w:val="0074570E"/>
    <w:rsid w:val="00747E05"/>
    <w:rsid w:val="007509BF"/>
    <w:rsid w:val="00750EC8"/>
    <w:rsid w:val="00752777"/>
    <w:rsid w:val="00753612"/>
    <w:rsid w:val="0075404D"/>
    <w:rsid w:val="00754CA8"/>
    <w:rsid w:val="00761A91"/>
    <w:rsid w:val="007630EA"/>
    <w:rsid w:val="00765160"/>
    <w:rsid w:val="007651E0"/>
    <w:rsid w:val="00766AAC"/>
    <w:rsid w:val="0077022F"/>
    <w:rsid w:val="00770E12"/>
    <w:rsid w:val="00770E95"/>
    <w:rsid w:val="00771278"/>
    <w:rsid w:val="00772D1A"/>
    <w:rsid w:val="007733C3"/>
    <w:rsid w:val="00773F8B"/>
    <w:rsid w:val="0077795F"/>
    <w:rsid w:val="00780597"/>
    <w:rsid w:val="00781CFB"/>
    <w:rsid w:val="0078512E"/>
    <w:rsid w:val="00786B7F"/>
    <w:rsid w:val="00787F4E"/>
    <w:rsid w:val="007905BC"/>
    <w:rsid w:val="00791BAF"/>
    <w:rsid w:val="00795F28"/>
    <w:rsid w:val="007A015A"/>
    <w:rsid w:val="007A2716"/>
    <w:rsid w:val="007A2A23"/>
    <w:rsid w:val="007A4551"/>
    <w:rsid w:val="007A4577"/>
    <w:rsid w:val="007A4F47"/>
    <w:rsid w:val="007A4FF7"/>
    <w:rsid w:val="007A525B"/>
    <w:rsid w:val="007B253E"/>
    <w:rsid w:val="007B2549"/>
    <w:rsid w:val="007B31E5"/>
    <w:rsid w:val="007B550E"/>
    <w:rsid w:val="007B6B92"/>
    <w:rsid w:val="007B6C96"/>
    <w:rsid w:val="007B6EF9"/>
    <w:rsid w:val="007B6F32"/>
    <w:rsid w:val="007B7BD9"/>
    <w:rsid w:val="007C0951"/>
    <w:rsid w:val="007C19CB"/>
    <w:rsid w:val="007C2A65"/>
    <w:rsid w:val="007C30DF"/>
    <w:rsid w:val="007C4D56"/>
    <w:rsid w:val="007C5235"/>
    <w:rsid w:val="007C53F0"/>
    <w:rsid w:val="007C63A7"/>
    <w:rsid w:val="007C68B9"/>
    <w:rsid w:val="007C7B35"/>
    <w:rsid w:val="007D0006"/>
    <w:rsid w:val="007D1851"/>
    <w:rsid w:val="007D334B"/>
    <w:rsid w:val="007D3671"/>
    <w:rsid w:val="007D472E"/>
    <w:rsid w:val="007D48BA"/>
    <w:rsid w:val="007D7EBB"/>
    <w:rsid w:val="007E0749"/>
    <w:rsid w:val="007E0E49"/>
    <w:rsid w:val="007E392A"/>
    <w:rsid w:val="007E3E17"/>
    <w:rsid w:val="007E4E33"/>
    <w:rsid w:val="007E636D"/>
    <w:rsid w:val="007E7E0F"/>
    <w:rsid w:val="007F0A54"/>
    <w:rsid w:val="007F1A25"/>
    <w:rsid w:val="007F7CDE"/>
    <w:rsid w:val="00802F05"/>
    <w:rsid w:val="00803682"/>
    <w:rsid w:val="00803880"/>
    <w:rsid w:val="00803FD9"/>
    <w:rsid w:val="0080475F"/>
    <w:rsid w:val="0080478A"/>
    <w:rsid w:val="00806F09"/>
    <w:rsid w:val="00807056"/>
    <w:rsid w:val="008070A3"/>
    <w:rsid w:val="00810A96"/>
    <w:rsid w:val="00811AAE"/>
    <w:rsid w:val="00812F72"/>
    <w:rsid w:val="00814A02"/>
    <w:rsid w:val="00814A85"/>
    <w:rsid w:val="00814C87"/>
    <w:rsid w:val="00816016"/>
    <w:rsid w:val="008162DB"/>
    <w:rsid w:val="008169B6"/>
    <w:rsid w:val="008200E3"/>
    <w:rsid w:val="00820291"/>
    <w:rsid w:val="00820355"/>
    <w:rsid w:val="00823313"/>
    <w:rsid w:val="0082634E"/>
    <w:rsid w:val="00827AE0"/>
    <w:rsid w:val="00831046"/>
    <w:rsid w:val="00831907"/>
    <w:rsid w:val="00832A4C"/>
    <w:rsid w:val="0083421D"/>
    <w:rsid w:val="00837B5D"/>
    <w:rsid w:val="00840597"/>
    <w:rsid w:val="00841ECE"/>
    <w:rsid w:val="008430B0"/>
    <w:rsid w:val="00844D45"/>
    <w:rsid w:val="00845349"/>
    <w:rsid w:val="008455CD"/>
    <w:rsid w:val="00845773"/>
    <w:rsid w:val="0084651A"/>
    <w:rsid w:val="00847AA6"/>
    <w:rsid w:val="00847D5D"/>
    <w:rsid w:val="00847D6E"/>
    <w:rsid w:val="00850A2C"/>
    <w:rsid w:val="00852A64"/>
    <w:rsid w:val="008555BF"/>
    <w:rsid w:val="0085588C"/>
    <w:rsid w:val="008558B3"/>
    <w:rsid w:val="008613BA"/>
    <w:rsid w:val="008643B1"/>
    <w:rsid w:val="008650F4"/>
    <w:rsid w:val="0086641C"/>
    <w:rsid w:val="00866D4C"/>
    <w:rsid w:val="008670F3"/>
    <w:rsid w:val="008672D6"/>
    <w:rsid w:val="008734DB"/>
    <w:rsid w:val="00873627"/>
    <w:rsid w:val="0087523B"/>
    <w:rsid w:val="00876F7C"/>
    <w:rsid w:val="00877ACD"/>
    <w:rsid w:val="0088033E"/>
    <w:rsid w:val="0088053B"/>
    <w:rsid w:val="008807ED"/>
    <w:rsid w:val="00882CC5"/>
    <w:rsid w:val="00882E53"/>
    <w:rsid w:val="00882FA1"/>
    <w:rsid w:val="00886750"/>
    <w:rsid w:val="00890407"/>
    <w:rsid w:val="008907B2"/>
    <w:rsid w:val="0089365A"/>
    <w:rsid w:val="00893CC3"/>
    <w:rsid w:val="00894318"/>
    <w:rsid w:val="008943D9"/>
    <w:rsid w:val="00894CED"/>
    <w:rsid w:val="00896250"/>
    <w:rsid w:val="0089667B"/>
    <w:rsid w:val="0089743F"/>
    <w:rsid w:val="00897B2E"/>
    <w:rsid w:val="008A2486"/>
    <w:rsid w:val="008A2EE3"/>
    <w:rsid w:val="008A3FF1"/>
    <w:rsid w:val="008A4290"/>
    <w:rsid w:val="008A4A91"/>
    <w:rsid w:val="008A5894"/>
    <w:rsid w:val="008B0428"/>
    <w:rsid w:val="008B15B3"/>
    <w:rsid w:val="008B199E"/>
    <w:rsid w:val="008B1BE6"/>
    <w:rsid w:val="008B4F32"/>
    <w:rsid w:val="008B5DA7"/>
    <w:rsid w:val="008C0A7C"/>
    <w:rsid w:val="008C0DA3"/>
    <w:rsid w:val="008C1310"/>
    <w:rsid w:val="008C3670"/>
    <w:rsid w:val="008C5C7C"/>
    <w:rsid w:val="008C7B53"/>
    <w:rsid w:val="008C7E29"/>
    <w:rsid w:val="008D1732"/>
    <w:rsid w:val="008D38C7"/>
    <w:rsid w:val="008D3E7D"/>
    <w:rsid w:val="008D433A"/>
    <w:rsid w:val="008D5002"/>
    <w:rsid w:val="008D5092"/>
    <w:rsid w:val="008E062B"/>
    <w:rsid w:val="008E0739"/>
    <w:rsid w:val="008E081B"/>
    <w:rsid w:val="008E0895"/>
    <w:rsid w:val="008E0E3D"/>
    <w:rsid w:val="008E12AB"/>
    <w:rsid w:val="008E13B4"/>
    <w:rsid w:val="008E1ACB"/>
    <w:rsid w:val="008E36F1"/>
    <w:rsid w:val="008E5DB1"/>
    <w:rsid w:val="008E68FA"/>
    <w:rsid w:val="008E699B"/>
    <w:rsid w:val="008F0756"/>
    <w:rsid w:val="008F0E73"/>
    <w:rsid w:val="008F1698"/>
    <w:rsid w:val="008F17D3"/>
    <w:rsid w:val="008F4406"/>
    <w:rsid w:val="008F47C2"/>
    <w:rsid w:val="008F774A"/>
    <w:rsid w:val="0090173F"/>
    <w:rsid w:val="00903181"/>
    <w:rsid w:val="009044AB"/>
    <w:rsid w:val="0090763C"/>
    <w:rsid w:val="0090781D"/>
    <w:rsid w:val="009133B2"/>
    <w:rsid w:val="009137D6"/>
    <w:rsid w:val="00914557"/>
    <w:rsid w:val="009167B1"/>
    <w:rsid w:val="00916EF1"/>
    <w:rsid w:val="00917072"/>
    <w:rsid w:val="009171F2"/>
    <w:rsid w:val="00920EFD"/>
    <w:rsid w:val="00921B6B"/>
    <w:rsid w:val="009235F6"/>
    <w:rsid w:val="009252A4"/>
    <w:rsid w:val="00925CC7"/>
    <w:rsid w:val="009264A6"/>
    <w:rsid w:val="0092712F"/>
    <w:rsid w:val="00930BC9"/>
    <w:rsid w:val="00930CDF"/>
    <w:rsid w:val="00932711"/>
    <w:rsid w:val="00935DAC"/>
    <w:rsid w:val="00937AB0"/>
    <w:rsid w:val="009405C1"/>
    <w:rsid w:val="00940DA9"/>
    <w:rsid w:val="009429A0"/>
    <w:rsid w:val="00942E07"/>
    <w:rsid w:val="009459DE"/>
    <w:rsid w:val="009464DA"/>
    <w:rsid w:val="0095173F"/>
    <w:rsid w:val="00951D78"/>
    <w:rsid w:val="009539A7"/>
    <w:rsid w:val="00953A4B"/>
    <w:rsid w:val="00953ABD"/>
    <w:rsid w:val="009549E9"/>
    <w:rsid w:val="00955FAD"/>
    <w:rsid w:val="0095794D"/>
    <w:rsid w:val="00957C66"/>
    <w:rsid w:val="00961E9D"/>
    <w:rsid w:val="00962057"/>
    <w:rsid w:val="00963EB9"/>
    <w:rsid w:val="00963EE2"/>
    <w:rsid w:val="00965214"/>
    <w:rsid w:val="00965F4B"/>
    <w:rsid w:val="00966ACB"/>
    <w:rsid w:val="0097024D"/>
    <w:rsid w:val="00972432"/>
    <w:rsid w:val="009726D9"/>
    <w:rsid w:val="00972B83"/>
    <w:rsid w:val="00981B6E"/>
    <w:rsid w:val="00981C78"/>
    <w:rsid w:val="0098346B"/>
    <w:rsid w:val="009836BD"/>
    <w:rsid w:val="009864C8"/>
    <w:rsid w:val="00987DA8"/>
    <w:rsid w:val="009921F8"/>
    <w:rsid w:val="009930A0"/>
    <w:rsid w:val="00993D10"/>
    <w:rsid w:val="00994176"/>
    <w:rsid w:val="009941F3"/>
    <w:rsid w:val="00995ED6"/>
    <w:rsid w:val="009A187D"/>
    <w:rsid w:val="009A44B0"/>
    <w:rsid w:val="009A580A"/>
    <w:rsid w:val="009A72F0"/>
    <w:rsid w:val="009B19A5"/>
    <w:rsid w:val="009B1DCD"/>
    <w:rsid w:val="009B1F9B"/>
    <w:rsid w:val="009B2D5D"/>
    <w:rsid w:val="009B6559"/>
    <w:rsid w:val="009B715E"/>
    <w:rsid w:val="009B7C19"/>
    <w:rsid w:val="009C23F5"/>
    <w:rsid w:val="009C3047"/>
    <w:rsid w:val="009C6430"/>
    <w:rsid w:val="009D334D"/>
    <w:rsid w:val="009D4300"/>
    <w:rsid w:val="009D4A4B"/>
    <w:rsid w:val="009D4A7B"/>
    <w:rsid w:val="009D4C48"/>
    <w:rsid w:val="009D5C87"/>
    <w:rsid w:val="009E07C9"/>
    <w:rsid w:val="009E0DF1"/>
    <w:rsid w:val="009E1B58"/>
    <w:rsid w:val="009E1DC5"/>
    <w:rsid w:val="009E2090"/>
    <w:rsid w:val="009E2935"/>
    <w:rsid w:val="009E3514"/>
    <w:rsid w:val="009E74CC"/>
    <w:rsid w:val="009E7B62"/>
    <w:rsid w:val="009F05E8"/>
    <w:rsid w:val="009F113A"/>
    <w:rsid w:val="009F2262"/>
    <w:rsid w:val="009F52DF"/>
    <w:rsid w:val="009F537F"/>
    <w:rsid w:val="00A003FC"/>
    <w:rsid w:val="00A0054D"/>
    <w:rsid w:val="00A03932"/>
    <w:rsid w:val="00A0544E"/>
    <w:rsid w:val="00A0696C"/>
    <w:rsid w:val="00A07551"/>
    <w:rsid w:val="00A13519"/>
    <w:rsid w:val="00A13737"/>
    <w:rsid w:val="00A13AEE"/>
    <w:rsid w:val="00A20572"/>
    <w:rsid w:val="00A213CA"/>
    <w:rsid w:val="00A2278C"/>
    <w:rsid w:val="00A22F25"/>
    <w:rsid w:val="00A265A7"/>
    <w:rsid w:val="00A271B6"/>
    <w:rsid w:val="00A27428"/>
    <w:rsid w:val="00A300FF"/>
    <w:rsid w:val="00A31987"/>
    <w:rsid w:val="00A32094"/>
    <w:rsid w:val="00A3243C"/>
    <w:rsid w:val="00A32C2B"/>
    <w:rsid w:val="00A334CC"/>
    <w:rsid w:val="00A335FB"/>
    <w:rsid w:val="00A34C2E"/>
    <w:rsid w:val="00A375D1"/>
    <w:rsid w:val="00A40452"/>
    <w:rsid w:val="00A41383"/>
    <w:rsid w:val="00A41DDC"/>
    <w:rsid w:val="00A41E6F"/>
    <w:rsid w:val="00A424CC"/>
    <w:rsid w:val="00A45644"/>
    <w:rsid w:val="00A46A27"/>
    <w:rsid w:val="00A46C34"/>
    <w:rsid w:val="00A475EC"/>
    <w:rsid w:val="00A47D58"/>
    <w:rsid w:val="00A5186E"/>
    <w:rsid w:val="00A543C7"/>
    <w:rsid w:val="00A54BBD"/>
    <w:rsid w:val="00A54F1B"/>
    <w:rsid w:val="00A56BB0"/>
    <w:rsid w:val="00A57B58"/>
    <w:rsid w:val="00A6150D"/>
    <w:rsid w:val="00A63333"/>
    <w:rsid w:val="00A644AE"/>
    <w:rsid w:val="00A66004"/>
    <w:rsid w:val="00A67EEE"/>
    <w:rsid w:val="00A70266"/>
    <w:rsid w:val="00A708E0"/>
    <w:rsid w:val="00A70AED"/>
    <w:rsid w:val="00A729F4"/>
    <w:rsid w:val="00A74B7C"/>
    <w:rsid w:val="00A764B1"/>
    <w:rsid w:val="00A76FCA"/>
    <w:rsid w:val="00A85134"/>
    <w:rsid w:val="00A875BB"/>
    <w:rsid w:val="00A875BE"/>
    <w:rsid w:val="00A87FEB"/>
    <w:rsid w:val="00A90068"/>
    <w:rsid w:val="00A900E8"/>
    <w:rsid w:val="00A91817"/>
    <w:rsid w:val="00AA56D8"/>
    <w:rsid w:val="00AA5E33"/>
    <w:rsid w:val="00AA7114"/>
    <w:rsid w:val="00AA7421"/>
    <w:rsid w:val="00AB09CA"/>
    <w:rsid w:val="00AB0F5E"/>
    <w:rsid w:val="00AB1116"/>
    <w:rsid w:val="00AB205A"/>
    <w:rsid w:val="00AB3860"/>
    <w:rsid w:val="00AB4C33"/>
    <w:rsid w:val="00AB4E5B"/>
    <w:rsid w:val="00AB679F"/>
    <w:rsid w:val="00AC084D"/>
    <w:rsid w:val="00AC0DE3"/>
    <w:rsid w:val="00AC177E"/>
    <w:rsid w:val="00AC413E"/>
    <w:rsid w:val="00AC49A6"/>
    <w:rsid w:val="00AC5007"/>
    <w:rsid w:val="00AC5877"/>
    <w:rsid w:val="00AC67B3"/>
    <w:rsid w:val="00AC7960"/>
    <w:rsid w:val="00AC7C66"/>
    <w:rsid w:val="00AD0F51"/>
    <w:rsid w:val="00AD1BDE"/>
    <w:rsid w:val="00AD24AA"/>
    <w:rsid w:val="00AD5022"/>
    <w:rsid w:val="00AD6CB2"/>
    <w:rsid w:val="00AE03FF"/>
    <w:rsid w:val="00AE18E4"/>
    <w:rsid w:val="00AE3183"/>
    <w:rsid w:val="00AE4DFF"/>
    <w:rsid w:val="00AE529D"/>
    <w:rsid w:val="00AE54AC"/>
    <w:rsid w:val="00AE5A45"/>
    <w:rsid w:val="00AE6C78"/>
    <w:rsid w:val="00AE7556"/>
    <w:rsid w:val="00AF0D0C"/>
    <w:rsid w:val="00AF19B3"/>
    <w:rsid w:val="00AF1FD2"/>
    <w:rsid w:val="00AF288A"/>
    <w:rsid w:val="00AF2DD6"/>
    <w:rsid w:val="00AF327F"/>
    <w:rsid w:val="00AF4103"/>
    <w:rsid w:val="00AF4588"/>
    <w:rsid w:val="00AF5F87"/>
    <w:rsid w:val="00AF7124"/>
    <w:rsid w:val="00B0498C"/>
    <w:rsid w:val="00B04C75"/>
    <w:rsid w:val="00B06606"/>
    <w:rsid w:val="00B109A9"/>
    <w:rsid w:val="00B12886"/>
    <w:rsid w:val="00B135BF"/>
    <w:rsid w:val="00B13FA8"/>
    <w:rsid w:val="00B16167"/>
    <w:rsid w:val="00B202BA"/>
    <w:rsid w:val="00B21770"/>
    <w:rsid w:val="00B22114"/>
    <w:rsid w:val="00B22E7D"/>
    <w:rsid w:val="00B234A1"/>
    <w:rsid w:val="00B23F9B"/>
    <w:rsid w:val="00B24B98"/>
    <w:rsid w:val="00B24CB3"/>
    <w:rsid w:val="00B262EF"/>
    <w:rsid w:val="00B269DC"/>
    <w:rsid w:val="00B2710E"/>
    <w:rsid w:val="00B31C92"/>
    <w:rsid w:val="00B3236F"/>
    <w:rsid w:val="00B3246D"/>
    <w:rsid w:val="00B32C99"/>
    <w:rsid w:val="00B33960"/>
    <w:rsid w:val="00B33EFE"/>
    <w:rsid w:val="00B344F6"/>
    <w:rsid w:val="00B3767F"/>
    <w:rsid w:val="00B4016C"/>
    <w:rsid w:val="00B40C60"/>
    <w:rsid w:val="00B41926"/>
    <w:rsid w:val="00B41A86"/>
    <w:rsid w:val="00B471CD"/>
    <w:rsid w:val="00B47821"/>
    <w:rsid w:val="00B5099A"/>
    <w:rsid w:val="00B54604"/>
    <w:rsid w:val="00B606DF"/>
    <w:rsid w:val="00B615BB"/>
    <w:rsid w:val="00B61692"/>
    <w:rsid w:val="00B618DE"/>
    <w:rsid w:val="00B62EA4"/>
    <w:rsid w:val="00B6364E"/>
    <w:rsid w:val="00B64AC4"/>
    <w:rsid w:val="00B64DAA"/>
    <w:rsid w:val="00B666B7"/>
    <w:rsid w:val="00B66FE3"/>
    <w:rsid w:val="00B71E8B"/>
    <w:rsid w:val="00B72ED0"/>
    <w:rsid w:val="00B73746"/>
    <w:rsid w:val="00B8081D"/>
    <w:rsid w:val="00B80A52"/>
    <w:rsid w:val="00B82348"/>
    <w:rsid w:val="00B84233"/>
    <w:rsid w:val="00B86CA8"/>
    <w:rsid w:val="00B9318C"/>
    <w:rsid w:val="00B935FB"/>
    <w:rsid w:val="00B9500A"/>
    <w:rsid w:val="00B96ED9"/>
    <w:rsid w:val="00BA256C"/>
    <w:rsid w:val="00BA2FE1"/>
    <w:rsid w:val="00BA6253"/>
    <w:rsid w:val="00BA65DE"/>
    <w:rsid w:val="00BA6E4D"/>
    <w:rsid w:val="00BB0759"/>
    <w:rsid w:val="00BB1FE4"/>
    <w:rsid w:val="00BB2EA6"/>
    <w:rsid w:val="00BB315B"/>
    <w:rsid w:val="00BB3749"/>
    <w:rsid w:val="00BB692A"/>
    <w:rsid w:val="00BB7B0A"/>
    <w:rsid w:val="00BC2AA4"/>
    <w:rsid w:val="00BC2E60"/>
    <w:rsid w:val="00BC3057"/>
    <w:rsid w:val="00BC46FB"/>
    <w:rsid w:val="00BC4AC9"/>
    <w:rsid w:val="00BC5968"/>
    <w:rsid w:val="00BD0526"/>
    <w:rsid w:val="00BD22DA"/>
    <w:rsid w:val="00BD2379"/>
    <w:rsid w:val="00BD668B"/>
    <w:rsid w:val="00BD7918"/>
    <w:rsid w:val="00BD7D79"/>
    <w:rsid w:val="00BE06D2"/>
    <w:rsid w:val="00BE540D"/>
    <w:rsid w:val="00BE6300"/>
    <w:rsid w:val="00BE7411"/>
    <w:rsid w:val="00BF1FC2"/>
    <w:rsid w:val="00BF2DE4"/>
    <w:rsid w:val="00BF3B19"/>
    <w:rsid w:val="00BF47A9"/>
    <w:rsid w:val="00BF4C54"/>
    <w:rsid w:val="00BF543C"/>
    <w:rsid w:val="00BF5E3D"/>
    <w:rsid w:val="00BF68E7"/>
    <w:rsid w:val="00BF6DBE"/>
    <w:rsid w:val="00BF7523"/>
    <w:rsid w:val="00BF7DF5"/>
    <w:rsid w:val="00C02316"/>
    <w:rsid w:val="00C02426"/>
    <w:rsid w:val="00C0474A"/>
    <w:rsid w:val="00C07EF8"/>
    <w:rsid w:val="00C1038A"/>
    <w:rsid w:val="00C1084C"/>
    <w:rsid w:val="00C114F1"/>
    <w:rsid w:val="00C126F6"/>
    <w:rsid w:val="00C139BC"/>
    <w:rsid w:val="00C14BBA"/>
    <w:rsid w:val="00C154BB"/>
    <w:rsid w:val="00C233B5"/>
    <w:rsid w:val="00C23836"/>
    <w:rsid w:val="00C25194"/>
    <w:rsid w:val="00C2554D"/>
    <w:rsid w:val="00C2795E"/>
    <w:rsid w:val="00C27D9C"/>
    <w:rsid w:val="00C27FF4"/>
    <w:rsid w:val="00C305ED"/>
    <w:rsid w:val="00C321B1"/>
    <w:rsid w:val="00C32C3F"/>
    <w:rsid w:val="00C331F0"/>
    <w:rsid w:val="00C33A83"/>
    <w:rsid w:val="00C35523"/>
    <w:rsid w:val="00C35681"/>
    <w:rsid w:val="00C3711A"/>
    <w:rsid w:val="00C37220"/>
    <w:rsid w:val="00C406F3"/>
    <w:rsid w:val="00C42EE5"/>
    <w:rsid w:val="00C454A9"/>
    <w:rsid w:val="00C45544"/>
    <w:rsid w:val="00C4660E"/>
    <w:rsid w:val="00C47981"/>
    <w:rsid w:val="00C47F31"/>
    <w:rsid w:val="00C5019B"/>
    <w:rsid w:val="00C50536"/>
    <w:rsid w:val="00C50BEA"/>
    <w:rsid w:val="00C51C8F"/>
    <w:rsid w:val="00C51E84"/>
    <w:rsid w:val="00C56040"/>
    <w:rsid w:val="00C57DE9"/>
    <w:rsid w:val="00C60AE7"/>
    <w:rsid w:val="00C61F1E"/>
    <w:rsid w:val="00C61F87"/>
    <w:rsid w:val="00C64E2E"/>
    <w:rsid w:val="00C6637E"/>
    <w:rsid w:val="00C66D5E"/>
    <w:rsid w:val="00C7278C"/>
    <w:rsid w:val="00C73D1F"/>
    <w:rsid w:val="00C74248"/>
    <w:rsid w:val="00C74E07"/>
    <w:rsid w:val="00C77293"/>
    <w:rsid w:val="00C81848"/>
    <w:rsid w:val="00C822BE"/>
    <w:rsid w:val="00C83D43"/>
    <w:rsid w:val="00C84867"/>
    <w:rsid w:val="00C84A4F"/>
    <w:rsid w:val="00C862C4"/>
    <w:rsid w:val="00C864A2"/>
    <w:rsid w:val="00C9083E"/>
    <w:rsid w:val="00C90F3A"/>
    <w:rsid w:val="00C9218D"/>
    <w:rsid w:val="00C938F3"/>
    <w:rsid w:val="00C94CA1"/>
    <w:rsid w:val="00C9526B"/>
    <w:rsid w:val="00C9532C"/>
    <w:rsid w:val="00C954F3"/>
    <w:rsid w:val="00C974C5"/>
    <w:rsid w:val="00CA1668"/>
    <w:rsid w:val="00CA16BA"/>
    <w:rsid w:val="00CA31CC"/>
    <w:rsid w:val="00CA4207"/>
    <w:rsid w:val="00CA52D4"/>
    <w:rsid w:val="00CA7329"/>
    <w:rsid w:val="00CA750D"/>
    <w:rsid w:val="00CA7516"/>
    <w:rsid w:val="00CB11D6"/>
    <w:rsid w:val="00CB12B4"/>
    <w:rsid w:val="00CB167E"/>
    <w:rsid w:val="00CB38B5"/>
    <w:rsid w:val="00CB5517"/>
    <w:rsid w:val="00CB58D5"/>
    <w:rsid w:val="00CB6935"/>
    <w:rsid w:val="00CB73F2"/>
    <w:rsid w:val="00CB78D3"/>
    <w:rsid w:val="00CC0FD5"/>
    <w:rsid w:val="00CC144E"/>
    <w:rsid w:val="00CC1608"/>
    <w:rsid w:val="00CC1AAA"/>
    <w:rsid w:val="00CC6813"/>
    <w:rsid w:val="00CC72E8"/>
    <w:rsid w:val="00CD05E5"/>
    <w:rsid w:val="00CD131C"/>
    <w:rsid w:val="00CD25A2"/>
    <w:rsid w:val="00CD28BC"/>
    <w:rsid w:val="00CD3AD1"/>
    <w:rsid w:val="00CD44D0"/>
    <w:rsid w:val="00CD5813"/>
    <w:rsid w:val="00CD5DB6"/>
    <w:rsid w:val="00CD64FC"/>
    <w:rsid w:val="00CD66ED"/>
    <w:rsid w:val="00CD716B"/>
    <w:rsid w:val="00CD7A5E"/>
    <w:rsid w:val="00CE1970"/>
    <w:rsid w:val="00CE4D2F"/>
    <w:rsid w:val="00CE5AD2"/>
    <w:rsid w:val="00CE6E6B"/>
    <w:rsid w:val="00CF1B4B"/>
    <w:rsid w:val="00CF2CA1"/>
    <w:rsid w:val="00CF36E8"/>
    <w:rsid w:val="00CF3B0F"/>
    <w:rsid w:val="00CF44F4"/>
    <w:rsid w:val="00CF4A37"/>
    <w:rsid w:val="00CF527A"/>
    <w:rsid w:val="00CF6A9E"/>
    <w:rsid w:val="00CF6FCC"/>
    <w:rsid w:val="00CF7497"/>
    <w:rsid w:val="00D007EF"/>
    <w:rsid w:val="00D01B82"/>
    <w:rsid w:val="00D02BA6"/>
    <w:rsid w:val="00D0433F"/>
    <w:rsid w:val="00D0534F"/>
    <w:rsid w:val="00D0618D"/>
    <w:rsid w:val="00D06315"/>
    <w:rsid w:val="00D063E5"/>
    <w:rsid w:val="00D07FF7"/>
    <w:rsid w:val="00D111DE"/>
    <w:rsid w:val="00D11432"/>
    <w:rsid w:val="00D13785"/>
    <w:rsid w:val="00D1380B"/>
    <w:rsid w:val="00D15125"/>
    <w:rsid w:val="00D16688"/>
    <w:rsid w:val="00D20476"/>
    <w:rsid w:val="00D21294"/>
    <w:rsid w:val="00D216BE"/>
    <w:rsid w:val="00D2235F"/>
    <w:rsid w:val="00D22BD7"/>
    <w:rsid w:val="00D22C30"/>
    <w:rsid w:val="00D23B9F"/>
    <w:rsid w:val="00D24992"/>
    <w:rsid w:val="00D253EA"/>
    <w:rsid w:val="00D313CB"/>
    <w:rsid w:val="00D31A7E"/>
    <w:rsid w:val="00D31D05"/>
    <w:rsid w:val="00D31DCA"/>
    <w:rsid w:val="00D33409"/>
    <w:rsid w:val="00D33A63"/>
    <w:rsid w:val="00D345B6"/>
    <w:rsid w:val="00D3703B"/>
    <w:rsid w:val="00D37134"/>
    <w:rsid w:val="00D41606"/>
    <w:rsid w:val="00D41F86"/>
    <w:rsid w:val="00D44149"/>
    <w:rsid w:val="00D459F4"/>
    <w:rsid w:val="00D46A45"/>
    <w:rsid w:val="00D46B70"/>
    <w:rsid w:val="00D46D2A"/>
    <w:rsid w:val="00D511AB"/>
    <w:rsid w:val="00D51752"/>
    <w:rsid w:val="00D53B01"/>
    <w:rsid w:val="00D5420B"/>
    <w:rsid w:val="00D55AB9"/>
    <w:rsid w:val="00D55EDD"/>
    <w:rsid w:val="00D61316"/>
    <w:rsid w:val="00D61862"/>
    <w:rsid w:val="00D6347D"/>
    <w:rsid w:val="00D64654"/>
    <w:rsid w:val="00D678F2"/>
    <w:rsid w:val="00D7129C"/>
    <w:rsid w:val="00D71A59"/>
    <w:rsid w:val="00D72958"/>
    <w:rsid w:val="00D7411A"/>
    <w:rsid w:val="00D741F3"/>
    <w:rsid w:val="00D749F2"/>
    <w:rsid w:val="00D75B66"/>
    <w:rsid w:val="00D76BC6"/>
    <w:rsid w:val="00D812CB"/>
    <w:rsid w:val="00D83621"/>
    <w:rsid w:val="00D87251"/>
    <w:rsid w:val="00D87CCC"/>
    <w:rsid w:val="00D87EF6"/>
    <w:rsid w:val="00D93955"/>
    <w:rsid w:val="00D9526D"/>
    <w:rsid w:val="00DA0343"/>
    <w:rsid w:val="00DA087E"/>
    <w:rsid w:val="00DA5823"/>
    <w:rsid w:val="00DA693D"/>
    <w:rsid w:val="00DA6CD7"/>
    <w:rsid w:val="00DB097F"/>
    <w:rsid w:val="00DB230C"/>
    <w:rsid w:val="00DB578A"/>
    <w:rsid w:val="00DC1534"/>
    <w:rsid w:val="00DC178F"/>
    <w:rsid w:val="00DC498B"/>
    <w:rsid w:val="00DC539F"/>
    <w:rsid w:val="00DD04D9"/>
    <w:rsid w:val="00DD0625"/>
    <w:rsid w:val="00DD0C54"/>
    <w:rsid w:val="00DD1338"/>
    <w:rsid w:val="00DD37F5"/>
    <w:rsid w:val="00DD39D2"/>
    <w:rsid w:val="00DD504E"/>
    <w:rsid w:val="00DD51C6"/>
    <w:rsid w:val="00DD660E"/>
    <w:rsid w:val="00DD6ABB"/>
    <w:rsid w:val="00DD79B9"/>
    <w:rsid w:val="00DE0638"/>
    <w:rsid w:val="00DE2348"/>
    <w:rsid w:val="00DE2B42"/>
    <w:rsid w:val="00DE31FF"/>
    <w:rsid w:val="00DE3E17"/>
    <w:rsid w:val="00DE4263"/>
    <w:rsid w:val="00DE488A"/>
    <w:rsid w:val="00DE4E22"/>
    <w:rsid w:val="00DE652C"/>
    <w:rsid w:val="00DE7E41"/>
    <w:rsid w:val="00DF0B57"/>
    <w:rsid w:val="00DF0FE3"/>
    <w:rsid w:val="00DF191B"/>
    <w:rsid w:val="00DF2220"/>
    <w:rsid w:val="00DF261B"/>
    <w:rsid w:val="00DF2DDC"/>
    <w:rsid w:val="00DF41A9"/>
    <w:rsid w:val="00DF4E97"/>
    <w:rsid w:val="00DF6196"/>
    <w:rsid w:val="00DF6D10"/>
    <w:rsid w:val="00DF732C"/>
    <w:rsid w:val="00DF75BC"/>
    <w:rsid w:val="00DF75E8"/>
    <w:rsid w:val="00E00433"/>
    <w:rsid w:val="00E0291C"/>
    <w:rsid w:val="00E05101"/>
    <w:rsid w:val="00E062A4"/>
    <w:rsid w:val="00E07C54"/>
    <w:rsid w:val="00E07CDE"/>
    <w:rsid w:val="00E119B8"/>
    <w:rsid w:val="00E12717"/>
    <w:rsid w:val="00E12C76"/>
    <w:rsid w:val="00E1378F"/>
    <w:rsid w:val="00E144A2"/>
    <w:rsid w:val="00E15BA6"/>
    <w:rsid w:val="00E17F5A"/>
    <w:rsid w:val="00E250B0"/>
    <w:rsid w:val="00E27FD0"/>
    <w:rsid w:val="00E400FE"/>
    <w:rsid w:val="00E41225"/>
    <w:rsid w:val="00E41961"/>
    <w:rsid w:val="00E4422F"/>
    <w:rsid w:val="00E51955"/>
    <w:rsid w:val="00E51BE5"/>
    <w:rsid w:val="00E52AB5"/>
    <w:rsid w:val="00E53884"/>
    <w:rsid w:val="00E53D55"/>
    <w:rsid w:val="00E55C3C"/>
    <w:rsid w:val="00E55D6A"/>
    <w:rsid w:val="00E602FC"/>
    <w:rsid w:val="00E61CD4"/>
    <w:rsid w:val="00E62EDC"/>
    <w:rsid w:val="00E67291"/>
    <w:rsid w:val="00E674FE"/>
    <w:rsid w:val="00E70D31"/>
    <w:rsid w:val="00E73127"/>
    <w:rsid w:val="00E75175"/>
    <w:rsid w:val="00E75B4F"/>
    <w:rsid w:val="00E77625"/>
    <w:rsid w:val="00E77AC2"/>
    <w:rsid w:val="00E77CB5"/>
    <w:rsid w:val="00E8094F"/>
    <w:rsid w:val="00E81A86"/>
    <w:rsid w:val="00E84005"/>
    <w:rsid w:val="00E843B6"/>
    <w:rsid w:val="00E845E5"/>
    <w:rsid w:val="00E86537"/>
    <w:rsid w:val="00E86544"/>
    <w:rsid w:val="00E87398"/>
    <w:rsid w:val="00E87CAB"/>
    <w:rsid w:val="00E90911"/>
    <w:rsid w:val="00E909D9"/>
    <w:rsid w:val="00E90D3E"/>
    <w:rsid w:val="00E9102D"/>
    <w:rsid w:val="00E918E4"/>
    <w:rsid w:val="00E92BCC"/>
    <w:rsid w:val="00E9634F"/>
    <w:rsid w:val="00E9799B"/>
    <w:rsid w:val="00E97EFF"/>
    <w:rsid w:val="00EA0C5D"/>
    <w:rsid w:val="00EA2E44"/>
    <w:rsid w:val="00EA3062"/>
    <w:rsid w:val="00EB08A9"/>
    <w:rsid w:val="00EB33F9"/>
    <w:rsid w:val="00EB3C41"/>
    <w:rsid w:val="00EB41E6"/>
    <w:rsid w:val="00EB53CE"/>
    <w:rsid w:val="00EB601E"/>
    <w:rsid w:val="00EC1897"/>
    <w:rsid w:val="00EC1FCA"/>
    <w:rsid w:val="00EC2ACB"/>
    <w:rsid w:val="00EC2B57"/>
    <w:rsid w:val="00EC735E"/>
    <w:rsid w:val="00EC775F"/>
    <w:rsid w:val="00EC7796"/>
    <w:rsid w:val="00EC7F1C"/>
    <w:rsid w:val="00ED0093"/>
    <w:rsid w:val="00ED1C07"/>
    <w:rsid w:val="00ED2AAD"/>
    <w:rsid w:val="00ED2BF4"/>
    <w:rsid w:val="00ED6733"/>
    <w:rsid w:val="00ED75F1"/>
    <w:rsid w:val="00ED76E7"/>
    <w:rsid w:val="00EE1CA3"/>
    <w:rsid w:val="00EE2C9D"/>
    <w:rsid w:val="00EE32A6"/>
    <w:rsid w:val="00EE5842"/>
    <w:rsid w:val="00EE7D37"/>
    <w:rsid w:val="00EF0093"/>
    <w:rsid w:val="00EF14AC"/>
    <w:rsid w:val="00EF1661"/>
    <w:rsid w:val="00EF1AAA"/>
    <w:rsid w:val="00EF2F86"/>
    <w:rsid w:val="00EF3394"/>
    <w:rsid w:val="00EF6AEC"/>
    <w:rsid w:val="00EF71C9"/>
    <w:rsid w:val="00F00147"/>
    <w:rsid w:val="00F02208"/>
    <w:rsid w:val="00F02F48"/>
    <w:rsid w:val="00F03EED"/>
    <w:rsid w:val="00F05BDC"/>
    <w:rsid w:val="00F06CFA"/>
    <w:rsid w:val="00F0742C"/>
    <w:rsid w:val="00F135FD"/>
    <w:rsid w:val="00F1418E"/>
    <w:rsid w:val="00F156BD"/>
    <w:rsid w:val="00F16D1B"/>
    <w:rsid w:val="00F173D3"/>
    <w:rsid w:val="00F176F3"/>
    <w:rsid w:val="00F215B9"/>
    <w:rsid w:val="00F21A5B"/>
    <w:rsid w:val="00F21C26"/>
    <w:rsid w:val="00F22277"/>
    <w:rsid w:val="00F24778"/>
    <w:rsid w:val="00F24C78"/>
    <w:rsid w:val="00F25C97"/>
    <w:rsid w:val="00F26C20"/>
    <w:rsid w:val="00F27D9B"/>
    <w:rsid w:val="00F30E70"/>
    <w:rsid w:val="00F32FDC"/>
    <w:rsid w:val="00F33ED1"/>
    <w:rsid w:val="00F34FCF"/>
    <w:rsid w:val="00F35C9C"/>
    <w:rsid w:val="00F35E79"/>
    <w:rsid w:val="00F418EA"/>
    <w:rsid w:val="00F419F1"/>
    <w:rsid w:val="00F433F1"/>
    <w:rsid w:val="00F43688"/>
    <w:rsid w:val="00F467C6"/>
    <w:rsid w:val="00F46EF5"/>
    <w:rsid w:val="00F519BC"/>
    <w:rsid w:val="00F521C3"/>
    <w:rsid w:val="00F539D9"/>
    <w:rsid w:val="00F54A57"/>
    <w:rsid w:val="00F566BB"/>
    <w:rsid w:val="00F603DE"/>
    <w:rsid w:val="00F61A4D"/>
    <w:rsid w:val="00F626F2"/>
    <w:rsid w:val="00F67AF4"/>
    <w:rsid w:val="00F67B76"/>
    <w:rsid w:val="00F75B27"/>
    <w:rsid w:val="00F7697A"/>
    <w:rsid w:val="00F77AC7"/>
    <w:rsid w:val="00F8087F"/>
    <w:rsid w:val="00F83862"/>
    <w:rsid w:val="00F8418C"/>
    <w:rsid w:val="00F872B9"/>
    <w:rsid w:val="00F87F7D"/>
    <w:rsid w:val="00F95F0B"/>
    <w:rsid w:val="00FA1774"/>
    <w:rsid w:val="00FA380B"/>
    <w:rsid w:val="00FA4B2F"/>
    <w:rsid w:val="00FA4CD9"/>
    <w:rsid w:val="00FA5F75"/>
    <w:rsid w:val="00FA6305"/>
    <w:rsid w:val="00FA6CB8"/>
    <w:rsid w:val="00FB04D3"/>
    <w:rsid w:val="00FB0C9B"/>
    <w:rsid w:val="00FB1174"/>
    <w:rsid w:val="00FB31C8"/>
    <w:rsid w:val="00FB4138"/>
    <w:rsid w:val="00FB4367"/>
    <w:rsid w:val="00FB583C"/>
    <w:rsid w:val="00FC0100"/>
    <w:rsid w:val="00FC0969"/>
    <w:rsid w:val="00FC0F82"/>
    <w:rsid w:val="00FC1894"/>
    <w:rsid w:val="00FC1F86"/>
    <w:rsid w:val="00FC2359"/>
    <w:rsid w:val="00FC2ABB"/>
    <w:rsid w:val="00FC4FF8"/>
    <w:rsid w:val="00FD035B"/>
    <w:rsid w:val="00FD0D0A"/>
    <w:rsid w:val="00FD6ED5"/>
    <w:rsid w:val="00FE0175"/>
    <w:rsid w:val="00FE04B3"/>
    <w:rsid w:val="00FE0EB4"/>
    <w:rsid w:val="00FE14C2"/>
    <w:rsid w:val="00FE2666"/>
    <w:rsid w:val="00FE7F92"/>
    <w:rsid w:val="00FF30BB"/>
    <w:rsid w:val="00FF3AE5"/>
    <w:rsid w:val="00FF3E03"/>
    <w:rsid w:val="00FF482D"/>
    <w:rsid w:val="00FF493E"/>
    <w:rsid w:val="00FF49E2"/>
    <w:rsid w:val="00FF59E1"/>
    <w:rsid w:val="00FF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81E5C-FF2D-48A7-BCD4-EFD3BD3E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F48"/>
    <w:pPr>
      <w:spacing w:after="0" w:line="240" w:lineRule="auto"/>
      <w:ind w:firstLine="709"/>
      <w:jc w:val="both"/>
    </w:pPr>
    <w:rPr>
      <w:rFonts w:ascii="Times New Roman" w:eastAsia="Times New Roman" w:hAnsi="Times New Roman" w:cs="Times New Roman"/>
      <w:sz w:val="28"/>
      <w:szCs w:val="20"/>
      <w:lang w:eastAsia="ru-RU"/>
    </w:rPr>
  </w:style>
  <w:style w:type="paragraph" w:styleId="4">
    <w:name w:val="heading 4"/>
    <w:basedOn w:val="a"/>
    <w:next w:val="a"/>
    <w:link w:val="40"/>
    <w:qFormat/>
    <w:rsid w:val="00580113"/>
    <w:pPr>
      <w:keepNext/>
      <w:numPr>
        <w:ilvl w:val="3"/>
        <w:numId w:val="8"/>
      </w:numPr>
      <w:suppressAutoHyphens/>
      <w:jc w:val="center"/>
      <w:outlineLvl w:val="3"/>
    </w:pPr>
    <w:rPr>
      <w:rFonts w:ascii="Arial" w:hAnsi="Arial" w:cs="Arial"/>
      <w:b/>
      <w:i/>
      <w:sz w:val="24"/>
      <w:lang w:eastAsia="ar-SA"/>
    </w:rPr>
  </w:style>
  <w:style w:type="paragraph" w:styleId="6">
    <w:name w:val="heading 6"/>
    <w:basedOn w:val="a"/>
    <w:next w:val="a"/>
    <w:link w:val="60"/>
    <w:qFormat/>
    <w:rsid w:val="00580113"/>
    <w:pPr>
      <w:keepNext/>
      <w:numPr>
        <w:ilvl w:val="5"/>
        <w:numId w:val="8"/>
      </w:numPr>
      <w:suppressAutoHyphens/>
      <w:outlineLvl w:val="5"/>
    </w:pPr>
    <w:rPr>
      <w:rFonts w:ascii="Arial" w:hAnsi="Arial" w:cs="Arial"/>
      <w:sz w:val="24"/>
      <w:lang w:eastAsia="ar-SA"/>
    </w:rPr>
  </w:style>
  <w:style w:type="paragraph" w:styleId="7">
    <w:name w:val="heading 7"/>
    <w:basedOn w:val="a"/>
    <w:next w:val="a"/>
    <w:link w:val="70"/>
    <w:qFormat/>
    <w:rsid w:val="00580113"/>
    <w:pPr>
      <w:keepNext/>
      <w:numPr>
        <w:ilvl w:val="6"/>
        <w:numId w:val="8"/>
      </w:numPr>
      <w:suppressAutoHyphens/>
      <w:outlineLvl w:val="6"/>
    </w:pPr>
    <w:rPr>
      <w:rFonts w:ascii="Arial" w:hAnsi="Arial" w:cs="Arial"/>
      <w:b/>
      <w:i/>
      <w:sz w:val="24"/>
      <w:lang w:eastAsia="ar-SA"/>
    </w:rPr>
  </w:style>
  <w:style w:type="paragraph" w:styleId="8">
    <w:name w:val="heading 8"/>
    <w:basedOn w:val="a"/>
    <w:next w:val="a"/>
    <w:link w:val="80"/>
    <w:qFormat/>
    <w:rsid w:val="00580113"/>
    <w:pPr>
      <w:keepNext/>
      <w:numPr>
        <w:ilvl w:val="7"/>
        <w:numId w:val="8"/>
      </w:numPr>
      <w:suppressAutoHyphens/>
      <w:ind w:left="720" w:firstLine="0"/>
      <w:outlineLvl w:val="7"/>
    </w:pPr>
    <w:rPr>
      <w:rFonts w:ascii="Arial" w:hAnsi="Arial" w:cs="Arial"/>
      <w:sz w:val="24"/>
      <w:lang w:eastAsia="ar-SA"/>
    </w:rPr>
  </w:style>
  <w:style w:type="paragraph" w:styleId="9">
    <w:name w:val="heading 9"/>
    <w:basedOn w:val="a"/>
    <w:next w:val="a"/>
    <w:link w:val="90"/>
    <w:qFormat/>
    <w:rsid w:val="00580113"/>
    <w:pPr>
      <w:keepNext/>
      <w:numPr>
        <w:ilvl w:val="8"/>
        <w:numId w:val="8"/>
      </w:numPr>
      <w:suppressAutoHyphens/>
      <w:jc w:val="right"/>
      <w:outlineLvl w:val="8"/>
    </w:pPr>
    <w:rPr>
      <w:rFonts w:ascii="Arial" w:hAnsi="Arial" w:cs="Arial"/>
      <w:b/>
      <w:i/>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20207"/>
    <w:pPr>
      <w:tabs>
        <w:tab w:val="center" w:pos="4153"/>
        <w:tab w:val="right" w:pos="8306"/>
      </w:tabs>
    </w:pPr>
  </w:style>
  <w:style w:type="character" w:customStyle="1" w:styleId="a4">
    <w:name w:val="Верхний колонтитул Знак"/>
    <w:basedOn w:val="a0"/>
    <w:link w:val="a3"/>
    <w:rsid w:val="00320207"/>
    <w:rPr>
      <w:rFonts w:ascii="Times New Roman" w:eastAsia="Times New Roman" w:hAnsi="Times New Roman" w:cs="Times New Roman"/>
      <w:sz w:val="20"/>
      <w:szCs w:val="20"/>
      <w:lang w:eastAsia="ru-RU"/>
    </w:rPr>
  </w:style>
  <w:style w:type="table" w:styleId="a5">
    <w:name w:val="Table Grid"/>
    <w:basedOn w:val="a1"/>
    <w:uiPriority w:val="59"/>
    <w:rsid w:val="00320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087570"/>
    <w:pPr>
      <w:ind w:left="720"/>
      <w:contextualSpacing/>
    </w:pPr>
  </w:style>
  <w:style w:type="character" w:customStyle="1" w:styleId="40">
    <w:name w:val="Заголовок 4 Знак"/>
    <w:basedOn w:val="a0"/>
    <w:link w:val="4"/>
    <w:rsid w:val="00580113"/>
    <w:rPr>
      <w:rFonts w:ascii="Arial" w:eastAsia="Times New Roman" w:hAnsi="Arial" w:cs="Arial"/>
      <w:b/>
      <w:i/>
      <w:sz w:val="24"/>
      <w:szCs w:val="20"/>
      <w:lang w:eastAsia="ar-SA"/>
    </w:rPr>
  </w:style>
  <w:style w:type="character" w:customStyle="1" w:styleId="60">
    <w:name w:val="Заголовок 6 Знак"/>
    <w:basedOn w:val="a0"/>
    <w:link w:val="6"/>
    <w:rsid w:val="00580113"/>
    <w:rPr>
      <w:rFonts w:ascii="Arial" w:eastAsia="Times New Roman" w:hAnsi="Arial" w:cs="Arial"/>
      <w:sz w:val="24"/>
      <w:szCs w:val="20"/>
      <w:lang w:eastAsia="ar-SA"/>
    </w:rPr>
  </w:style>
  <w:style w:type="character" w:customStyle="1" w:styleId="70">
    <w:name w:val="Заголовок 7 Знак"/>
    <w:basedOn w:val="a0"/>
    <w:link w:val="7"/>
    <w:rsid w:val="00580113"/>
    <w:rPr>
      <w:rFonts w:ascii="Arial" w:eastAsia="Times New Roman" w:hAnsi="Arial" w:cs="Arial"/>
      <w:b/>
      <w:i/>
      <w:sz w:val="24"/>
      <w:szCs w:val="20"/>
      <w:lang w:eastAsia="ar-SA"/>
    </w:rPr>
  </w:style>
  <w:style w:type="character" w:customStyle="1" w:styleId="80">
    <w:name w:val="Заголовок 8 Знак"/>
    <w:basedOn w:val="a0"/>
    <w:link w:val="8"/>
    <w:rsid w:val="00580113"/>
    <w:rPr>
      <w:rFonts w:ascii="Arial" w:eastAsia="Times New Roman" w:hAnsi="Arial" w:cs="Arial"/>
      <w:sz w:val="24"/>
      <w:szCs w:val="20"/>
      <w:lang w:eastAsia="ar-SA"/>
    </w:rPr>
  </w:style>
  <w:style w:type="character" w:customStyle="1" w:styleId="90">
    <w:name w:val="Заголовок 9 Знак"/>
    <w:basedOn w:val="a0"/>
    <w:link w:val="9"/>
    <w:rsid w:val="00580113"/>
    <w:rPr>
      <w:rFonts w:ascii="Arial" w:eastAsia="Times New Roman" w:hAnsi="Arial" w:cs="Arial"/>
      <w:b/>
      <w:i/>
      <w:sz w:val="24"/>
      <w:szCs w:val="20"/>
      <w:lang w:eastAsia="ar-SA"/>
    </w:rPr>
  </w:style>
  <w:style w:type="paragraph" w:styleId="a8">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Знак1 Знак, Знак Знак1 Знак Знак, Знак Знак Знак Знак"/>
    <w:basedOn w:val="a"/>
    <w:link w:val="a9"/>
    <w:qFormat/>
    <w:rsid w:val="00580113"/>
    <w:rPr>
      <w:sz w:val="24"/>
      <w:szCs w:val="24"/>
    </w:rPr>
  </w:style>
  <w:style w:type="character" w:customStyle="1" w:styleId="a7">
    <w:name w:val="Абзац списка Знак"/>
    <w:link w:val="a6"/>
    <w:uiPriority w:val="34"/>
    <w:locked/>
    <w:rsid w:val="00580113"/>
    <w:rPr>
      <w:rFonts w:ascii="Times New Roman" w:eastAsia="Times New Roman" w:hAnsi="Times New Roman" w:cs="Times New Roman"/>
      <w:sz w:val="20"/>
      <w:szCs w:val="20"/>
      <w:lang w:eastAsia="ru-RU"/>
    </w:rPr>
  </w:style>
  <w:style w:type="paragraph" w:styleId="aa">
    <w:name w:val="No Spacing"/>
    <w:aliases w:val="Обя,мелкий,No Spacing,Айгерим"/>
    <w:link w:val="ab"/>
    <w:uiPriority w:val="1"/>
    <w:qFormat/>
    <w:rsid w:val="00580113"/>
    <w:pPr>
      <w:spacing w:after="0" w:line="240" w:lineRule="auto"/>
    </w:pPr>
    <w:rPr>
      <w:rFonts w:ascii="Calibri" w:eastAsia="Calibri" w:hAnsi="Calibri" w:cs="Times New Roman"/>
    </w:rPr>
  </w:style>
  <w:style w:type="paragraph" w:customStyle="1" w:styleId="Standard">
    <w:name w:val="Standard"/>
    <w:rsid w:val="00580113"/>
    <w:pPr>
      <w:suppressAutoHyphens/>
      <w:autoSpaceDN w:val="0"/>
      <w:spacing w:after="160" w:line="254" w:lineRule="auto"/>
    </w:pPr>
    <w:rPr>
      <w:rFonts w:ascii="Calibri" w:eastAsia="SimSun" w:hAnsi="Calibri" w:cs="Calibri"/>
      <w:kern w:val="3"/>
    </w:rPr>
  </w:style>
  <w:style w:type="paragraph" w:styleId="ac">
    <w:name w:val="footer"/>
    <w:basedOn w:val="a"/>
    <w:link w:val="ad"/>
    <w:uiPriority w:val="99"/>
    <w:unhideWhenUsed/>
    <w:rsid w:val="006C41C4"/>
    <w:pPr>
      <w:tabs>
        <w:tab w:val="center" w:pos="4677"/>
        <w:tab w:val="right" w:pos="9355"/>
      </w:tabs>
    </w:pPr>
  </w:style>
  <w:style w:type="character" w:customStyle="1" w:styleId="ad">
    <w:name w:val="Нижний колонтитул Знак"/>
    <w:basedOn w:val="a0"/>
    <w:link w:val="ac"/>
    <w:uiPriority w:val="99"/>
    <w:rsid w:val="006C41C4"/>
    <w:rPr>
      <w:rFonts w:ascii="Times New Roman" w:eastAsia="Times New Roman" w:hAnsi="Times New Roman" w:cs="Times New Roman"/>
      <w:sz w:val="20"/>
      <w:szCs w:val="20"/>
      <w:lang w:eastAsia="ru-RU"/>
    </w:rPr>
  </w:style>
  <w:style w:type="paragraph" w:customStyle="1" w:styleId="HeaderOdd">
    <w:name w:val="Header Odd"/>
    <w:basedOn w:val="aa"/>
    <w:qFormat/>
    <w:rsid w:val="006C41C4"/>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styleId="ae">
    <w:name w:val="Balloon Text"/>
    <w:basedOn w:val="a"/>
    <w:link w:val="af"/>
    <w:uiPriority w:val="99"/>
    <w:semiHidden/>
    <w:unhideWhenUsed/>
    <w:rsid w:val="006C41C4"/>
    <w:rPr>
      <w:rFonts w:ascii="Tahoma" w:hAnsi="Tahoma" w:cs="Tahoma"/>
      <w:sz w:val="16"/>
      <w:szCs w:val="16"/>
    </w:rPr>
  </w:style>
  <w:style w:type="character" w:customStyle="1" w:styleId="af">
    <w:name w:val="Текст выноски Знак"/>
    <w:basedOn w:val="a0"/>
    <w:link w:val="ae"/>
    <w:uiPriority w:val="99"/>
    <w:semiHidden/>
    <w:rsid w:val="006C41C4"/>
    <w:rPr>
      <w:rFonts w:ascii="Tahoma" w:eastAsia="Times New Roman" w:hAnsi="Tahoma" w:cs="Tahoma"/>
      <w:sz w:val="16"/>
      <w:szCs w:val="16"/>
      <w:lang w:eastAsia="ru-RU"/>
    </w:rPr>
  </w:style>
  <w:style w:type="character" w:styleId="af0">
    <w:name w:val="Hyperlink"/>
    <w:basedOn w:val="a0"/>
    <w:uiPriority w:val="99"/>
    <w:unhideWhenUsed/>
    <w:rsid w:val="00BB7B0A"/>
    <w:rPr>
      <w:color w:val="0000FF" w:themeColor="hyperlink"/>
      <w:u w:val="single"/>
    </w:rPr>
  </w:style>
  <w:style w:type="paragraph" w:styleId="af1">
    <w:name w:val="Body Text"/>
    <w:basedOn w:val="a"/>
    <w:link w:val="af2"/>
    <w:rsid w:val="008734DB"/>
    <w:pPr>
      <w:spacing w:after="120"/>
      <w:ind w:firstLine="0"/>
      <w:jc w:val="left"/>
    </w:pPr>
    <w:rPr>
      <w:szCs w:val="28"/>
    </w:rPr>
  </w:style>
  <w:style w:type="character" w:customStyle="1" w:styleId="af2">
    <w:name w:val="Основной текст Знак"/>
    <w:basedOn w:val="a0"/>
    <w:link w:val="af1"/>
    <w:rsid w:val="008734DB"/>
    <w:rPr>
      <w:rFonts w:ascii="Times New Roman" w:eastAsia="Times New Roman" w:hAnsi="Times New Roman" w:cs="Times New Roman"/>
      <w:sz w:val="28"/>
      <w:szCs w:val="28"/>
      <w:lang w:eastAsia="ru-RU"/>
    </w:rPr>
  </w:style>
  <w:style w:type="paragraph" w:styleId="af3">
    <w:name w:val="footnote text"/>
    <w:basedOn w:val="a"/>
    <w:link w:val="af4"/>
    <w:uiPriority w:val="99"/>
    <w:unhideWhenUsed/>
    <w:rsid w:val="008734DB"/>
    <w:pPr>
      <w:ind w:firstLine="0"/>
      <w:jc w:val="left"/>
    </w:pPr>
    <w:rPr>
      <w:rFonts w:ascii="Calibri" w:eastAsia="Calibri" w:hAnsi="Calibri"/>
      <w:sz w:val="20"/>
      <w:lang w:eastAsia="ja-JP"/>
    </w:rPr>
  </w:style>
  <w:style w:type="character" w:customStyle="1" w:styleId="af4">
    <w:name w:val="Текст сноски Знак"/>
    <w:basedOn w:val="a0"/>
    <w:link w:val="af3"/>
    <w:uiPriority w:val="99"/>
    <w:rsid w:val="008734DB"/>
    <w:rPr>
      <w:rFonts w:ascii="Calibri" w:eastAsia="Calibri" w:hAnsi="Calibri" w:cs="Times New Roman"/>
      <w:sz w:val="20"/>
      <w:szCs w:val="20"/>
      <w:lang w:eastAsia="ja-JP"/>
    </w:rPr>
  </w:style>
  <w:style w:type="character" w:styleId="af5">
    <w:name w:val="footnote reference"/>
    <w:uiPriority w:val="99"/>
    <w:unhideWhenUsed/>
    <w:rsid w:val="008734DB"/>
    <w:rPr>
      <w:vertAlign w:val="superscript"/>
    </w:rPr>
  </w:style>
  <w:style w:type="paragraph" w:styleId="af6">
    <w:name w:val="Body Text Indent"/>
    <w:basedOn w:val="a"/>
    <w:link w:val="af7"/>
    <w:uiPriority w:val="99"/>
    <w:semiHidden/>
    <w:unhideWhenUsed/>
    <w:rsid w:val="000E2BAA"/>
    <w:pPr>
      <w:spacing w:after="120"/>
      <w:ind w:left="283"/>
    </w:pPr>
  </w:style>
  <w:style w:type="character" w:customStyle="1" w:styleId="af7">
    <w:name w:val="Основной текст с отступом Знак"/>
    <w:basedOn w:val="a0"/>
    <w:link w:val="af6"/>
    <w:uiPriority w:val="99"/>
    <w:semiHidden/>
    <w:rsid w:val="000E2BAA"/>
    <w:rPr>
      <w:rFonts w:ascii="Times New Roman" w:eastAsia="Times New Roman" w:hAnsi="Times New Roman" w:cs="Times New Roman"/>
      <w:sz w:val="28"/>
      <w:szCs w:val="20"/>
      <w:lang w:eastAsia="ru-RU"/>
    </w:rPr>
  </w:style>
  <w:style w:type="character" w:customStyle="1" w:styleId="ab">
    <w:name w:val="Без интервала Знак"/>
    <w:aliases w:val="Обя Знак,мелкий Знак,No Spacing Знак,Айгерим Знак"/>
    <w:link w:val="aa"/>
    <w:uiPriority w:val="1"/>
    <w:locked/>
    <w:rsid w:val="006642F2"/>
    <w:rPr>
      <w:rFonts w:ascii="Calibri" w:eastAsia="Calibri" w:hAnsi="Calibri" w:cs="Times New Roman"/>
    </w:rPr>
  </w:style>
  <w:style w:type="character" w:customStyle="1" w:styleId="FontStyle58">
    <w:name w:val="Font Style58"/>
    <w:uiPriority w:val="99"/>
    <w:rsid w:val="00BE540D"/>
    <w:rPr>
      <w:rFonts w:ascii="Times New Roman" w:hAnsi="Times New Roman" w:cs="Times New Roman"/>
      <w:color w:val="000000"/>
      <w:sz w:val="26"/>
      <w:szCs w:val="26"/>
    </w:rPr>
  </w:style>
  <w:style w:type="character" w:customStyle="1" w:styleId="a9">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w:link w:val="a8"/>
    <w:locked/>
    <w:rsid w:val="00BE540D"/>
    <w:rPr>
      <w:rFonts w:ascii="Times New Roman" w:eastAsia="Times New Roman" w:hAnsi="Times New Roman" w:cs="Times New Roman"/>
      <w:sz w:val="24"/>
      <w:szCs w:val="24"/>
      <w:lang w:eastAsia="ru-RU"/>
    </w:rPr>
  </w:style>
  <w:style w:type="character" w:customStyle="1" w:styleId="2">
    <w:name w:val="Основной текст2"/>
    <w:basedOn w:val="a0"/>
    <w:rsid w:val="001E66F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972819">
      <w:bodyDiv w:val="1"/>
      <w:marLeft w:val="0"/>
      <w:marRight w:val="0"/>
      <w:marTop w:val="0"/>
      <w:marBottom w:val="0"/>
      <w:divBdr>
        <w:top w:val="none" w:sz="0" w:space="0" w:color="auto"/>
        <w:left w:val="none" w:sz="0" w:space="0" w:color="auto"/>
        <w:bottom w:val="none" w:sz="0" w:space="0" w:color="auto"/>
        <w:right w:val="none" w:sz="0" w:space="0" w:color="auto"/>
      </w:divBdr>
    </w:div>
    <w:div w:id="200030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EE72B-EA8E-490F-9736-A72E5DBF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Шарипбаева Д.Б</dc:creator>
  <cp:lastModifiedBy>КЕ-22</cp:lastModifiedBy>
  <cp:revision>9</cp:revision>
  <cp:lastPrinted>2016-01-08T08:51:00Z</cp:lastPrinted>
  <dcterms:created xsi:type="dcterms:W3CDTF">2016-01-27T06:15:00Z</dcterms:created>
  <dcterms:modified xsi:type="dcterms:W3CDTF">2016-05-16T04:43:00Z</dcterms:modified>
</cp:coreProperties>
</file>