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BA" w:rsidRDefault="003B56D7" w:rsidP="003B5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Утвержденные стандарты </w:t>
      </w:r>
      <w:r w:rsidR="00F34EBA">
        <w:rPr>
          <w:rFonts w:ascii="Times New Roman" w:hAnsi="Times New Roman" w:cs="Times New Roman"/>
          <w:b/>
          <w:bCs/>
          <w:sz w:val="28"/>
          <w:szCs w:val="28"/>
        </w:rPr>
        <w:t xml:space="preserve">и стандарты на стадии утверждения </w:t>
      </w:r>
    </w:p>
    <w:p w:rsidR="003B56D7" w:rsidRPr="003B56D7" w:rsidRDefault="003B56D7" w:rsidP="003B5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ТК 88 </w:t>
      </w:r>
      <w:r w:rsidRPr="003B56D7">
        <w:rPr>
          <w:rFonts w:ascii="Times New Roman" w:hAnsi="Times New Roman" w:cs="Times New Roman"/>
          <w:b/>
          <w:bCs/>
          <w:sz w:val="28"/>
          <w:szCs w:val="28"/>
        </w:rPr>
        <w:t>«Нефть, нефтепродукты и смазочные материалы»</w:t>
      </w:r>
    </w:p>
    <w:p w:rsidR="003B56D7" w:rsidRPr="003B56D7" w:rsidRDefault="003B56D7" w:rsidP="003B5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6"/>
        <w:gridCol w:w="7970"/>
        <w:gridCol w:w="2268"/>
        <w:gridCol w:w="2693"/>
        <w:gridCol w:w="1985"/>
      </w:tblGrid>
      <w:tr w:rsidR="00F34EBA" w:rsidRPr="009B46CF" w:rsidTr="00E125D8">
        <w:trPr>
          <w:trHeight w:val="14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9B46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проекта нормативного документа по стандартизации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нормативная база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9B4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 или Протокол об утверждении</w:t>
            </w:r>
          </w:p>
        </w:tc>
      </w:tr>
      <w:tr w:rsidR="00F34EBA" w:rsidRPr="009B46CF" w:rsidTr="00F34EBA">
        <w:trPr>
          <w:trHeight w:val="85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2E640A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2E640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1. Утвержденные предварительные национальные стандарты и неправительственные стандарты</w:t>
            </w:r>
          </w:p>
        </w:tc>
      </w:tr>
      <w:tr w:rsidR="00F34EBA" w:rsidRPr="009B46CF" w:rsidTr="002E640A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Предварительный национальный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40A">
              <w:rPr>
                <w:rFonts w:ascii="Times New Roman" w:hAnsi="Times New Roman" w:cs="Times New Roman"/>
                <w:sz w:val="28"/>
                <w:szCs w:val="28"/>
              </w:rPr>
              <w:t xml:space="preserve">ПСТ РК 54-2016 </w:t>
            </w: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«Межремонтный цикл. Структура и продолжительность ремонтных циклов, межремонтных периодов, простоя в ремонте технологических установок нефтеперерабатывающих заводов Республики Казахстан»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на основе накопленных данных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«КМГ-ПМ»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0A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</w:t>
            </w:r>
            <w:r w:rsidR="002E64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E640A" w:rsidRDefault="002E640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ТК 75 № 2 от 16 февраля 2016 года и Протокл </w:t>
            </w:r>
          </w:p>
          <w:p w:rsidR="002E640A" w:rsidRDefault="002E640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ТК 88 № 1 от 30 июня </w:t>
            </w:r>
          </w:p>
          <w:p w:rsidR="00F34EBA" w:rsidRPr="009B46CF" w:rsidRDefault="002E640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 года</w:t>
            </w:r>
          </w:p>
        </w:tc>
      </w:tr>
      <w:tr w:rsidR="00F34EBA" w:rsidRPr="009B46CF" w:rsidTr="002E640A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Неправительственный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40A">
              <w:rPr>
                <w:rFonts w:ascii="Times New Roman" w:hAnsi="Times New Roman"/>
                <w:sz w:val="28"/>
                <w:szCs w:val="28"/>
                <w:lang w:val="kk-KZ"/>
              </w:rPr>
              <w:t>НСТ ОЮЛ «</w:t>
            </w:r>
            <w:r w:rsidR="002E640A">
              <w:rPr>
                <w:rFonts w:ascii="Times New Roman" w:hAnsi="Times New Roman"/>
                <w:sz w:val="28"/>
                <w:szCs w:val="28"/>
                <w:lang w:val="en-US"/>
              </w:rPr>
              <w:t>KAZENERGY</w:t>
            </w:r>
            <w:r w:rsidR="002E640A">
              <w:rPr>
                <w:rFonts w:ascii="Times New Roman" w:hAnsi="Times New Roman"/>
                <w:sz w:val="28"/>
                <w:szCs w:val="28"/>
              </w:rPr>
              <w:t>» 001-2016 «</w:t>
            </w:r>
            <w:r w:rsidR="002E640A" w:rsidRPr="006515BE">
              <w:rPr>
                <w:rFonts w:ascii="Times New Roman" w:hAnsi="Times New Roman"/>
                <w:sz w:val="28"/>
                <w:szCs w:val="28"/>
              </w:rPr>
              <w:t>Промышленность нефтеперерабатывающая и нефтехимическая. Оборудование насосно-компрессорное. Определение норм расхода запасных частей и материалов</w:t>
            </w:r>
            <w:r w:rsidR="002E64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накопленных данных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Исполкома Ассоциации № 05/20 от           15 января 2016 года</w:t>
            </w:r>
          </w:p>
        </w:tc>
      </w:tr>
      <w:tr w:rsidR="00F34EBA" w:rsidRPr="009B46CF" w:rsidTr="002E640A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Неправительственный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40A">
              <w:rPr>
                <w:rFonts w:ascii="Times New Roman" w:hAnsi="Times New Roman"/>
                <w:sz w:val="28"/>
                <w:szCs w:val="28"/>
                <w:lang w:val="kk-KZ"/>
              </w:rPr>
              <w:t>НСТ ОЮЛ «</w:t>
            </w:r>
            <w:r w:rsidR="002E640A">
              <w:rPr>
                <w:rFonts w:ascii="Times New Roman" w:hAnsi="Times New Roman"/>
                <w:sz w:val="28"/>
                <w:szCs w:val="28"/>
                <w:lang w:val="en-US"/>
              </w:rPr>
              <w:t>KAZENERGY</w:t>
            </w:r>
            <w:r w:rsidR="002E640A">
              <w:rPr>
                <w:rFonts w:ascii="Times New Roman" w:hAnsi="Times New Roman"/>
                <w:sz w:val="28"/>
                <w:szCs w:val="28"/>
              </w:rPr>
              <w:t>» 002-2016 «</w:t>
            </w:r>
            <w:r w:rsidR="002E640A" w:rsidRPr="006515BE">
              <w:rPr>
                <w:rFonts w:ascii="Times New Roman" w:hAnsi="Times New Roman"/>
                <w:sz w:val="28"/>
                <w:szCs w:val="28"/>
              </w:rPr>
              <w:t>Промышленность нефтеперерабатывающая и нефтехимическая. Нефтеаппаратура и вентиляционное оборудование. Определение норм расхода запасных частей и материалов</w:t>
            </w:r>
            <w:r w:rsidR="002E64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накопленных данных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Исполкома Ассоциации № 05/20 от           15 января 2016 года</w:t>
            </w:r>
          </w:p>
        </w:tc>
      </w:tr>
      <w:tr w:rsidR="00F34EBA" w:rsidRPr="009B46CF" w:rsidTr="002E640A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Неправительственный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40A">
              <w:rPr>
                <w:rFonts w:ascii="Times New Roman" w:hAnsi="Times New Roman"/>
                <w:sz w:val="28"/>
                <w:szCs w:val="28"/>
                <w:lang w:val="kk-KZ"/>
              </w:rPr>
              <w:t>НСТ ОЮЛ «</w:t>
            </w:r>
            <w:r w:rsidR="002E640A">
              <w:rPr>
                <w:rFonts w:ascii="Times New Roman" w:hAnsi="Times New Roman"/>
                <w:sz w:val="28"/>
                <w:szCs w:val="28"/>
                <w:lang w:val="en-US"/>
              </w:rPr>
              <w:t>KAZENERGY</w:t>
            </w:r>
            <w:r w:rsidR="002E640A">
              <w:rPr>
                <w:rFonts w:ascii="Times New Roman" w:hAnsi="Times New Roman"/>
                <w:sz w:val="28"/>
                <w:szCs w:val="28"/>
              </w:rPr>
              <w:t>» 003-2016 «</w:t>
            </w:r>
            <w:r w:rsidR="002E640A" w:rsidRPr="006515BE">
              <w:rPr>
                <w:rFonts w:ascii="Times New Roman" w:hAnsi="Times New Roman"/>
                <w:sz w:val="28"/>
                <w:szCs w:val="28"/>
              </w:rPr>
              <w:t xml:space="preserve">Промышленность нефтеперерабатывающая и нехимическая. Арматура запорно-регулирующая и запорная, </w:t>
            </w:r>
            <w:r w:rsidR="002E640A" w:rsidRPr="006515BE">
              <w:rPr>
                <w:rFonts w:ascii="Times New Roman" w:hAnsi="Times New Roman"/>
                <w:sz w:val="28"/>
                <w:szCs w:val="28"/>
              </w:rPr>
              <w:lastRenderedPageBreak/>
              <w:t>клапана предохранительные пружинные. Определение норм расхода оборудования, запасных частей и материалов</w:t>
            </w:r>
            <w:r w:rsidR="002E64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на основе накопленных данных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Исполкома Ассоциации № 05/20 от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января 2016 года</w:t>
            </w:r>
          </w:p>
        </w:tc>
      </w:tr>
      <w:tr w:rsidR="002E640A" w:rsidRPr="009B46CF" w:rsidTr="00285863">
        <w:trPr>
          <w:trHeight w:val="70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2E640A" w:rsidRDefault="002E640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0A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2. Национальные стандарты на стадии утверждения</w:t>
            </w:r>
          </w:p>
        </w:tc>
      </w:tr>
      <w:tr w:rsidR="00F34EBA" w:rsidRPr="009B46CF" w:rsidTr="00F34EBA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СТ РК «Биоэтанол. Технические условия»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eastAsia="Calibri" w:hAnsi="Times New Roman" w:cs="Times New Roman"/>
                <w:sz w:val="28"/>
                <w:szCs w:val="28"/>
              </w:rPr>
              <w:t>ГОСТ Р 53200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BA" w:rsidRPr="009B46CF" w:rsidTr="00F34EBA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«Стандартный метод определения октанового числа топлива для двигателей внутреннего сгорания исследовательским методом»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B46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ASTM D 2699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B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«Стандартный метод определения октанового числа топлива с искровым зажиганием моторным методом»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B46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ASTM D 2700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B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СТ РК «Стандартный метод определения содержания серы в нефтепродуктах методом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гидрогенолиза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интенсиметрической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 колориметрии»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B46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ASTM D 4045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B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СТ РК «Метод определения алюминия и кремния в мазутах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озолением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 и сплавлением с последующим индукционно-плазменным сплавлением с последующей индукционно-плазменной атомно-эмиссионной спектрометрией или атомно-абсорбционной спектрометрией»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5184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B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«Стандартный метод определения бромного числа углеводородов нефти с помощью потенциометрического титрования»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tabs>
                <w:tab w:val="left" w:pos="-7872"/>
                <w:tab w:val="left" w:pos="-7191"/>
                <w:tab w:val="left" w:pos="-6426"/>
                <w:tab w:val="left" w:pos="-5916"/>
                <w:tab w:val="left" w:pos="-5519"/>
                <w:tab w:val="left" w:pos="-5065"/>
                <w:tab w:val="left" w:pos="-47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2710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B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СТ РК «Стандартный метод определения микропримесей серы в легких жидких углеводородах нефти с помощью окислительной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микрокулонометрии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3120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B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«Стандартный метод определения содержания воды и осадка в сырой нефти методом центрифугирования (лабораторная процедура)»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4007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B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«Стандартный метод определения содержания воды в нефтепродуктах, смазочных маслах и присадках с помощью кулонометрического титрования методом Карла Фишера»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ASTM D 6304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B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СТ РК «Стандартный метод испытаний для испытания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флюидкаталитического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 крекинга (FCC) катализаторов на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микроактивности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D-3907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B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«Стандартная методика отбора и приготовления проб кокса для лабораторного анализа»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B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«Стандартные методы определения кажущейся удельной массы жидких промышленных химикатов»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891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B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СТ РК «Стандартный метод определения пределов кипения летучих жидкостей»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1078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B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СТ РК «Стандартный метод определения расчетного </w:t>
            </w:r>
            <w:proofErr w:type="spellStart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цетанового</w:t>
            </w:r>
            <w:proofErr w:type="spellEnd"/>
            <w:r w:rsidRPr="009B46CF">
              <w:rPr>
                <w:rFonts w:ascii="Times New Roman" w:hAnsi="Times New Roman" w:cs="Times New Roman"/>
                <w:sz w:val="28"/>
                <w:szCs w:val="28"/>
              </w:rPr>
              <w:t xml:space="preserve"> индекса по уравнению с четырьмя переменными»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ASTM D 4737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F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9B46CF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B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9B46CF" w:rsidRDefault="00F34EBA" w:rsidP="00F34EB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EBA" w:rsidRPr="005E713E" w:rsidRDefault="00F34EBA" w:rsidP="00F3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E">
              <w:rPr>
                <w:rFonts w:ascii="Times New Roman" w:hAnsi="Times New Roman" w:cs="Times New Roman"/>
                <w:sz w:val="28"/>
                <w:szCs w:val="28"/>
              </w:rPr>
              <w:t>СТ РК «Высокотемпературный газохроматографический метод определения распределения сырой нефти, мазута и гудрона по диапазону температур кипения»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5E713E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E">
              <w:rPr>
                <w:rFonts w:ascii="Times New Roman" w:hAnsi="Times New Roman" w:cs="Times New Roman"/>
                <w:sz w:val="28"/>
                <w:szCs w:val="28"/>
              </w:rPr>
              <w:t>ASTM D 7169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BA" w:rsidRPr="005E713E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E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BA" w:rsidRPr="005E713E" w:rsidRDefault="00F34EB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0A" w:rsidRPr="00F34EBA" w:rsidTr="00F701A9">
        <w:trPr>
          <w:trHeight w:val="571"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2E640A" w:rsidRDefault="002E640A" w:rsidP="00F34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640A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3. Предварительные национальные стандарты на стадии утверждения</w:t>
            </w:r>
          </w:p>
        </w:tc>
      </w:tr>
      <w:tr w:rsidR="002E640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/>
                <w:sz w:val="28"/>
                <w:szCs w:val="28"/>
              </w:rPr>
              <w:t>ПСТ РК «</w:t>
            </w:r>
            <w:r w:rsidR="00E101BC" w:rsidRPr="00E101BC">
              <w:rPr>
                <w:rFonts w:ascii="Times New Roman" w:hAnsi="Times New Roman"/>
                <w:sz w:val="28"/>
                <w:szCs w:val="28"/>
              </w:rPr>
              <w:t xml:space="preserve">Промышленность нефтяная и газовая. Нефть и нефтепродукты. </w:t>
            </w:r>
            <w:r w:rsidRPr="00E101BC">
              <w:rPr>
                <w:rFonts w:ascii="Times New Roman" w:hAnsi="Times New Roman"/>
                <w:sz w:val="28"/>
                <w:szCs w:val="28"/>
              </w:rPr>
              <w:t>Методические указания по расчету норм расхода оборудования, запасных частей и материалов на электрооборудование»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накопленных данных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0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/>
                <w:sz w:val="28"/>
                <w:szCs w:val="28"/>
              </w:rPr>
              <w:t>ПСТ РК «</w:t>
            </w:r>
            <w:r w:rsidR="00E101BC" w:rsidRPr="00E101BC">
              <w:rPr>
                <w:rFonts w:ascii="Times New Roman" w:hAnsi="Times New Roman"/>
                <w:sz w:val="28"/>
                <w:szCs w:val="28"/>
              </w:rPr>
              <w:t xml:space="preserve">Промышленность нефтяная и газовая. Нефть и нефтепродукты. </w:t>
            </w:r>
            <w:r w:rsidRPr="00E101BC">
              <w:rPr>
                <w:rFonts w:ascii="Times New Roman" w:hAnsi="Times New Roman"/>
                <w:sz w:val="28"/>
                <w:szCs w:val="28"/>
              </w:rPr>
              <w:t>Методические указания по расчету норм расхода оборудования, запасных частей и материалов систем КИП»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накопленных данных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0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/>
                <w:sz w:val="28"/>
                <w:szCs w:val="28"/>
              </w:rPr>
              <w:t>ПСТ РК «</w:t>
            </w:r>
            <w:r w:rsidR="00E101BC" w:rsidRPr="00E101BC">
              <w:rPr>
                <w:rFonts w:ascii="Times New Roman" w:hAnsi="Times New Roman"/>
                <w:sz w:val="28"/>
                <w:szCs w:val="28"/>
              </w:rPr>
              <w:t xml:space="preserve">Промышленность нефтяная и газовая. Нефть и нефтепродукты. </w:t>
            </w:r>
            <w:r w:rsidRPr="00E101BC">
              <w:rPr>
                <w:rFonts w:ascii="Times New Roman" w:hAnsi="Times New Roman"/>
                <w:sz w:val="28"/>
                <w:szCs w:val="28"/>
              </w:rPr>
              <w:t>Методические указания по расчету норм расхода оборудования, запасных частей и материалов на оборудование АСУТП»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накопленных данных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0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/>
                <w:sz w:val="28"/>
                <w:szCs w:val="28"/>
              </w:rPr>
              <w:t>ПСТ РК «Методические указания по расчету норм расхода химических реагентов и реактивов на производственно-технологические нужды»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накопленных данных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0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/>
                <w:sz w:val="28"/>
                <w:szCs w:val="28"/>
              </w:rPr>
              <w:t>ПСТ РК «</w:t>
            </w:r>
            <w:r w:rsidR="00E101BC" w:rsidRPr="00E101BC">
              <w:rPr>
                <w:rFonts w:ascii="Times New Roman" w:hAnsi="Times New Roman"/>
                <w:sz w:val="28"/>
                <w:szCs w:val="28"/>
              </w:rPr>
              <w:t xml:space="preserve">Промышленность нефтяная и газовая. Нефть и нефтепродукты. </w:t>
            </w:r>
            <w:r w:rsidRPr="00E101BC">
              <w:rPr>
                <w:rFonts w:ascii="Times New Roman" w:hAnsi="Times New Roman"/>
                <w:sz w:val="28"/>
                <w:szCs w:val="28"/>
              </w:rPr>
              <w:t>Методические указания по расчету норм расхода инструментов, приспособлений и хозяйственного инвентаря»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накопленных данных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0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/>
                <w:sz w:val="28"/>
                <w:szCs w:val="28"/>
              </w:rPr>
              <w:t>ПСТ РК «Промышленность нефтяная и газовая. Нефть и нефтепродукты. Определение потерь в процессах переработки на нефтеперерабатывающих заводах Республики Казахстан»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накопленных данных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0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/>
                <w:sz w:val="28"/>
                <w:szCs w:val="28"/>
              </w:rPr>
              <w:t>ПСТ РК «</w:t>
            </w:r>
            <w:r w:rsidR="00E101BC" w:rsidRPr="00E101BC">
              <w:rPr>
                <w:rFonts w:ascii="Times New Roman" w:hAnsi="Times New Roman"/>
                <w:sz w:val="28"/>
                <w:szCs w:val="28"/>
              </w:rPr>
              <w:t xml:space="preserve">Промышленность нефтяная и газовая. Нефть и нефтепродукты. </w:t>
            </w:r>
            <w:r w:rsidRPr="00E101BC">
              <w:rPr>
                <w:rFonts w:ascii="Times New Roman" w:hAnsi="Times New Roman"/>
                <w:sz w:val="28"/>
                <w:szCs w:val="28"/>
              </w:rPr>
              <w:t>Определение норм расхода топлива на собственные нужды на НПЗ РК»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накопленных данных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0A" w:rsidRPr="009B46CF" w:rsidTr="00F34EBA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/>
                <w:sz w:val="28"/>
                <w:szCs w:val="28"/>
              </w:rPr>
              <w:t>ПСТ РК «Промышленность нефтяная и газовая. Нефть и нефтепродукты. Методика определения немобильных (мертвых) и технологических остатков, образующихся в процессах переработки на нефтеперерабатывающих заводах Республики Казахстан»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накопленных данных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BC">
              <w:rPr>
                <w:rFonts w:ascii="Times New Roman" w:hAnsi="Times New Roman" w:cs="Times New Roman"/>
                <w:sz w:val="28"/>
                <w:szCs w:val="28"/>
              </w:rPr>
              <w:t>АО «КМГ-ПМ»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0A" w:rsidRPr="00E101BC" w:rsidRDefault="002E640A" w:rsidP="002E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6D7" w:rsidRPr="003B56D7" w:rsidRDefault="003B56D7" w:rsidP="003B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56D7" w:rsidRPr="003B56D7" w:rsidSect="003B56D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5A"/>
    <w:rsid w:val="002E640A"/>
    <w:rsid w:val="00371419"/>
    <w:rsid w:val="003B56D7"/>
    <w:rsid w:val="0051685A"/>
    <w:rsid w:val="005767CB"/>
    <w:rsid w:val="005E713E"/>
    <w:rsid w:val="009B46CF"/>
    <w:rsid w:val="00BF2A14"/>
    <w:rsid w:val="00E101BC"/>
    <w:rsid w:val="00EB231A"/>
    <w:rsid w:val="00F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351C-3C9D-4469-A03F-F603EC39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56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Erzhan</cp:lastModifiedBy>
  <cp:revision>8</cp:revision>
  <cp:lastPrinted>2016-12-12T09:31:00Z</cp:lastPrinted>
  <dcterms:created xsi:type="dcterms:W3CDTF">2015-12-03T05:46:00Z</dcterms:created>
  <dcterms:modified xsi:type="dcterms:W3CDTF">2016-12-12T09:31:00Z</dcterms:modified>
</cp:coreProperties>
</file>