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53" w:rsidRPr="00522053" w:rsidRDefault="00522053" w:rsidP="004A3FE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ходе разработки неправительственных стандартов</w:t>
      </w:r>
      <w:r w:rsidR="004A3FEB">
        <w:rPr>
          <w:b/>
          <w:sz w:val="28"/>
          <w:szCs w:val="28"/>
        </w:rPr>
        <w:t xml:space="preserve"> на заседание ТК 88 </w:t>
      </w:r>
      <w:r w:rsidR="004A3FEB" w:rsidRPr="004A3FEB">
        <w:rPr>
          <w:b/>
          <w:sz w:val="28"/>
          <w:szCs w:val="28"/>
        </w:rPr>
        <w:t>«</w:t>
      </w:r>
      <w:r w:rsidR="004A3FEB" w:rsidRPr="004A3FEB">
        <w:rPr>
          <w:b/>
          <w:spacing w:val="-2"/>
          <w:sz w:val="28"/>
          <w:szCs w:val="28"/>
        </w:rPr>
        <w:t>Нефть, нефтепродукты и смазочные материалы»</w:t>
      </w:r>
    </w:p>
    <w:p w:rsidR="00522053" w:rsidRDefault="00522053" w:rsidP="0052205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left="709" w:right="-1"/>
        <w:jc w:val="both"/>
        <w:rPr>
          <w:sz w:val="28"/>
          <w:szCs w:val="28"/>
        </w:rPr>
      </w:pPr>
    </w:p>
    <w:p w:rsidR="00384C6B" w:rsidRPr="004A3FEB" w:rsidRDefault="004A3FEB">
      <w:pPr>
        <w:rPr>
          <w:b/>
        </w:rPr>
      </w:pPr>
      <w:r w:rsidRPr="004A3FEB">
        <w:rPr>
          <w:b/>
        </w:rPr>
        <w:t>г. Астана</w:t>
      </w:r>
      <w:r w:rsidRPr="004A3FEB">
        <w:rPr>
          <w:b/>
        </w:rPr>
        <w:tab/>
      </w:r>
      <w:r w:rsidRPr="004A3FEB">
        <w:rPr>
          <w:b/>
        </w:rPr>
        <w:tab/>
      </w:r>
      <w:r w:rsidRPr="004A3FEB">
        <w:rPr>
          <w:b/>
        </w:rPr>
        <w:tab/>
      </w:r>
      <w:r w:rsidRPr="004A3FEB">
        <w:rPr>
          <w:b/>
        </w:rPr>
        <w:tab/>
      </w:r>
      <w:r w:rsidRPr="004A3FEB">
        <w:rPr>
          <w:b/>
        </w:rPr>
        <w:tab/>
      </w:r>
      <w:r w:rsidRPr="004A3FEB">
        <w:rPr>
          <w:b/>
        </w:rPr>
        <w:tab/>
      </w:r>
      <w:r w:rsidRPr="004A3FEB">
        <w:rPr>
          <w:b/>
        </w:rPr>
        <w:tab/>
      </w:r>
      <w:r w:rsidRPr="004A3FEB">
        <w:rPr>
          <w:b/>
        </w:rPr>
        <w:tab/>
      </w:r>
      <w:r w:rsidRPr="004A3FEB">
        <w:rPr>
          <w:b/>
        </w:rPr>
        <w:tab/>
      </w:r>
      <w:r w:rsidRPr="004A3FEB">
        <w:rPr>
          <w:b/>
        </w:rPr>
        <w:tab/>
        <w:t>02.07.2015г.</w:t>
      </w:r>
    </w:p>
    <w:p w:rsidR="004A3FEB" w:rsidRDefault="004A3FEB"/>
    <w:p w:rsidR="004A3FEB" w:rsidRDefault="004A3FEB"/>
    <w:p w:rsidR="00D663AA" w:rsidRPr="00D663AA" w:rsidRDefault="00522053" w:rsidP="00D663AA">
      <w:pPr>
        <w:ind w:firstLine="708"/>
        <w:jc w:val="both"/>
        <w:rPr>
          <w:sz w:val="28"/>
          <w:szCs w:val="28"/>
        </w:rPr>
      </w:pPr>
      <w:r w:rsidRPr="00D663AA">
        <w:rPr>
          <w:sz w:val="28"/>
          <w:szCs w:val="28"/>
        </w:rPr>
        <w:t>ТОО «Ханиуэлл-АСУ»</w:t>
      </w:r>
      <w:r w:rsidR="00D663AA" w:rsidRPr="00D663AA">
        <w:rPr>
          <w:sz w:val="28"/>
          <w:szCs w:val="28"/>
        </w:rPr>
        <w:t xml:space="preserve"> выполняет работы для АО «КМГ ПМ» по проекту «Разработка классификатора и справочников оборудования, и нормативно-технической документации на ТМЦ для обеспечения ТО и ремонтов оборудования на НПЗ Республики Казахстан»</w:t>
      </w:r>
      <w:r w:rsidR="00D663AA">
        <w:rPr>
          <w:sz w:val="28"/>
          <w:szCs w:val="28"/>
        </w:rPr>
        <w:t>. ТОО «Стройинжиниринг Астана» привлечено в части выполнения работ по разр</w:t>
      </w:r>
      <w:bookmarkStart w:id="0" w:name="_GoBack"/>
      <w:bookmarkEnd w:id="0"/>
      <w:r w:rsidR="00D663AA">
        <w:rPr>
          <w:sz w:val="28"/>
          <w:szCs w:val="28"/>
        </w:rPr>
        <w:t xml:space="preserve">аботке и сопровождению утверждения неправительственных  стандартов: </w:t>
      </w:r>
    </w:p>
    <w:p w:rsidR="00D663AA" w:rsidRDefault="00D663AA" w:rsidP="00D663A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нефтеперерабатывающая и нефтехимическая. Оборудование насосно-компрессорное. Определение норм расхода запасных частей и материалов.</w:t>
      </w:r>
    </w:p>
    <w:p w:rsidR="00D663AA" w:rsidRDefault="00D663AA" w:rsidP="00D663A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нефтеперерабатывающая и нефтехимическая. Нефтеаппаратура и вентиляционное оборудование. Определение норм расхода запасных частей и материалов.</w:t>
      </w:r>
    </w:p>
    <w:p w:rsidR="00D663AA" w:rsidRDefault="00D663AA" w:rsidP="00D663AA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нефтеперерабатывающая и нефтехимическая. Арматура запорно-регулирующая и запорная, клапана предохранительные пружинные. Определение норм расхода оборудования, запасных частей и материалов.</w:t>
      </w:r>
    </w:p>
    <w:p w:rsidR="00D663AA" w:rsidRDefault="00D663AA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настоящий момент проанализирована действующая норма</w:t>
      </w:r>
      <w:r w:rsidR="00033FD2">
        <w:rPr>
          <w:sz w:val="28"/>
          <w:szCs w:val="28"/>
        </w:rPr>
        <w:t>тивная база РК, СНГ и доступные источники по международному опыту нормирования. Определён ряд методов, которые могут быть применены для расчета норм на трех НПЗ РК.</w:t>
      </w:r>
    </w:p>
    <w:p w:rsidR="00033FD2" w:rsidRDefault="00033FD2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 сбор информации с трех НПЗ РК, проведен её предварительный анализ. По результатам анализа составлены перечни технологического оборудования НПЗ РК и направлены на согласование на все три НПЗ. ПКОП и АНПЗ перечни согласовали и представили подписанный вариант. На ПНХЗ работы по согласованию завершаются.</w:t>
      </w:r>
    </w:p>
    <w:p w:rsidR="00033FD2" w:rsidRDefault="00033FD2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настоящий момент проводится детальный анализ по однотипности оборудования НПЗ, составлению единого перечня оборудования со всеми типами и моделями, которые будут нормироваться</w:t>
      </w:r>
      <w:r w:rsidR="00CB1DA0">
        <w:rPr>
          <w:sz w:val="28"/>
          <w:szCs w:val="28"/>
        </w:rPr>
        <w:t>, и их техническими характеристиками</w:t>
      </w:r>
      <w:r>
        <w:rPr>
          <w:sz w:val="28"/>
          <w:szCs w:val="28"/>
        </w:rPr>
        <w:t>.</w:t>
      </w:r>
      <w:r w:rsidR="00CB1DA0">
        <w:rPr>
          <w:sz w:val="28"/>
          <w:szCs w:val="28"/>
        </w:rPr>
        <w:t xml:space="preserve"> После составления единого перечня будет проводиться</w:t>
      </w:r>
      <w:r>
        <w:rPr>
          <w:sz w:val="28"/>
          <w:szCs w:val="28"/>
        </w:rPr>
        <w:t xml:space="preserve"> </w:t>
      </w:r>
      <w:r w:rsidR="00CB1DA0">
        <w:rPr>
          <w:sz w:val="28"/>
          <w:szCs w:val="28"/>
        </w:rPr>
        <w:t>детализация оборудования, т.е. составления перечней сменяемых запасных частей и далее определение методологии нормирования и разработка самих неправительственных стандартов.</w:t>
      </w:r>
    </w:p>
    <w:p w:rsidR="00547B8B" w:rsidRDefault="00547B8B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редакция стандартов сначала будет обсуждаться с рабочими группами НПЗ РК, а затем передана на рассмотрение и согласование консенсусному органу. Ориентировочный срок согласования первых редакций с НПЗ РК 10.08.2015г. 11.08.2015г. это предварительный срок передачи неправительственных стандартов на рассмотрение в консенсусный орган.</w:t>
      </w:r>
    </w:p>
    <w:p w:rsidR="00CB1DA0" w:rsidRDefault="00CB1DA0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вопросы, которые мы хотели вынести на обсуждение членов ТК 88, это:</w:t>
      </w:r>
    </w:p>
    <w:p w:rsidR="00CB1DA0" w:rsidRDefault="00CB1DA0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работы консенсусного органа</w:t>
      </w:r>
      <w:r w:rsidR="00994B61">
        <w:rPr>
          <w:sz w:val="28"/>
          <w:szCs w:val="28"/>
        </w:rPr>
        <w:t>, в части ускорения процедуры рассмотрения</w:t>
      </w:r>
      <w:r>
        <w:rPr>
          <w:sz w:val="28"/>
          <w:szCs w:val="28"/>
        </w:rPr>
        <w:t>;</w:t>
      </w:r>
    </w:p>
    <w:p w:rsidR="00CB1DA0" w:rsidRDefault="00CB1DA0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стоимости работы секретариата по формированию и работе консенсусного органа при рассмотрении и утверждении неправительственных стандартов, с учетом того, что оплата за работу секретариата не входила в определение стоимости разработки стандартов.</w:t>
      </w:r>
    </w:p>
    <w:p w:rsidR="00CB1DA0" w:rsidRDefault="00CB1DA0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сжатые сроки ра</w:t>
      </w:r>
      <w:r w:rsidR="00994B61">
        <w:rPr>
          <w:sz w:val="28"/>
          <w:szCs w:val="28"/>
        </w:rPr>
        <w:t>зработки и утверждения документов,</w:t>
      </w:r>
      <w:r>
        <w:rPr>
          <w:sz w:val="28"/>
          <w:szCs w:val="28"/>
        </w:rPr>
        <w:t xml:space="preserve"> просим в Положении консенсусного</w:t>
      </w:r>
      <w:r w:rsidR="00994B61">
        <w:rPr>
          <w:sz w:val="28"/>
          <w:szCs w:val="28"/>
        </w:rPr>
        <w:t xml:space="preserve"> органа предусмотреть возможность рассмотрения и получения замечаний, предложений и согласований в электронном виде.</w:t>
      </w:r>
    </w:p>
    <w:p w:rsidR="00547B8B" w:rsidRDefault="00547B8B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47B8B" w:rsidRDefault="00547B8B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A3FEB" w:rsidRPr="004A3FEB" w:rsidRDefault="00547B8B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/>
          <w:spacing w:val="-2"/>
          <w:sz w:val="28"/>
          <w:szCs w:val="28"/>
        </w:rPr>
      </w:pPr>
      <w:r w:rsidRPr="004A3FEB">
        <w:rPr>
          <w:b/>
          <w:sz w:val="28"/>
          <w:szCs w:val="28"/>
        </w:rPr>
        <w:t xml:space="preserve">Член ТК 88 </w:t>
      </w:r>
      <w:r w:rsidR="004A3FEB" w:rsidRPr="004A3FEB">
        <w:rPr>
          <w:b/>
          <w:sz w:val="28"/>
          <w:szCs w:val="28"/>
        </w:rPr>
        <w:t>«</w:t>
      </w:r>
      <w:r w:rsidRPr="004A3FEB">
        <w:rPr>
          <w:b/>
          <w:spacing w:val="-2"/>
          <w:sz w:val="28"/>
          <w:szCs w:val="28"/>
        </w:rPr>
        <w:t xml:space="preserve">Нефть, нефтепродукты </w:t>
      </w:r>
    </w:p>
    <w:p w:rsidR="00547B8B" w:rsidRPr="004A3FEB" w:rsidRDefault="00547B8B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/>
          <w:spacing w:val="-2"/>
          <w:sz w:val="28"/>
          <w:szCs w:val="28"/>
        </w:rPr>
      </w:pPr>
      <w:r w:rsidRPr="004A3FEB">
        <w:rPr>
          <w:b/>
          <w:spacing w:val="-2"/>
          <w:sz w:val="28"/>
          <w:szCs w:val="28"/>
        </w:rPr>
        <w:t>и смазочные материалы</w:t>
      </w:r>
      <w:r w:rsidR="004A3FEB" w:rsidRPr="004A3FEB">
        <w:rPr>
          <w:b/>
          <w:spacing w:val="-2"/>
          <w:sz w:val="28"/>
          <w:szCs w:val="28"/>
        </w:rPr>
        <w:t>», заместитель</w:t>
      </w:r>
    </w:p>
    <w:p w:rsidR="004A3FEB" w:rsidRPr="004A3FEB" w:rsidRDefault="004A3FEB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/>
          <w:spacing w:val="-2"/>
          <w:sz w:val="28"/>
          <w:szCs w:val="28"/>
        </w:rPr>
      </w:pPr>
      <w:r w:rsidRPr="004A3FEB">
        <w:rPr>
          <w:b/>
          <w:spacing w:val="-2"/>
          <w:sz w:val="28"/>
          <w:szCs w:val="28"/>
        </w:rPr>
        <w:t>директора ТОО «Стройинжиниринг</w:t>
      </w:r>
    </w:p>
    <w:p w:rsidR="004A3FEB" w:rsidRPr="004A3FEB" w:rsidRDefault="004A3FEB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  <w:r w:rsidRPr="004A3FEB">
        <w:rPr>
          <w:b/>
          <w:spacing w:val="-2"/>
          <w:sz w:val="28"/>
          <w:szCs w:val="28"/>
        </w:rPr>
        <w:t>Астана»</w:t>
      </w:r>
      <w:r w:rsidRPr="004A3FEB">
        <w:rPr>
          <w:b/>
          <w:spacing w:val="-2"/>
          <w:sz w:val="28"/>
          <w:szCs w:val="28"/>
        </w:rPr>
        <w:tab/>
      </w:r>
      <w:r w:rsidRPr="004A3FEB">
        <w:rPr>
          <w:b/>
          <w:spacing w:val="-2"/>
          <w:sz w:val="28"/>
          <w:szCs w:val="28"/>
        </w:rPr>
        <w:tab/>
      </w:r>
      <w:r w:rsidRPr="004A3FEB">
        <w:rPr>
          <w:b/>
          <w:spacing w:val="-2"/>
          <w:sz w:val="28"/>
          <w:szCs w:val="28"/>
        </w:rPr>
        <w:tab/>
      </w:r>
      <w:r w:rsidRPr="004A3FEB">
        <w:rPr>
          <w:b/>
          <w:spacing w:val="-2"/>
          <w:sz w:val="28"/>
          <w:szCs w:val="28"/>
        </w:rPr>
        <w:tab/>
      </w:r>
      <w:r w:rsidRPr="004A3FEB">
        <w:rPr>
          <w:b/>
          <w:spacing w:val="-2"/>
          <w:sz w:val="28"/>
          <w:szCs w:val="28"/>
        </w:rPr>
        <w:tab/>
      </w:r>
      <w:r w:rsidRPr="004A3FEB">
        <w:rPr>
          <w:b/>
          <w:spacing w:val="-2"/>
          <w:sz w:val="28"/>
          <w:szCs w:val="28"/>
        </w:rPr>
        <w:tab/>
      </w:r>
      <w:r w:rsidRPr="004A3FEB">
        <w:rPr>
          <w:b/>
          <w:spacing w:val="-2"/>
          <w:sz w:val="28"/>
          <w:szCs w:val="28"/>
        </w:rPr>
        <w:tab/>
      </w:r>
      <w:r w:rsidRPr="004A3FEB">
        <w:rPr>
          <w:b/>
          <w:spacing w:val="-2"/>
          <w:sz w:val="28"/>
          <w:szCs w:val="28"/>
        </w:rPr>
        <w:tab/>
      </w:r>
      <w:r w:rsidRPr="004A3FEB">
        <w:rPr>
          <w:b/>
          <w:spacing w:val="-2"/>
          <w:sz w:val="28"/>
          <w:szCs w:val="28"/>
        </w:rPr>
        <w:tab/>
        <w:t>Е. Калинич</w:t>
      </w:r>
    </w:p>
    <w:p w:rsidR="00994B61" w:rsidRPr="004A3FEB" w:rsidRDefault="00994B61" w:rsidP="00033FD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:rsidR="00522053" w:rsidRDefault="00522053"/>
    <w:sectPr w:rsidR="00522053" w:rsidSect="0038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2DD"/>
    <w:multiLevelType w:val="hybridMultilevel"/>
    <w:tmpl w:val="9B382570"/>
    <w:lvl w:ilvl="0" w:tplc="A54A76DA">
      <w:start w:val="1"/>
      <w:numFmt w:val="decimal"/>
      <w:lvlText w:val="%1."/>
      <w:lvlJc w:val="left"/>
      <w:pPr>
        <w:ind w:left="16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053"/>
    <w:rsid w:val="00033FD2"/>
    <w:rsid w:val="00384C6B"/>
    <w:rsid w:val="004A3FEB"/>
    <w:rsid w:val="00522053"/>
    <w:rsid w:val="00547B8B"/>
    <w:rsid w:val="00994B61"/>
    <w:rsid w:val="00AD24C5"/>
    <w:rsid w:val="00CB1DA0"/>
    <w:rsid w:val="00D663AA"/>
    <w:rsid w:val="00F2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E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 25</cp:lastModifiedBy>
  <cp:revision>2</cp:revision>
  <cp:lastPrinted>2015-07-01T09:34:00Z</cp:lastPrinted>
  <dcterms:created xsi:type="dcterms:W3CDTF">2015-07-01T05:54:00Z</dcterms:created>
  <dcterms:modified xsi:type="dcterms:W3CDTF">2015-07-01T09:34:00Z</dcterms:modified>
</cp:coreProperties>
</file>